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E6817" w14:textId="47CEB85E" w:rsidR="00595C17" w:rsidRPr="00595C17" w:rsidRDefault="00643AA5" w:rsidP="00656A51">
      <w:pPr>
        <w:jc w:val="center"/>
        <w:rPr>
          <w:rFonts w:ascii="Times New Roman" w:eastAsiaTheme="minorHAnsi" w:hAnsi="Times New Roman"/>
          <w:b/>
          <w:bCs/>
          <w:sz w:val="26"/>
          <w:szCs w:val="26"/>
          <w:lang w:val="pt-BR"/>
        </w:rPr>
      </w:pPr>
      <w:r w:rsidRPr="001A4041">
        <w:rPr>
          <w:b/>
          <w:noProof/>
          <w:szCs w:val="28"/>
          <w:lang w:eastAsia="vi-VN"/>
        </w:rPr>
        <w:drawing>
          <wp:anchor distT="0" distB="0" distL="114300" distR="114300" simplePos="0" relativeHeight="251663360" behindDoc="0" locked="0" layoutInCell="1" allowOverlap="1" wp14:anchorId="24B2B0F8" wp14:editId="461AC175">
            <wp:simplePos x="0" y="0"/>
            <wp:positionH relativeFrom="column">
              <wp:posOffset>8531118</wp:posOffset>
            </wp:positionH>
            <wp:positionV relativeFrom="paragraph">
              <wp:posOffset>-784069</wp:posOffset>
            </wp:positionV>
            <wp:extent cx="1295400" cy="12954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5C17" w:rsidRPr="00595C17">
        <w:rPr>
          <w:rFonts w:ascii="Times New Roman" w:eastAsiaTheme="minorHAnsi" w:hAnsi="Times New Roman"/>
          <w:b/>
          <w:bCs/>
          <w:sz w:val="26"/>
          <w:szCs w:val="26"/>
          <w:lang w:val="pt-BR"/>
        </w:rPr>
        <w:t>PHỤ LỤ</w:t>
      </w:r>
      <w:r w:rsidR="0026792F">
        <w:rPr>
          <w:rFonts w:ascii="Times New Roman" w:eastAsiaTheme="minorHAnsi" w:hAnsi="Times New Roman"/>
          <w:b/>
          <w:bCs/>
          <w:sz w:val="26"/>
          <w:szCs w:val="26"/>
          <w:lang w:val="pt-BR"/>
        </w:rPr>
        <w:t>C</w:t>
      </w:r>
    </w:p>
    <w:p w14:paraId="627BF792" w14:textId="35271D16" w:rsidR="00595C17" w:rsidRPr="00595C17" w:rsidRDefault="00595C17" w:rsidP="00595C17">
      <w:pPr>
        <w:spacing w:line="259" w:lineRule="auto"/>
        <w:ind w:firstLine="0"/>
        <w:jc w:val="center"/>
        <w:rPr>
          <w:rFonts w:ascii="Times New Roman" w:eastAsiaTheme="minorHAnsi" w:hAnsi="Times New Roman"/>
          <w:b/>
          <w:bCs/>
          <w:sz w:val="26"/>
          <w:szCs w:val="26"/>
          <w:lang w:val="pt-BR"/>
        </w:rPr>
      </w:pPr>
      <w:r w:rsidRPr="00595C17">
        <w:rPr>
          <w:rFonts w:ascii="Times New Roman" w:eastAsiaTheme="minorHAnsi" w:hAnsi="Times New Roman"/>
          <w:b/>
          <w:bCs/>
          <w:sz w:val="26"/>
          <w:szCs w:val="26"/>
          <w:lang w:val="pt-BR"/>
        </w:rPr>
        <w:t>DANH MỤC NỀN TẢNG, HỆ THỐNG THÔNG TIN DO CÁC BỘ, NGÀNH</w:t>
      </w:r>
      <w:r w:rsidR="001E5585">
        <w:rPr>
          <w:rFonts w:ascii="Times New Roman" w:eastAsiaTheme="minorHAnsi" w:hAnsi="Times New Roman"/>
          <w:b/>
          <w:bCs/>
          <w:sz w:val="26"/>
          <w:szCs w:val="26"/>
          <w:lang w:val="pt-BR"/>
        </w:rPr>
        <w:br/>
      </w:r>
      <w:r w:rsidRPr="00595C17">
        <w:rPr>
          <w:rFonts w:ascii="Times New Roman" w:eastAsiaTheme="minorHAnsi" w:hAnsi="Times New Roman"/>
          <w:b/>
          <w:bCs/>
          <w:sz w:val="26"/>
          <w:szCs w:val="26"/>
          <w:lang w:val="pt-BR"/>
        </w:rPr>
        <w:t xml:space="preserve">TRIỂN KHAI TRÊN TOÀN </w:t>
      </w:r>
      <w:r w:rsidR="00EE6AEC" w:rsidRPr="00595C17">
        <w:rPr>
          <w:rFonts w:ascii="Times New Roman" w:eastAsiaTheme="minorHAnsi" w:hAnsi="Times New Roman"/>
          <w:b/>
          <w:bCs/>
          <w:sz w:val="26"/>
          <w:szCs w:val="26"/>
          <w:lang w:val="pt-BR"/>
        </w:rPr>
        <w:t>QUỐC</w:t>
      </w:r>
      <w:r w:rsidR="00EE6AEC">
        <w:rPr>
          <w:rFonts w:ascii="Times New Roman" w:eastAsiaTheme="minorHAnsi" w:hAnsi="Times New Roman"/>
          <w:b/>
          <w:bCs/>
          <w:sz w:val="26"/>
          <w:szCs w:val="26"/>
          <w:lang w:val="pt-BR"/>
        </w:rPr>
        <w:t xml:space="preserve"> </w:t>
      </w:r>
      <w:r w:rsidR="00EE6AEC" w:rsidRPr="00595C17">
        <w:rPr>
          <w:rFonts w:ascii="Times New Roman" w:eastAsiaTheme="minorHAnsi" w:hAnsi="Times New Roman"/>
          <w:b/>
          <w:bCs/>
          <w:sz w:val="26"/>
          <w:szCs w:val="26"/>
          <w:lang w:val="pt-BR"/>
        </w:rPr>
        <w:t>ĐẾN</w:t>
      </w:r>
      <w:r w:rsidRPr="00595C17">
        <w:rPr>
          <w:rFonts w:ascii="Times New Roman" w:eastAsiaTheme="minorHAnsi" w:hAnsi="Times New Roman"/>
          <w:b/>
          <w:bCs/>
          <w:sz w:val="26"/>
          <w:szCs w:val="26"/>
          <w:lang w:val="pt-BR"/>
        </w:rPr>
        <w:t xml:space="preserve"> ĐỊA PHƯƠNG</w:t>
      </w:r>
    </w:p>
    <w:p w14:paraId="48D5853D" w14:textId="77777777" w:rsidR="00595C17" w:rsidRPr="00595C17" w:rsidRDefault="00595C17" w:rsidP="00595C17">
      <w:pPr>
        <w:spacing w:after="120" w:line="259" w:lineRule="auto"/>
        <w:ind w:firstLine="0"/>
        <w:jc w:val="center"/>
        <w:rPr>
          <w:rFonts w:ascii="Times New Roman" w:eastAsia="Times New Roman" w:hAnsi="Times New Roman"/>
          <w:sz w:val="28"/>
          <w:szCs w:val="28"/>
          <w:lang w:val="pt-BR"/>
        </w:rPr>
      </w:pPr>
      <w:r w:rsidRPr="00595C17">
        <w:rPr>
          <w:rFonts w:ascii="Times New Roman" w:eastAsia="Times New Roman" w:hAnsi="Times New Roman"/>
          <w:sz w:val="28"/>
          <w:szCs w:val="28"/>
          <w:lang w:val="pt-BR"/>
        </w:rPr>
        <w:t>(</w:t>
      </w:r>
      <w:r w:rsidRPr="00595C17">
        <w:rPr>
          <w:rFonts w:ascii="Times New Roman" w:eastAsia="Times New Roman" w:hAnsi="Times New Roman"/>
          <w:i/>
          <w:sz w:val="28"/>
          <w:szCs w:val="28"/>
          <w:lang w:val="pt-BR"/>
        </w:rPr>
        <w:t xml:space="preserve">Kèm theo Công văn số         /BTTTT-CĐSQG  ngày        tháng       năm 2024 của </w:t>
      </w:r>
      <w:r w:rsidR="00ED0CD1">
        <w:rPr>
          <w:rFonts w:ascii="Times New Roman" w:hAnsi="Times New Roman"/>
          <w:i/>
          <w:sz w:val="28"/>
          <w:szCs w:val="28"/>
          <w:lang w:val="pt-BR"/>
        </w:rPr>
        <w:t>Bộ Thông tin và Truyền thông</w:t>
      </w:r>
      <w:r w:rsidRPr="00595C17">
        <w:rPr>
          <w:rFonts w:ascii="Times New Roman" w:eastAsia="Times New Roman" w:hAnsi="Times New Roman"/>
          <w:sz w:val="28"/>
          <w:szCs w:val="28"/>
          <w:lang w:val="pt-BR"/>
        </w:rPr>
        <w:t>)</w:t>
      </w:r>
    </w:p>
    <w:p w14:paraId="42654FE6" w14:textId="77777777" w:rsidR="00595C17" w:rsidRPr="004F25B9" w:rsidRDefault="00595C17" w:rsidP="00595C17">
      <w:pPr>
        <w:spacing w:after="120" w:line="259" w:lineRule="auto"/>
        <w:ind w:firstLine="0"/>
        <w:jc w:val="center"/>
        <w:rPr>
          <w:rFonts w:ascii="Times New Roman" w:eastAsia="Times New Roman" w:hAnsi="Times New Roman"/>
          <w:sz w:val="12"/>
          <w:szCs w:val="28"/>
          <w:lang w:val="pt-BR"/>
        </w:rPr>
      </w:pPr>
    </w:p>
    <w:p w14:paraId="43B7031F" w14:textId="16A0A9EA" w:rsidR="00595C17" w:rsidRPr="00595C17" w:rsidRDefault="00595C17" w:rsidP="00595C17">
      <w:pPr>
        <w:spacing w:after="120" w:line="259" w:lineRule="auto"/>
        <w:ind w:firstLine="0"/>
        <w:rPr>
          <w:rFonts w:ascii="Times New Roman" w:eastAsia="Times New Roman" w:hAnsi="Times New Roman"/>
          <w:sz w:val="28"/>
          <w:szCs w:val="28"/>
          <w:lang w:val="pt-BR"/>
        </w:rPr>
      </w:pPr>
      <w:r w:rsidRPr="00595C17">
        <w:rPr>
          <w:rFonts w:ascii="Times New Roman" w:eastAsia="Times New Roman" w:hAnsi="Times New Roman"/>
          <w:sz w:val="28"/>
          <w:szCs w:val="28"/>
          <w:lang w:val="pt-BR"/>
        </w:rPr>
        <w:t xml:space="preserve">(Cập nhật ngày </w:t>
      </w:r>
      <w:r w:rsidR="00FE2898">
        <w:rPr>
          <w:rFonts w:ascii="Times New Roman" w:eastAsia="Times New Roman" w:hAnsi="Times New Roman"/>
          <w:sz w:val="28"/>
          <w:szCs w:val="28"/>
          <w:lang w:val="pt-BR"/>
        </w:rPr>
        <w:t>03</w:t>
      </w:r>
      <w:bookmarkStart w:id="0" w:name="_GoBack"/>
      <w:bookmarkEnd w:id="0"/>
      <w:r w:rsidR="004F25B9">
        <w:rPr>
          <w:rFonts w:ascii="Times New Roman" w:eastAsia="Times New Roman" w:hAnsi="Times New Roman"/>
          <w:sz w:val="28"/>
          <w:szCs w:val="28"/>
          <w:lang w:val="pt-BR"/>
        </w:rPr>
        <w:t>/7</w:t>
      </w:r>
      <w:r w:rsidRPr="00595C17">
        <w:rPr>
          <w:rFonts w:ascii="Times New Roman" w:eastAsia="Times New Roman" w:hAnsi="Times New Roman"/>
          <w:sz w:val="28"/>
          <w:szCs w:val="28"/>
          <w:lang w:val="pt-BR"/>
        </w:rPr>
        <w:t>/2024)</w:t>
      </w:r>
    </w:p>
    <w:tbl>
      <w:tblPr>
        <w:tblW w:w="5287" w:type="pct"/>
        <w:tblInd w:w="-43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001"/>
        <w:gridCol w:w="1278"/>
        <w:gridCol w:w="1983"/>
        <w:gridCol w:w="1343"/>
        <w:gridCol w:w="1106"/>
        <w:gridCol w:w="1115"/>
        <w:gridCol w:w="1460"/>
        <w:gridCol w:w="1364"/>
        <w:gridCol w:w="1383"/>
        <w:gridCol w:w="1728"/>
        <w:gridCol w:w="936"/>
      </w:tblGrid>
      <w:tr w:rsidR="00595C17" w:rsidRPr="00595C17" w14:paraId="777D6CFE" w14:textId="77777777" w:rsidTr="00E24FFD">
        <w:tc>
          <w:tcPr>
            <w:tcW w:w="228" w:type="pct"/>
            <w:shd w:val="clear" w:color="auto" w:fill="auto"/>
            <w:vAlign w:val="center"/>
            <w:hideMark/>
          </w:tcPr>
          <w:p w14:paraId="5EFF8A8F" w14:textId="77777777" w:rsidR="00595C17" w:rsidRPr="00595C17" w:rsidRDefault="00595C17" w:rsidP="00595C17">
            <w:pPr>
              <w:ind w:firstLine="0"/>
              <w:jc w:val="center"/>
              <w:rPr>
                <w:rFonts w:asciiTheme="majorHAnsi" w:eastAsia="Times New Roman" w:hAnsiTheme="majorHAnsi" w:cstheme="majorHAnsi"/>
                <w:b/>
                <w:bCs/>
                <w:color w:val="000000"/>
                <w:spacing w:val="-12"/>
                <w:sz w:val="24"/>
                <w:szCs w:val="24"/>
                <w:lang w:eastAsia="vi-VN"/>
              </w:rPr>
            </w:pPr>
            <w:r w:rsidRPr="00595C17">
              <w:rPr>
                <w:rFonts w:asciiTheme="majorHAnsi" w:eastAsia="Times New Roman" w:hAnsiTheme="majorHAnsi" w:cstheme="majorHAnsi"/>
                <w:b/>
                <w:bCs/>
                <w:color w:val="000000"/>
                <w:spacing w:val="-12"/>
                <w:sz w:val="24"/>
                <w:szCs w:val="24"/>
                <w:lang w:eastAsia="vi-VN"/>
              </w:rPr>
              <w:t>STT</w:t>
            </w:r>
          </w:p>
        </w:tc>
        <w:tc>
          <w:tcPr>
            <w:tcW w:w="325" w:type="pct"/>
            <w:shd w:val="clear" w:color="auto" w:fill="auto"/>
            <w:vAlign w:val="center"/>
            <w:hideMark/>
          </w:tcPr>
          <w:p w14:paraId="0C738909"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eastAsia="vi-VN"/>
              </w:rPr>
            </w:pPr>
            <w:r w:rsidRPr="00595C17">
              <w:rPr>
                <w:rFonts w:asciiTheme="majorHAnsi" w:eastAsia="Times New Roman" w:hAnsiTheme="majorHAnsi" w:cstheme="majorHAnsi"/>
                <w:b/>
                <w:bCs/>
                <w:color w:val="000000"/>
                <w:sz w:val="24"/>
                <w:szCs w:val="24"/>
                <w:lang w:val="en-US" w:eastAsia="vi-VN"/>
              </w:rPr>
              <w:t>B</w:t>
            </w:r>
            <w:r w:rsidRPr="00595C17">
              <w:rPr>
                <w:rFonts w:asciiTheme="majorHAnsi" w:eastAsia="Times New Roman" w:hAnsiTheme="majorHAnsi" w:cstheme="majorHAnsi"/>
                <w:b/>
                <w:bCs/>
                <w:color w:val="000000"/>
                <w:sz w:val="24"/>
                <w:szCs w:val="24"/>
                <w:lang w:eastAsia="vi-VN"/>
              </w:rPr>
              <w:t>ộ, ngành</w:t>
            </w:r>
          </w:p>
        </w:tc>
        <w:tc>
          <w:tcPr>
            <w:tcW w:w="415" w:type="pct"/>
            <w:shd w:val="clear" w:color="auto" w:fill="auto"/>
            <w:vAlign w:val="center"/>
            <w:hideMark/>
          </w:tcPr>
          <w:p w14:paraId="475CE620"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val="en-US" w:eastAsia="vi-VN"/>
              </w:rPr>
            </w:pPr>
            <w:r w:rsidRPr="00595C17">
              <w:rPr>
                <w:rFonts w:asciiTheme="majorHAnsi" w:eastAsia="Times New Roman" w:hAnsiTheme="majorHAnsi" w:cstheme="majorHAnsi"/>
                <w:b/>
                <w:bCs/>
                <w:color w:val="000000"/>
                <w:sz w:val="24"/>
                <w:szCs w:val="24"/>
                <w:lang w:eastAsia="vi-VN"/>
              </w:rPr>
              <w:t>Tên nền tảng</w:t>
            </w:r>
            <w:r w:rsidRPr="00595C17">
              <w:rPr>
                <w:rFonts w:asciiTheme="majorHAnsi" w:eastAsia="Times New Roman" w:hAnsiTheme="majorHAnsi" w:cstheme="majorHAnsi"/>
                <w:b/>
                <w:bCs/>
                <w:color w:val="000000"/>
                <w:sz w:val="24"/>
                <w:szCs w:val="24"/>
                <w:lang w:val="en-US" w:eastAsia="vi-VN"/>
              </w:rPr>
              <w:t>, hệ thống thông tin</w:t>
            </w:r>
          </w:p>
        </w:tc>
        <w:tc>
          <w:tcPr>
            <w:tcW w:w="644" w:type="pct"/>
            <w:shd w:val="clear" w:color="auto" w:fill="auto"/>
            <w:vAlign w:val="center"/>
            <w:hideMark/>
          </w:tcPr>
          <w:p w14:paraId="51F53AE2"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eastAsia="vi-VN"/>
              </w:rPr>
            </w:pPr>
            <w:r w:rsidRPr="00595C17">
              <w:rPr>
                <w:rFonts w:asciiTheme="majorHAnsi" w:eastAsia="Times New Roman" w:hAnsiTheme="majorHAnsi" w:cstheme="majorHAnsi"/>
                <w:b/>
                <w:bCs/>
                <w:color w:val="000000"/>
                <w:sz w:val="24"/>
                <w:szCs w:val="24"/>
                <w:lang w:eastAsia="vi-VN"/>
              </w:rPr>
              <w:t>Mô tả</w:t>
            </w:r>
          </w:p>
        </w:tc>
        <w:tc>
          <w:tcPr>
            <w:tcW w:w="436" w:type="pct"/>
            <w:shd w:val="clear" w:color="auto" w:fill="auto"/>
            <w:vAlign w:val="center"/>
            <w:hideMark/>
          </w:tcPr>
          <w:p w14:paraId="47E0C119"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eastAsia="vi-VN"/>
              </w:rPr>
            </w:pPr>
            <w:r w:rsidRPr="00595C17">
              <w:rPr>
                <w:rFonts w:asciiTheme="majorHAnsi" w:eastAsia="Times New Roman" w:hAnsiTheme="majorHAnsi" w:cstheme="majorHAnsi"/>
                <w:b/>
                <w:bCs/>
                <w:color w:val="000000"/>
                <w:sz w:val="24"/>
                <w:szCs w:val="24"/>
                <w:lang w:eastAsia="vi-VN"/>
              </w:rPr>
              <w:t>Dữ liệu quản lý</w:t>
            </w:r>
          </w:p>
        </w:tc>
        <w:tc>
          <w:tcPr>
            <w:tcW w:w="359" w:type="pct"/>
            <w:shd w:val="clear" w:color="auto" w:fill="auto"/>
            <w:vAlign w:val="center"/>
            <w:hideMark/>
          </w:tcPr>
          <w:p w14:paraId="145CC37C"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eastAsia="vi-VN"/>
              </w:rPr>
            </w:pPr>
            <w:r w:rsidRPr="00595C17">
              <w:rPr>
                <w:rFonts w:asciiTheme="majorHAnsi" w:eastAsia="Times New Roman" w:hAnsiTheme="majorHAnsi" w:cstheme="majorHAnsi"/>
                <w:b/>
                <w:bCs/>
                <w:color w:val="000000"/>
                <w:sz w:val="24"/>
                <w:szCs w:val="24"/>
                <w:lang w:eastAsia="vi-VN"/>
              </w:rPr>
              <w:t>Hiện trạng triển khai</w:t>
            </w:r>
          </w:p>
        </w:tc>
        <w:tc>
          <w:tcPr>
            <w:tcW w:w="362" w:type="pct"/>
            <w:shd w:val="clear" w:color="auto" w:fill="auto"/>
            <w:vAlign w:val="center"/>
            <w:hideMark/>
          </w:tcPr>
          <w:p w14:paraId="45C43900"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eastAsia="vi-VN"/>
              </w:rPr>
            </w:pPr>
            <w:r w:rsidRPr="00595C17">
              <w:rPr>
                <w:rFonts w:asciiTheme="majorHAnsi" w:eastAsia="Times New Roman" w:hAnsiTheme="majorHAnsi" w:cstheme="majorHAnsi"/>
                <w:b/>
                <w:bCs/>
                <w:color w:val="000000"/>
                <w:sz w:val="24"/>
                <w:szCs w:val="24"/>
                <w:lang w:eastAsia="vi-VN"/>
              </w:rPr>
              <w:t>Phạm vi dùng chung</w:t>
            </w:r>
          </w:p>
        </w:tc>
        <w:tc>
          <w:tcPr>
            <w:tcW w:w="474" w:type="pct"/>
            <w:shd w:val="clear" w:color="auto" w:fill="auto"/>
            <w:vAlign w:val="center"/>
            <w:hideMark/>
          </w:tcPr>
          <w:p w14:paraId="13CB7D62"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eastAsia="vi-VN"/>
              </w:rPr>
            </w:pPr>
            <w:r w:rsidRPr="00595C17">
              <w:rPr>
                <w:rFonts w:asciiTheme="majorHAnsi" w:eastAsia="Times New Roman" w:hAnsiTheme="majorHAnsi" w:cstheme="majorHAnsi"/>
                <w:b/>
                <w:bCs/>
                <w:color w:val="000000"/>
                <w:sz w:val="24"/>
                <w:szCs w:val="24"/>
                <w:lang w:eastAsia="vi-VN"/>
              </w:rPr>
              <w:t>Hình thức triển khai</w:t>
            </w:r>
          </w:p>
        </w:tc>
        <w:tc>
          <w:tcPr>
            <w:tcW w:w="443" w:type="pct"/>
            <w:shd w:val="clear" w:color="auto" w:fill="auto"/>
            <w:vAlign w:val="center"/>
            <w:hideMark/>
          </w:tcPr>
          <w:p w14:paraId="0095DDEA"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eastAsia="vi-VN"/>
              </w:rPr>
            </w:pPr>
            <w:r w:rsidRPr="00595C17">
              <w:rPr>
                <w:rFonts w:asciiTheme="majorHAnsi" w:eastAsia="Times New Roman" w:hAnsiTheme="majorHAnsi" w:cstheme="majorHAnsi"/>
                <w:b/>
                <w:bCs/>
                <w:color w:val="000000"/>
                <w:sz w:val="24"/>
                <w:szCs w:val="24"/>
                <w:lang w:eastAsia="vi-VN"/>
              </w:rPr>
              <w:t xml:space="preserve">Phân loại </w:t>
            </w:r>
          </w:p>
        </w:tc>
        <w:tc>
          <w:tcPr>
            <w:tcW w:w="449" w:type="pct"/>
            <w:shd w:val="clear" w:color="auto" w:fill="auto"/>
            <w:vAlign w:val="center"/>
            <w:hideMark/>
          </w:tcPr>
          <w:p w14:paraId="106F0E29"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val="en-US" w:eastAsia="vi-VN"/>
              </w:rPr>
            </w:pPr>
            <w:r w:rsidRPr="00595C17">
              <w:rPr>
                <w:rFonts w:asciiTheme="majorHAnsi" w:eastAsia="Times New Roman" w:hAnsiTheme="majorHAnsi" w:cstheme="majorHAnsi"/>
                <w:b/>
                <w:bCs/>
                <w:color w:val="000000"/>
                <w:sz w:val="24"/>
                <w:szCs w:val="24"/>
                <w:lang w:val="en-US" w:eastAsia="vi-VN"/>
              </w:rPr>
              <w:t>Điều kiện triển khai</w:t>
            </w:r>
          </w:p>
        </w:tc>
        <w:tc>
          <w:tcPr>
            <w:tcW w:w="561" w:type="pct"/>
            <w:shd w:val="clear" w:color="auto" w:fill="auto"/>
            <w:vAlign w:val="center"/>
            <w:hideMark/>
          </w:tcPr>
          <w:p w14:paraId="0F7EFE8F"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eastAsia="vi-VN"/>
              </w:rPr>
            </w:pPr>
            <w:r w:rsidRPr="00595C17">
              <w:rPr>
                <w:rFonts w:asciiTheme="majorHAnsi" w:eastAsia="Times New Roman" w:hAnsiTheme="majorHAnsi" w:cstheme="majorHAnsi"/>
                <w:b/>
                <w:bCs/>
                <w:color w:val="000000"/>
                <w:sz w:val="24"/>
                <w:szCs w:val="24"/>
                <w:lang w:eastAsia="vi-VN"/>
              </w:rPr>
              <w:t>Khuyến nghị địa phương</w:t>
            </w:r>
          </w:p>
        </w:tc>
        <w:tc>
          <w:tcPr>
            <w:tcW w:w="305" w:type="pct"/>
            <w:shd w:val="clear" w:color="auto" w:fill="auto"/>
            <w:vAlign w:val="center"/>
            <w:hideMark/>
          </w:tcPr>
          <w:p w14:paraId="15F873C1"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eastAsia="vi-VN"/>
              </w:rPr>
            </w:pPr>
            <w:r w:rsidRPr="00595C17">
              <w:rPr>
                <w:rFonts w:asciiTheme="majorHAnsi" w:eastAsia="Times New Roman" w:hAnsiTheme="majorHAnsi" w:cstheme="majorHAnsi"/>
                <w:b/>
                <w:bCs/>
                <w:color w:val="000000"/>
                <w:sz w:val="24"/>
                <w:szCs w:val="24"/>
                <w:lang w:eastAsia="vi-VN"/>
              </w:rPr>
              <w:t>Đơn vị vận hành, đầu mối liên hệ</w:t>
            </w:r>
          </w:p>
        </w:tc>
      </w:tr>
    </w:tbl>
    <w:p w14:paraId="21CB4579" w14:textId="217F6D1D" w:rsidR="004729CD" w:rsidRPr="004729CD" w:rsidRDefault="00643AA5">
      <w:pPr>
        <w:rPr>
          <w:sz w:val="2"/>
        </w:rPr>
      </w:pPr>
      <w:r w:rsidRPr="009622DD">
        <w:rPr>
          <w:b/>
          <w:bCs/>
          <w:noProof/>
          <w:szCs w:val="28"/>
          <w:lang w:eastAsia="vi-VN"/>
        </w:rPr>
        <mc:AlternateContent>
          <mc:Choice Requires="wps">
            <w:drawing>
              <wp:anchor distT="45720" distB="45720" distL="114300" distR="114300" simplePos="0" relativeHeight="251665408" behindDoc="0" locked="0" layoutInCell="1" allowOverlap="1" wp14:anchorId="755D2736" wp14:editId="3729EF01">
                <wp:simplePos x="0" y="0"/>
                <wp:positionH relativeFrom="margin">
                  <wp:posOffset>-297397</wp:posOffset>
                </wp:positionH>
                <wp:positionV relativeFrom="paragraph">
                  <wp:posOffset>3303066</wp:posOffset>
                </wp:positionV>
                <wp:extent cx="9532189"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2189" cy="1404620"/>
                        </a:xfrm>
                        <a:prstGeom prst="rect">
                          <a:avLst/>
                        </a:prstGeom>
                        <a:solidFill>
                          <a:srgbClr val="FFFFFF"/>
                        </a:solidFill>
                        <a:ln w="9525">
                          <a:noFill/>
                          <a:miter lim="800000"/>
                          <a:headEnd/>
                          <a:tailEnd/>
                        </a:ln>
                      </wps:spPr>
                      <wps:txbx>
                        <w:txbxContent>
                          <w:p w14:paraId="0592925F" w14:textId="77777777" w:rsidR="00643AA5" w:rsidRPr="001776AB" w:rsidRDefault="00643AA5" w:rsidP="00643AA5">
                            <w:pPr>
                              <w:ind w:firstLine="0"/>
                              <w:rPr>
                                <w:rFonts w:asciiTheme="majorHAnsi" w:hAnsiTheme="majorHAnsi" w:cstheme="majorHAnsi"/>
                                <w:sz w:val="18"/>
                                <w:lang w:val="en-US"/>
                              </w:rPr>
                            </w:pPr>
                            <w:r w:rsidRPr="001776AB">
                              <w:rPr>
                                <w:rFonts w:asciiTheme="majorHAnsi" w:hAnsiTheme="majorHAnsi" w:cstheme="majorHAnsi"/>
                                <w:sz w:val="18"/>
                                <w:lang w:val="en-US"/>
                              </w:rPr>
                              <w:t xml:space="preserve">Bộ Thông tin và Truyền thông sẽ tiếp tục tổng hợp và cập nhật </w:t>
                            </w:r>
                            <w:r>
                              <w:rPr>
                                <w:rFonts w:asciiTheme="majorHAnsi" w:hAnsiTheme="majorHAnsi" w:cstheme="majorHAnsi"/>
                                <w:sz w:val="18"/>
                                <w:lang w:val="en-US"/>
                              </w:rPr>
                              <w:t xml:space="preserve">các nền tảng tại đường dẫn </w:t>
                            </w:r>
                            <w:hyperlink r:id="rId9" w:history="1">
                              <w:r w:rsidRPr="00246038">
                                <w:rPr>
                                  <w:rStyle w:val="Hyperlink"/>
                                  <w:rFonts w:asciiTheme="majorHAnsi" w:hAnsiTheme="majorHAnsi" w:cstheme="majorHAnsi"/>
                                  <w:sz w:val="18"/>
                                  <w:lang w:val="en-US"/>
                                </w:rPr>
                                <w:t>https://ndp.dx.gov.vn/nen-tang-so-trien-khai-toan-quoc</w:t>
                              </w:r>
                            </w:hyperlink>
                            <w:r>
                              <w:rPr>
                                <w:rFonts w:asciiTheme="majorHAnsi" w:hAnsiTheme="majorHAnsi" w:cstheme="majorHAnsi"/>
                                <w:sz w:val="18"/>
                                <w:lang w:val="en-US"/>
                              </w:rPr>
                              <w:t xml:space="preserve"> hoặc quét QR code trên.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55D2736" id="_x0000_t202" coordsize="21600,21600" o:spt="202" path="m,l,21600r21600,l21600,xe">
                <v:stroke joinstyle="miter"/>
                <v:path gradientshapeok="t" o:connecttype="rect"/>
              </v:shapetype>
              <v:shape id="Text Box 2" o:spid="_x0000_s1026" type="#_x0000_t202" style="position:absolute;left:0;text-align:left;margin-left:-23.4pt;margin-top:260.1pt;width:750.55pt;height:110.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" stroked="f">
                <v:textbox style="mso-fit-shape-to-text:t">
                  <w:txbxContent>
                    <w:p w14:paraId="0592925F" w14:textId="77777777" w:rsidR="00643AA5" w:rsidRPr="001776AB" w:rsidRDefault="00643AA5" w:rsidP="00643AA5">
                      <w:pPr>
                        <w:ind w:firstLine="0"/>
                        <w:rPr>
                          <w:rFonts w:asciiTheme="majorHAnsi" w:hAnsiTheme="majorHAnsi" w:cstheme="majorHAnsi"/>
                          <w:sz w:val="18"/>
                          <w:lang w:val="en-US"/>
                        </w:rPr>
                      </w:pPr>
                      <w:r w:rsidRPr="001776AB">
                        <w:rPr>
                          <w:rFonts w:asciiTheme="majorHAnsi" w:hAnsiTheme="majorHAnsi" w:cstheme="majorHAnsi"/>
                          <w:sz w:val="18"/>
                          <w:lang w:val="en-US"/>
                        </w:rPr>
                        <w:t xml:space="preserve">Bộ Thông tin và Truyền thông sẽ tiếp tục tổng hợp và cập nhật </w:t>
                      </w:r>
                      <w:r>
                        <w:rPr>
                          <w:rFonts w:asciiTheme="majorHAnsi" w:hAnsiTheme="majorHAnsi" w:cstheme="majorHAnsi"/>
                          <w:sz w:val="18"/>
                          <w:lang w:val="en-US"/>
                        </w:rPr>
                        <w:t xml:space="preserve">các nền tảng tại đường dẫn </w:t>
                      </w:r>
                      <w:hyperlink r:id="rId10" w:history="1">
                        <w:r w:rsidRPr="00246038">
                          <w:rPr>
                            <w:rStyle w:val="Hyperlink"/>
                            <w:rFonts w:asciiTheme="majorHAnsi" w:hAnsiTheme="majorHAnsi" w:cstheme="majorHAnsi"/>
                            <w:sz w:val="18"/>
                            <w:lang w:val="en-US"/>
                          </w:rPr>
                          <w:t>https://ndp.dx.gov.vn/nen-tang-so-trien-khai-toan-quoc</w:t>
                        </w:r>
                      </w:hyperlink>
                      <w:r>
                        <w:rPr>
                          <w:rFonts w:asciiTheme="majorHAnsi" w:hAnsiTheme="majorHAnsi" w:cstheme="majorHAnsi"/>
                          <w:sz w:val="18"/>
                          <w:lang w:val="en-US"/>
                        </w:rPr>
                        <w:t xml:space="preserve"> hoặc quét QR code trên.</w:t>
                      </w:r>
                    </w:p>
                  </w:txbxContent>
                </v:textbox>
                <w10:wrap anchorx="margin"/>
              </v:shape>
            </w:pict>
          </mc:Fallback>
        </mc:AlternateContent>
      </w:r>
    </w:p>
    <w:tbl>
      <w:tblPr>
        <w:tblW w:w="5287"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001"/>
        <w:gridCol w:w="1278"/>
        <w:gridCol w:w="1983"/>
        <w:gridCol w:w="1343"/>
        <w:gridCol w:w="1106"/>
        <w:gridCol w:w="1115"/>
        <w:gridCol w:w="1460"/>
        <w:gridCol w:w="1364"/>
        <w:gridCol w:w="1383"/>
        <w:gridCol w:w="1728"/>
        <w:gridCol w:w="936"/>
      </w:tblGrid>
      <w:tr w:rsidR="00595C17" w:rsidRPr="00333A9B" w14:paraId="14C69569" w14:textId="77777777" w:rsidTr="00EB0FAF">
        <w:trPr>
          <w:tblHeader/>
        </w:trPr>
        <w:tc>
          <w:tcPr>
            <w:tcW w:w="228" w:type="pct"/>
            <w:shd w:val="clear" w:color="auto" w:fill="auto"/>
            <w:vAlign w:val="center"/>
          </w:tcPr>
          <w:p w14:paraId="0E34F220"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(1)</w:t>
            </w:r>
          </w:p>
        </w:tc>
        <w:tc>
          <w:tcPr>
            <w:tcW w:w="325" w:type="pct"/>
            <w:shd w:val="clear" w:color="auto" w:fill="auto"/>
            <w:vAlign w:val="center"/>
          </w:tcPr>
          <w:p w14:paraId="20396DD3"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(2)</w:t>
            </w:r>
          </w:p>
        </w:tc>
        <w:tc>
          <w:tcPr>
            <w:tcW w:w="415" w:type="pct"/>
            <w:shd w:val="clear" w:color="auto" w:fill="auto"/>
            <w:vAlign w:val="center"/>
          </w:tcPr>
          <w:p w14:paraId="5636F3F8"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(3)</w:t>
            </w:r>
          </w:p>
        </w:tc>
        <w:tc>
          <w:tcPr>
            <w:tcW w:w="644" w:type="pct"/>
            <w:shd w:val="clear" w:color="auto" w:fill="auto"/>
            <w:vAlign w:val="center"/>
          </w:tcPr>
          <w:p w14:paraId="153A5367"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(4)</w:t>
            </w:r>
          </w:p>
        </w:tc>
        <w:tc>
          <w:tcPr>
            <w:tcW w:w="436" w:type="pct"/>
            <w:shd w:val="clear" w:color="auto" w:fill="auto"/>
            <w:vAlign w:val="center"/>
          </w:tcPr>
          <w:p w14:paraId="799E55E1"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(5)</w:t>
            </w:r>
          </w:p>
        </w:tc>
        <w:tc>
          <w:tcPr>
            <w:tcW w:w="359" w:type="pct"/>
            <w:shd w:val="clear" w:color="auto" w:fill="auto"/>
            <w:vAlign w:val="center"/>
          </w:tcPr>
          <w:p w14:paraId="4A51932C"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(6)</w:t>
            </w:r>
          </w:p>
        </w:tc>
        <w:tc>
          <w:tcPr>
            <w:tcW w:w="362" w:type="pct"/>
            <w:shd w:val="clear" w:color="auto" w:fill="auto"/>
            <w:vAlign w:val="center"/>
          </w:tcPr>
          <w:p w14:paraId="3687D155"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(7)</w:t>
            </w:r>
          </w:p>
        </w:tc>
        <w:tc>
          <w:tcPr>
            <w:tcW w:w="474" w:type="pct"/>
            <w:shd w:val="clear" w:color="auto" w:fill="auto"/>
            <w:vAlign w:val="center"/>
          </w:tcPr>
          <w:p w14:paraId="13767543"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(8)</w:t>
            </w:r>
          </w:p>
        </w:tc>
        <w:tc>
          <w:tcPr>
            <w:tcW w:w="443" w:type="pct"/>
            <w:shd w:val="clear" w:color="auto" w:fill="auto"/>
            <w:vAlign w:val="center"/>
          </w:tcPr>
          <w:p w14:paraId="427D347A"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(9)</w:t>
            </w:r>
          </w:p>
        </w:tc>
        <w:tc>
          <w:tcPr>
            <w:tcW w:w="449" w:type="pct"/>
            <w:shd w:val="clear" w:color="auto" w:fill="auto"/>
            <w:vAlign w:val="center"/>
          </w:tcPr>
          <w:p w14:paraId="5852FB72"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(10)</w:t>
            </w:r>
          </w:p>
        </w:tc>
        <w:tc>
          <w:tcPr>
            <w:tcW w:w="561" w:type="pct"/>
            <w:shd w:val="clear" w:color="auto" w:fill="auto"/>
            <w:vAlign w:val="center"/>
          </w:tcPr>
          <w:p w14:paraId="02851710"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(11)</w:t>
            </w:r>
          </w:p>
        </w:tc>
        <w:tc>
          <w:tcPr>
            <w:tcW w:w="304" w:type="pct"/>
            <w:shd w:val="clear" w:color="auto" w:fill="auto"/>
            <w:vAlign w:val="center"/>
          </w:tcPr>
          <w:p w14:paraId="46D281B3"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(12)</w:t>
            </w:r>
          </w:p>
        </w:tc>
      </w:tr>
      <w:tr w:rsidR="00595C17" w:rsidRPr="00333A9B" w14:paraId="45EFDDA3" w14:textId="77777777" w:rsidTr="005247E6">
        <w:tc>
          <w:tcPr>
            <w:tcW w:w="5000" w:type="pct"/>
            <w:gridSpan w:val="12"/>
            <w:shd w:val="clear" w:color="auto" w:fill="auto"/>
            <w:vAlign w:val="center"/>
          </w:tcPr>
          <w:p w14:paraId="215E9E69"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t>BỘ KẾ HOẠCH VÀ ĐẦU TƯ</w:t>
            </w:r>
          </w:p>
        </w:tc>
      </w:tr>
      <w:tr w:rsidR="00595C17" w:rsidRPr="00333A9B" w14:paraId="1C45CD08" w14:textId="77777777" w:rsidTr="00EB0FAF">
        <w:tc>
          <w:tcPr>
            <w:tcW w:w="228" w:type="pct"/>
            <w:shd w:val="clear" w:color="auto" w:fill="auto"/>
            <w:vAlign w:val="center"/>
            <w:hideMark/>
          </w:tcPr>
          <w:p w14:paraId="1E169899" w14:textId="77777777" w:rsidR="00595C17" w:rsidRPr="00333A9B" w:rsidRDefault="00595C17" w:rsidP="00681F05">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hideMark/>
          </w:tcPr>
          <w:p w14:paraId="63E8EC03"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Bộ Kế hoạch và Đầu tư</w:t>
            </w:r>
          </w:p>
        </w:tc>
        <w:tc>
          <w:tcPr>
            <w:tcW w:w="415" w:type="pct"/>
            <w:shd w:val="clear" w:color="auto" w:fill="auto"/>
            <w:vAlign w:val="center"/>
            <w:hideMark/>
          </w:tcPr>
          <w:p w14:paraId="79B32566"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Hệ thống thông tin quốc gia về đầu tư</w:t>
            </w:r>
          </w:p>
        </w:tc>
        <w:tc>
          <w:tcPr>
            <w:tcW w:w="644" w:type="pct"/>
            <w:shd w:val="clear" w:color="auto" w:fill="auto"/>
            <w:vAlign w:val="center"/>
            <w:hideMark/>
          </w:tcPr>
          <w:p w14:paraId="68AEB2FD"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Hỗ trợ nhà đầu tư nộp hồ sơ đăng ký cấp Giấy chứng đầu tư trực tuyến, báo cáo trực tuyến. </w:t>
            </w:r>
          </w:p>
          <w:p w14:paraId="11157459"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Hỗ trợ cơ quan đăng ký đầu tư cấp Giấy chứng nhận đầu tư, mã số dự án. Xử lý các nghiệp vụ cấp, điều chỉnh giấy chứng nhận đầu tư trên Hệ thống</w:t>
            </w:r>
          </w:p>
          <w:p w14:paraId="7F1D250A"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 xml:space="preserve">- Hỗ trợ tổng hợp tình hình ĐTNN trên phạm vi cả </w:t>
            </w:r>
            <w:r w:rsidRPr="00333A9B">
              <w:rPr>
                <w:rFonts w:asciiTheme="majorHAnsi" w:eastAsia="Times New Roman" w:hAnsiTheme="majorHAnsi" w:cstheme="majorHAnsi"/>
                <w:color w:val="000000"/>
                <w:spacing w:val="-10"/>
                <w:sz w:val="24"/>
                <w:szCs w:val="24"/>
                <w:lang w:val="en-US" w:eastAsia="vi-VN"/>
              </w:rPr>
              <w:lastRenderedPageBreak/>
              <w:t xml:space="preserve">nước và các địa phương  </w:t>
            </w:r>
          </w:p>
        </w:tc>
        <w:tc>
          <w:tcPr>
            <w:tcW w:w="436" w:type="pct"/>
            <w:shd w:val="clear" w:color="auto" w:fill="auto"/>
            <w:vAlign w:val="center"/>
            <w:hideMark/>
          </w:tcPr>
          <w:p w14:paraId="1C22DF01"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 Dữ liệu về các dự án ĐTNN, Đầu tư trong nước, đầu tư ra nước ngoài</w:t>
            </w:r>
          </w:p>
          <w:p w14:paraId="00D1F246"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 xml:space="preserve">- Dữ liệu về hồ sơ xin cấp, điều chỉnh GCNĐKĐT của các dự án </w:t>
            </w:r>
          </w:p>
        </w:tc>
        <w:tc>
          <w:tcPr>
            <w:tcW w:w="359" w:type="pct"/>
            <w:shd w:val="clear" w:color="auto" w:fill="auto"/>
            <w:vAlign w:val="center"/>
            <w:hideMark/>
          </w:tcPr>
          <w:p w14:paraId="114810CB"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Đã triển khai.</w:t>
            </w:r>
          </w:p>
          <w:p w14:paraId="14B8F96B" w14:textId="399F7C61"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p>
        </w:tc>
        <w:tc>
          <w:tcPr>
            <w:tcW w:w="362" w:type="pct"/>
            <w:shd w:val="clear" w:color="auto" w:fill="auto"/>
            <w:vAlign w:val="center"/>
            <w:hideMark/>
          </w:tcPr>
          <w:p w14:paraId="1745294B" w14:textId="38F170C1"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 xml:space="preserve">Đến cấp tỉnh, tất cả các doanh nghiệp </w:t>
            </w:r>
          </w:p>
        </w:tc>
        <w:tc>
          <w:tcPr>
            <w:tcW w:w="474" w:type="pct"/>
            <w:shd w:val="clear" w:color="auto" w:fill="auto"/>
            <w:vAlign w:val="center"/>
            <w:hideMark/>
          </w:tcPr>
          <w:p w14:paraId="534DF2E8"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eastAsia="vi-VN"/>
              </w:rPr>
              <w:t>Sử dụng trực tuyến trên web</w:t>
            </w:r>
          </w:p>
          <w:p w14:paraId="706C8981" w14:textId="20BC4921"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p>
        </w:tc>
        <w:tc>
          <w:tcPr>
            <w:tcW w:w="443" w:type="pct"/>
            <w:shd w:val="clear" w:color="auto" w:fill="auto"/>
            <w:vAlign w:val="center"/>
            <w:hideMark/>
          </w:tcPr>
          <w:p w14:paraId="0EE40C8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333A9B">
              <w:rPr>
                <w:rFonts w:asciiTheme="majorHAnsi" w:eastAsia="Times New Roman" w:hAnsiTheme="majorHAnsi" w:cstheme="majorHAnsi"/>
                <w:color w:val="000000"/>
                <w:spacing w:val="-10"/>
                <w:sz w:val="24"/>
                <w:szCs w:val="24"/>
                <w:lang w:eastAsia="vi-VN"/>
              </w:rPr>
              <w:t xml:space="preserve">Báo cáo thông tin cho </w:t>
            </w:r>
            <w:r w:rsidRPr="00333A9B">
              <w:rPr>
                <w:rFonts w:asciiTheme="majorHAnsi" w:eastAsia="Times New Roman" w:hAnsiTheme="majorHAnsi" w:cstheme="majorHAnsi"/>
                <w:color w:val="000000"/>
                <w:spacing w:val="-10"/>
                <w:sz w:val="24"/>
                <w:szCs w:val="24"/>
                <w:lang w:val="en-US" w:eastAsia="vi-VN"/>
              </w:rPr>
              <w:t>T</w:t>
            </w:r>
            <w:r w:rsidRPr="00333A9B">
              <w:rPr>
                <w:rFonts w:asciiTheme="majorHAnsi" w:eastAsia="Times New Roman" w:hAnsiTheme="majorHAnsi" w:cstheme="majorHAnsi"/>
                <w:color w:val="000000"/>
                <w:spacing w:val="-10"/>
                <w:sz w:val="24"/>
                <w:szCs w:val="24"/>
                <w:lang w:eastAsia="vi-VN"/>
              </w:rPr>
              <w:t>rung ương</w:t>
            </w:r>
            <w:r w:rsidRPr="00333A9B">
              <w:rPr>
                <w:rFonts w:asciiTheme="majorHAnsi" w:eastAsia="Times New Roman" w:hAnsiTheme="majorHAnsi" w:cstheme="majorHAnsi"/>
                <w:color w:val="000000"/>
                <w:spacing w:val="-10"/>
                <w:sz w:val="24"/>
                <w:szCs w:val="24"/>
                <w:lang w:val="en-US" w:eastAsia="vi-VN"/>
              </w:rPr>
              <w:t>.</w:t>
            </w:r>
          </w:p>
          <w:p w14:paraId="5DC0876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333A9B">
              <w:rPr>
                <w:rFonts w:asciiTheme="majorHAnsi" w:eastAsia="Times New Roman" w:hAnsiTheme="majorHAnsi" w:cstheme="majorHAnsi"/>
                <w:color w:val="000000"/>
                <w:spacing w:val="-10"/>
                <w:sz w:val="24"/>
                <w:szCs w:val="24"/>
                <w:lang w:val="en-US" w:eastAsia="vi-VN"/>
              </w:rPr>
              <w:t>Chuyển đổi số</w:t>
            </w:r>
            <w:r w:rsidRPr="00333A9B">
              <w:rPr>
                <w:rFonts w:asciiTheme="majorHAnsi" w:eastAsia="Times New Roman" w:hAnsiTheme="majorHAnsi" w:cstheme="majorHAnsi"/>
                <w:color w:val="000000"/>
                <w:spacing w:val="-10"/>
                <w:sz w:val="24"/>
                <w:szCs w:val="24"/>
                <w:lang w:eastAsia="vi-VN"/>
              </w:rPr>
              <w:t xml:space="preserve"> nghiệp vụ của địa phương</w:t>
            </w:r>
          </w:p>
          <w:p w14:paraId="3E1772C1" w14:textId="5115C2C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p>
        </w:tc>
        <w:tc>
          <w:tcPr>
            <w:tcW w:w="449" w:type="pct"/>
            <w:shd w:val="clear" w:color="auto" w:fill="auto"/>
            <w:vAlign w:val="center"/>
            <w:hideMark/>
          </w:tcPr>
          <w:p w14:paraId="249A250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Có tài khoản đăng nhập hệ thống, có kết nối Internet</w:t>
            </w:r>
          </w:p>
        </w:tc>
        <w:tc>
          <w:tcPr>
            <w:tcW w:w="561" w:type="pct"/>
            <w:shd w:val="clear" w:color="auto" w:fill="auto"/>
            <w:vAlign w:val="center"/>
            <w:hideMark/>
          </w:tcPr>
          <w:p w14:paraId="488AC83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Không triển khai hệ thống tương tự để tránh trùng lặp</w:t>
            </w:r>
          </w:p>
        </w:tc>
        <w:tc>
          <w:tcPr>
            <w:tcW w:w="304" w:type="pct"/>
            <w:shd w:val="clear" w:color="auto" w:fill="auto"/>
            <w:vAlign w:val="center"/>
            <w:hideMark/>
          </w:tcPr>
          <w:p w14:paraId="0F2EF36B"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Cục Đầu tư nước ngoài</w:t>
            </w:r>
          </w:p>
          <w:p w14:paraId="173D0DC4"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Trung tâm công nghệ thông tin và chuyển đổi số </w:t>
            </w:r>
          </w:p>
        </w:tc>
      </w:tr>
      <w:tr w:rsidR="00595C17" w:rsidRPr="00333A9B" w14:paraId="3BF8C1D4" w14:textId="77777777" w:rsidTr="00EB0FAF">
        <w:tc>
          <w:tcPr>
            <w:tcW w:w="228" w:type="pct"/>
            <w:shd w:val="clear" w:color="auto" w:fill="auto"/>
            <w:vAlign w:val="center"/>
          </w:tcPr>
          <w:p w14:paraId="3CD7618E"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DC66086"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Bộ Kế họạch và Đầu tư </w:t>
            </w:r>
          </w:p>
        </w:tc>
        <w:tc>
          <w:tcPr>
            <w:tcW w:w="415" w:type="pct"/>
            <w:shd w:val="clear" w:color="auto" w:fill="auto"/>
            <w:vAlign w:val="center"/>
          </w:tcPr>
          <w:p w14:paraId="2E71C9A6"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Hệ thống mạng đấu thầu quốc gia</w:t>
            </w:r>
          </w:p>
        </w:tc>
        <w:tc>
          <w:tcPr>
            <w:tcW w:w="644" w:type="pct"/>
            <w:shd w:val="clear" w:color="auto" w:fill="auto"/>
            <w:vAlign w:val="center"/>
          </w:tcPr>
          <w:p w14:paraId="5E51BE65"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Hệ thống mạng đấu thầu quốc gia gồm các phân hệ:</w:t>
            </w:r>
          </w:p>
          <w:p w14:paraId="01020169" w14:textId="77777777" w:rsidR="00595C17" w:rsidRPr="00333A9B" w:rsidRDefault="00595C17" w:rsidP="00595C17">
            <w:pPr>
              <w:ind w:right="546"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262626"/>
                <w:spacing w:val="-10"/>
                <w:sz w:val="24"/>
                <w:szCs w:val="24"/>
                <w:shd w:val="clear" w:color="auto" w:fill="FFFFFF"/>
                <w:lang w:val="en-US"/>
              </w:rPr>
              <w:t>Cổng thông tin (Portal)</w:t>
            </w:r>
          </w:p>
          <w:p w14:paraId="44FCCF05" w14:textId="77777777" w:rsidR="00595C17" w:rsidRPr="00333A9B" w:rsidRDefault="00595C17" w:rsidP="00595C17">
            <w:pPr>
              <w:ind w:firstLine="0"/>
              <w:contextualSpacing/>
              <w:jc w:val="both"/>
              <w:rPr>
                <w:rFonts w:asciiTheme="majorHAnsi" w:eastAsiaTheme="minorHAnsi" w:hAnsiTheme="majorHAnsi" w:cstheme="majorHAnsi"/>
                <w:color w:val="262626"/>
                <w:spacing w:val="-10"/>
                <w:sz w:val="24"/>
                <w:szCs w:val="24"/>
                <w:shd w:val="clear" w:color="auto" w:fill="FFFFFF"/>
                <w:lang w:val="en-US"/>
              </w:rPr>
            </w:pP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262626"/>
                <w:spacing w:val="-10"/>
                <w:sz w:val="24"/>
                <w:szCs w:val="24"/>
                <w:shd w:val="clear" w:color="auto" w:fill="FFFFFF"/>
                <w:lang w:val="en-US"/>
              </w:rPr>
              <w:t>Quản lý người dùng (User Management)</w:t>
            </w:r>
          </w:p>
          <w:p w14:paraId="319EBD4C"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262626"/>
                <w:spacing w:val="-10"/>
                <w:sz w:val="24"/>
                <w:szCs w:val="24"/>
                <w:shd w:val="clear" w:color="auto" w:fill="FFFFFF"/>
                <w:lang w:val="en-US"/>
              </w:rPr>
              <w:t>Đấu thầu điện tử (e-Bidding)</w:t>
            </w:r>
          </w:p>
          <w:p w14:paraId="31D0E0AE"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262626"/>
                <w:spacing w:val="-10"/>
                <w:sz w:val="24"/>
                <w:szCs w:val="24"/>
                <w:shd w:val="clear" w:color="auto" w:fill="FFFFFF"/>
                <w:lang w:val="en-US"/>
              </w:rPr>
              <w:t>Hỗ trợ người dùng (Call Center)</w:t>
            </w:r>
          </w:p>
          <w:p w14:paraId="35484569"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262626"/>
                <w:spacing w:val="-10"/>
                <w:sz w:val="24"/>
                <w:szCs w:val="24"/>
                <w:shd w:val="clear" w:color="auto" w:fill="FFFFFF"/>
                <w:lang w:val="en-US"/>
              </w:rPr>
              <w:t>Thanh toán điện tử (e-Payment)</w:t>
            </w:r>
          </w:p>
          <w:p w14:paraId="309B8A96"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262626"/>
                <w:spacing w:val="-10"/>
                <w:sz w:val="24"/>
                <w:szCs w:val="24"/>
                <w:shd w:val="clear" w:color="auto" w:fill="FFFFFF"/>
                <w:lang w:val="en-US"/>
              </w:rPr>
              <w:t>Văn bản điện tử (e-Document)</w:t>
            </w:r>
          </w:p>
          <w:p w14:paraId="5A20743B"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262626"/>
                <w:spacing w:val="-10"/>
                <w:sz w:val="24"/>
                <w:szCs w:val="24"/>
                <w:shd w:val="clear" w:color="auto" w:fill="FFFFFF"/>
                <w:lang w:val="en-US"/>
              </w:rPr>
              <w:t>Cơ sở dữ liệu năng lực kinh nghiệm nhà thầu (Supplier’s Performance Management)</w:t>
            </w:r>
          </w:p>
          <w:p w14:paraId="2A17F02C"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p>
        </w:tc>
        <w:tc>
          <w:tcPr>
            <w:tcW w:w="436" w:type="pct"/>
            <w:shd w:val="clear" w:color="auto" w:fill="auto"/>
            <w:vAlign w:val="center"/>
          </w:tcPr>
          <w:p w14:paraId="7365A1AC"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Dữ liệu về đấu thầu</w:t>
            </w:r>
          </w:p>
        </w:tc>
        <w:tc>
          <w:tcPr>
            <w:tcW w:w="359" w:type="pct"/>
            <w:shd w:val="clear" w:color="auto" w:fill="auto"/>
            <w:vAlign w:val="center"/>
          </w:tcPr>
          <w:p w14:paraId="1CF82D9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77F98EC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Tất cả các cơ quan có nhu cầu</w:t>
            </w:r>
          </w:p>
        </w:tc>
        <w:tc>
          <w:tcPr>
            <w:tcW w:w="474" w:type="pct"/>
            <w:shd w:val="clear" w:color="auto" w:fill="auto"/>
            <w:vAlign w:val="center"/>
          </w:tcPr>
          <w:p w14:paraId="3BE69C51"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eastAsia="vi-VN"/>
              </w:rPr>
              <w:t xml:space="preserve">Sử dụng trực </w:t>
            </w: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tuyến trên web</w:t>
            </w:r>
            <w:r w:rsidRPr="00333A9B">
              <w:rPr>
                <w:rFonts w:asciiTheme="majorHAnsi" w:eastAsia="Times New Roman" w:hAnsiTheme="majorHAnsi" w:cstheme="majorHAnsi"/>
                <w:color w:val="000000"/>
                <w:spacing w:val="-10"/>
                <w:sz w:val="24"/>
                <w:szCs w:val="24"/>
                <w:lang w:val="en-US" w:eastAsia="vi-VN"/>
              </w:rPr>
              <w:t>.</w:t>
            </w:r>
          </w:p>
          <w:p w14:paraId="1907A260"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nl-NL"/>
              </w:rPr>
            </w:pPr>
          </w:p>
        </w:tc>
        <w:tc>
          <w:tcPr>
            <w:tcW w:w="443" w:type="pct"/>
            <w:shd w:val="clear" w:color="auto" w:fill="auto"/>
            <w:vAlign w:val="center"/>
          </w:tcPr>
          <w:p w14:paraId="54ECF34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color w:val="000000" w:themeColor="text1"/>
                <w:spacing w:val="-10"/>
                <w:sz w:val="24"/>
                <w:szCs w:val="24"/>
                <w:shd w:val="clear" w:color="auto" w:fill="FFFFFF"/>
                <w:lang w:val="en-US"/>
              </w:rPr>
              <w:t>Hệ thống công nghệ thông tin do cơ quan quản lý nhà nước về hoạt động đấu thầu xây dựng và quản lý nhằm mục đích thống nhất quản lý thông tin về đấu thầu và thực hiện đấu thầu qua mạng.</w:t>
            </w:r>
          </w:p>
        </w:tc>
        <w:tc>
          <w:tcPr>
            <w:tcW w:w="449" w:type="pct"/>
            <w:shd w:val="clear" w:color="auto" w:fill="auto"/>
            <w:vAlign w:val="center"/>
          </w:tcPr>
          <w:p w14:paraId="213D995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Đăng kí tài khoản trên Hệ thống mạng đấu thầu quốc gia</w:t>
            </w:r>
          </w:p>
          <w:p w14:paraId="532FD74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heme="minorHAnsi" w:hAnsiTheme="majorHAnsi" w:cstheme="majorHAnsi"/>
                <w:color w:val="000000" w:themeColor="text1"/>
                <w:spacing w:val="-10"/>
                <w:sz w:val="24"/>
                <w:szCs w:val="24"/>
                <w:shd w:val="clear" w:color="auto" w:fill="FFFFFF"/>
                <w:lang w:val="en-US"/>
              </w:rPr>
              <w:t xml:space="preserve"> </w:t>
            </w:r>
          </w:p>
        </w:tc>
        <w:tc>
          <w:tcPr>
            <w:tcW w:w="561" w:type="pct"/>
            <w:shd w:val="clear" w:color="auto" w:fill="auto"/>
            <w:vAlign w:val="center"/>
          </w:tcPr>
          <w:p w14:paraId="6D62754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Không triển khai hệ thống tương tự để tránh trùng lặp</w:t>
            </w:r>
          </w:p>
        </w:tc>
        <w:tc>
          <w:tcPr>
            <w:tcW w:w="304" w:type="pct"/>
            <w:shd w:val="clear" w:color="auto" w:fill="auto"/>
            <w:vAlign w:val="center"/>
          </w:tcPr>
          <w:p w14:paraId="75398D90"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themeColor="text1"/>
                <w:spacing w:val="-10"/>
                <w:sz w:val="24"/>
                <w:szCs w:val="24"/>
                <w:lang w:val="en-US" w:eastAsia="vi-VN"/>
              </w:rPr>
              <w:t xml:space="preserve">Trung tâm Đấu thầu qua mạng quốc gia - Cục Quản lý đấu thầu </w:t>
            </w:r>
            <w:r w:rsidRPr="00333A9B">
              <w:rPr>
                <w:rFonts w:asciiTheme="majorHAnsi" w:eastAsia="Times New Roman" w:hAnsiTheme="majorHAnsi" w:cstheme="majorHAnsi"/>
                <w:color w:val="000000" w:themeColor="text1"/>
                <w:spacing w:val="-10"/>
                <w:sz w:val="24"/>
                <w:szCs w:val="24"/>
                <w:lang w:eastAsia="vi-VN"/>
              </w:rPr>
              <w:t>/</w:t>
            </w:r>
            <w:r w:rsidRPr="00333A9B">
              <w:rPr>
                <w:rFonts w:asciiTheme="majorHAnsi" w:eastAsia="Times New Roman" w:hAnsiTheme="majorHAnsi" w:cstheme="majorHAnsi"/>
                <w:color w:val="000000" w:themeColor="text1"/>
                <w:spacing w:val="-10"/>
                <w:sz w:val="24"/>
                <w:szCs w:val="24"/>
                <w:lang w:val="en-US" w:eastAsia="vi-VN"/>
              </w:rPr>
              <w:t xml:space="preserve"> Nguyễn Ngọc Hoàng</w:t>
            </w:r>
            <w:r w:rsidRPr="00333A9B">
              <w:rPr>
                <w:rFonts w:asciiTheme="majorHAnsi" w:eastAsia="Times New Roman" w:hAnsiTheme="majorHAnsi" w:cstheme="majorHAnsi"/>
                <w:color w:val="000000" w:themeColor="text1"/>
                <w:spacing w:val="-10"/>
                <w:sz w:val="24"/>
                <w:szCs w:val="24"/>
                <w:lang w:eastAsia="vi-VN"/>
              </w:rPr>
              <w:t xml:space="preserve"> (Sđt: 0934567807)</w:t>
            </w:r>
          </w:p>
        </w:tc>
      </w:tr>
      <w:tr w:rsidR="00595C17" w:rsidRPr="00333A9B" w14:paraId="0F9C6DDA" w14:textId="77777777" w:rsidTr="00EB0FAF">
        <w:tc>
          <w:tcPr>
            <w:tcW w:w="228" w:type="pct"/>
            <w:shd w:val="clear" w:color="auto" w:fill="auto"/>
            <w:vAlign w:val="center"/>
          </w:tcPr>
          <w:p w14:paraId="5130A6E0"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27EB671"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Bộ Kế hoạch và Đầu tư</w:t>
            </w:r>
          </w:p>
        </w:tc>
        <w:tc>
          <w:tcPr>
            <w:tcW w:w="415" w:type="pct"/>
            <w:shd w:val="clear" w:color="auto" w:fill="auto"/>
            <w:vAlign w:val="center"/>
          </w:tcPr>
          <w:p w14:paraId="6229E970"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Hệ thống thông tin quốc gia về đăng ký doanh nghiệp</w:t>
            </w:r>
          </w:p>
        </w:tc>
        <w:tc>
          <w:tcPr>
            <w:tcW w:w="644" w:type="pct"/>
            <w:shd w:val="clear" w:color="auto" w:fill="auto"/>
            <w:vAlign w:val="center"/>
          </w:tcPr>
          <w:p w14:paraId="7CED4619"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H</w:t>
            </w:r>
            <w:r w:rsidRPr="00333A9B">
              <w:rPr>
                <w:rFonts w:asciiTheme="majorHAnsi" w:eastAsia="Times New Roman" w:hAnsiTheme="majorHAnsi" w:cstheme="majorHAnsi"/>
                <w:color w:val="000000"/>
                <w:spacing w:val="-10"/>
                <w:sz w:val="24"/>
                <w:szCs w:val="24"/>
                <w:lang w:eastAsia="vi-VN"/>
              </w:rPr>
              <w:t xml:space="preserve">ệ thống thông tin nghiệp vụ chuyên môn về đăng ký doanh nghiệp do Bộ Kế hoạch và Đầu tư chủ trì, phối hợp với các cơ quan có liên quan xây dựng và </w:t>
            </w:r>
            <w:r w:rsidRPr="00333A9B">
              <w:rPr>
                <w:rFonts w:asciiTheme="majorHAnsi" w:eastAsia="Times New Roman" w:hAnsiTheme="majorHAnsi" w:cstheme="majorHAnsi"/>
                <w:color w:val="000000"/>
                <w:spacing w:val="-10"/>
                <w:sz w:val="24"/>
                <w:szCs w:val="24"/>
                <w:lang w:eastAsia="vi-VN"/>
              </w:rPr>
              <w:lastRenderedPageBreak/>
              <w:t>vận hành để gửi, nhận, lưu trữ, hiển thị hoặc thực hiện các nghiệp vụ khác đối với dữ liệu để phục vụ công tác đăng ký doanh nghiệp</w:t>
            </w:r>
            <w:r w:rsidRPr="00333A9B">
              <w:rPr>
                <w:rFonts w:asciiTheme="majorHAnsi" w:eastAsia="Times New Roman" w:hAnsiTheme="majorHAnsi" w:cstheme="majorHAnsi"/>
                <w:color w:val="000000"/>
                <w:spacing w:val="-10"/>
                <w:sz w:val="24"/>
                <w:szCs w:val="24"/>
                <w:lang w:val="en-US" w:eastAsia="vi-VN"/>
              </w:rPr>
              <w:t>, quản lý doanh nghiệp sau đăng ký thành lập</w:t>
            </w:r>
          </w:p>
        </w:tc>
        <w:tc>
          <w:tcPr>
            <w:tcW w:w="436" w:type="pct"/>
            <w:shd w:val="clear" w:color="auto" w:fill="auto"/>
            <w:vAlign w:val="center"/>
          </w:tcPr>
          <w:p w14:paraId="35A73A2C"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 Cơ sở dữ liệu quốc gia về đăng ký doanh nghiệp</w:t>
            </w:r>
            <w:r w:rsidRPr="00333A9B">
              <w:rPr>
                <w:rFonts w:asciiTheme="majorHAnsi" w:eastAsia="Times New Roman" w:hAnsiTheme="majorHAnsi" w:cstheme="majorHAnsi"/>
                <w:color w:val="000000"/>
                <w:spacing w:val="-10"/>
                <w:sz w:val="24"/>
                <w:szCs w:val="24"/>
                <w:lang w:eastAsia="vi-VN"/>
              </w:rPr>
              <w:t xml:space="preserve"> </w:t>
            </w:r>
          </w:p>
          <w:p w14:paraId="6B6F8505"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Dữ liệu hồ sơ quản lý doanh </w:t>
            </w:r>
            <w:r w:rsidRPr="00333A9B">
              <w:rPr>
                <w:rFonts w:asciiTheme="majorHAnsi" w:eastAsia="Times New Roman" w:hAnsiTheme="majorHAnsi" w:cstheme="majorHAnsi"/>
                <w:color w:val="000000"/>
                <w:spacing w:val="-10"/>
                <w:sz w:val="24"/>
                <w:szCs w:val="24"/>
                <w:lang w:val="en-US" w:eastAsia="vi-VN"/>
              </w:rPr>
              <w:lastRenderedPageBreak/>
              <w:t>nghiệp sau đăng ký thành lập</w:t>
            </w:r>
          </w:p>
        </w:tc>
        <w:tc>
          <w:tcPr>
            <w:tcW w:w="359" w:type="pct"/>
            <w:shd w:val="clear" w:color="auto" w:fill="auto"/>
            <w:vAlign w:val="center"/>
          </w:tcPr>
          <w:p w14:paraId="304F054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lastRenderedPageBreak/>
              <w:t>Đã triển khai.</w:t>
            </w:r>
          </w:p>
        </w:tc>
        <w:tc>
          <w:tcPr>
            <w:tcW w:w="362" w:type="pct"/>
            <w:shd w:val="clear" w:color="auto" w:fill="auto"/>
            <w:vAlign w:val="center"/>
          </w:tcPr>
          <w:p w14:paraId="628972F1"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Đến cấp tỉnh (sở).</w:t>
            </w:r>
          </w:p>
          <w:p w14:paraId="4E0B69B5"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p>
        </w:tc>
        <w:tc>
          <w:tcPr>
            <w:tcW w:w="474" w:type="pct"/>
            <w:shd w:val="clear" w:color="auto" w:fill="auto"/>
            <w:vAlign w:val="center"/>
          </w:tcPr>
          <w:p w14:paraId="26E31CA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 xml:space="preserve">Sử dụng trực </w:t>
            </w: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tuyến trên web</w:t>
            </w:r>
            <w:r w:rsidRPr="00333A9B">
              <w:rPr>
                <w:rFonts w:asciiTheme="majorHAnsi" w:eastAsia="Times New Roman" w:hAnsiTheme="majorHAnsi" w:cstheme="majorHAnsi"/>
                <w:color w:val="000000"/>
                <w:spacing w:val="-10"/>
                <w:sz w:val="24"/>
                <w:szCs w:val="24"/>
                <w:lang w:val="en-US" w:eastAsia="vi-VN"/>
              </w:rPr>
              <w:t>.</w:t>
            </w:r>
          </w:p>
          <w:p w14:paraId="71CEC240" w14:textId="77777777" w:rsidR="00595C17" w:rsidRPr="00333A9B" w:rsidRDefault="00595C17" w:rsidP="00595C17">
            <w:pPr>
              <w:ind w:firstLine="0"/>
              <w:contextualSpacing/>
              <w:rPr>
                <w:rFonts w:asciiTheme="majorHAnsi" w:eastAsiaTheme="minorHAnsi" w:hAnsiTheme="majorHAnsi" w:cstheme="majorHAnsi"/>
                <w:spacing w:val="-10"/>
                <w:sz w:val="24"/>
                <w:szCs w:val="24"/>
                <w:lang w:eastAsia="vi-VN"/>
              </w:rPr>
            </w:pPr>
          </w:p>
        </w:tc>
        <w:tc>
          <w:tcPr>
            <w:tcW w:w="443" w:type="pct"/>
            <w:shd w:val="clear" w:color="auto" w:fill="auto"/>
            <w:vAlign w:val="center"/>
          </w:tcPr>
          <w:p w14:paraId="23FF0910"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Công cụ</w:t>
            </w:r>
            <w:r w:rsidRPr="00333A9B">
              <w:rPr>
                <w:rFonts w:asciiTheme="majorHAnsi" w:eastAsia="Times New Roman" w:hAnsiTheme="majorHAnsi" w:cstheme="majorHAnsi"/>
                <w:color w:val="000000"/>
                <w:spacing w:val="-10"/>
                <w:sz w:val="24"/>
                <w:szCs w:val="24"/>
                <w:lang w:val="en-US" w:eastAsia="vi-VN"/>
              </w:rPr>
              <w:t>.</w:t>
            </w:r>
          </w:p>
          <w:p w14:paraId="0A0B6F60"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Hỗ trợ, cung cấp thông tin cho địa phương</w:t>
            </w:r>
            <w:r w:rsidRPr="00333A9B">
              <w:rPr>
                <w:rFonts w:asciiTheme="majorHAnsi" w:eastAsia="Times New Roman" w:hAnsiTheme="majorHAnsi" w:cstheme="majorHAnsi"/>
                <w:color w:val="000000"/>
                <w:spacing w:val="-10"/>
                <w:sz w:val="24"/>
                <w:szCs w:val="24"/>
                <w:lang w:val="en-US" w:eastAsia="vi-VN"/>
              </w:rPr>
              <w:t>.</w:t>
            </w:r>
          </w:p>
          <w:p w14:paraId="73BC7111"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 xml:space="preserve">Báo cáo thông tin cho </w:t>
            </w:r>
            <w:r w:rsidRPr="00333A9B">
              <w:rPr>
                <w:rFonts w:asciiTheme="majorHAnsi" w:eastAsia="Times New Roman" w:hAnsiTheme="majorHAnsi" w:cstheme="majorHAnsi"/>
                <w:color w:val="000000"/>
                <w:spacing w:val="-10"/>
                <w:sz w:val="24"/>
                <w:szCs w:val="24"/>
                <w:lang w:val="en-US" w:eastAsia="vi-VN"/>
              </w:rPr>
              <w:t>T</w:t>
            </w:r>
            <w:r w:rsidRPr="00333A9B">
              <w:rPr>
                <w:rFonts w:asciiTheme="majorHAnsi" w:eastAsia="Times New Roman" w:hAnsiTheme="majorHAnsi" w:cstheme="majorHAnsi"/>
                <w:color w:val="000000"/>
                <w:spacing w:val="-10"/>
                <w:sz w:val="24"/>
                <w:szCs w:val="24"/>
                <w:lang w:eastAsia="vi-VN"/>
              </w:rPr>
              <w:t>rung ương</w:t>
            </w:r>
            <w:r w:rsidRPr="00333A9B">
              <w:rPr>
                <w:rFonts w:asciiTheme="majorHAnsi" w:eastAsia="Times New Roman" w:hAnsiTheme="majorHAnsi" w:cstheme="majorHAnsi"/>
                <w:color w:val="000000"/>
                <w:spacing w:val="-10"/>
                <w:sz w:val="24"/>
                <w:szCs w:val="24"/>
                <w:lang w:val="en-US" w:eastAsia="vi-VN"/>
              </w:rPr>
              <w:t>.</w:t>
            </w:r>
          </w:p>
          <w:p w14:paraId="1F4A860D"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lastRenderedPageBreak/>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val="en-US" w:eastAsia="vi-VN"/>
              </w:rPr>
              <w:t>Chuyển đổi số</w:t>
            </w:r>
            <w:r w:rsidRPr="00333A9B">
              <w:rPr>
                <w:rFonts w:asciiTheme="majorHAnsi" w:eastAsia="Times New Roman" w:hAnsiTheme="majorHAnsi" w:cstheme="majorHAnsi"/>
                <w:color w:val="000000"/>
                <w:spacing w:val="-10"/>
                <w:sz w:val="24"/>
                <w:szCs w:val="24"/>
                <w:lang w:eastAsia="vi-VN"/>
              </w:rPr>
              <w:t xml:space="preserve"> nghiệp vụ của địa phương</w:t>
            </w:r>
          </w:p>
        </w:tc>
        <w:tc>
          <w:tcPr>
            <w:tcW w:w="449" w:type="pct"/>
            <w:shd w:val="clear" w:color="auto" w:fill="auto"/>
            <w:vAlign w:val="center"/>
          </w:tcPr>
          <w:p w14:paraId="0905515B"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 Triển khai mạng nội bộ, qua mạng riêng ảo (VPN)</w:t>
            </w:r>
          </w:p>
          <w:p w14:paraId="2C0EBF1D"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Đăng ký tài khoản </w:t>
            </w:r>
          </w:p>
          <w:p w14:paraId="4CC6981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 Đáp ứng các điều kiện an toàn thông tin khác</w:t>
            </w:r>
          </w:p>
        </w:tc>
        <w:tc>
          <w:tcPr>
            <w:tcW w:w="561" w:type="pct"/>
            <w:shd w:val="clear" w:color="auto" w:fill="auto"/>
            <w:vAlign w:val="center"/>
          </w:tcPr>
          <w:p w14:paraId="79C4D0E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 xml:space="preserve">Không xây dựng, sử dụng hệ thống riêng mà sử dụng Hệ thống thông tin quốc gia đã được quy định trong văn bản pháp </w:t>
            </w:r>
            <w:r w:rsidRPr="00333A9B">
              <w:rPr>
                <w:rFonts w:asciiTheme="majorHAnsi" w:eastAsia="Times New Roman" w:hAnsiTheme="majorHAnsi" w:cstheme="majorHAnsi"/>
                <w:color w:val="000000"/>
                <w:spacing w:val="-10"/>
                <w:sz w:val="24"/>
                <w:szCs w:val="24"/>
                <w:lang w:val="en-US" w:eastAsia="vi-VN"/>
              </w:rPr>
              <w:lastRenderedPageBreak/>
              <w:t>luật về đăng ký doanh nghiệp</w:t>
            </w:r>
          </w:p>
        </w:tc>
        <w:tc>
          <w:tcPr>
            <w:tcW w:w="304" w:type="pct"/>
            <w:shd w:val="clear" w:color="auto" w:fill="auto"/>
            <w:vAlign w:val="center"/>
          </w:tcPr>
          <w:p w14:paraId="0E8E9951" w14:textId="77777777" w:rsidR="00595C17" w:rsidRPr="00333A9B" w:rsidRDefault="00595C17" w:rsidP="00595C17">
            <w:pPr>
              <w:ind w:firstLine="0"/>
              <w:contextualSpacing/>
              <w:rPr>
                <w:rFonts w:asciiTheme="majorHAnsi" w:eastAsia="Times New Roman" w:hAnsiTheme="majorHAnsi" w:cstheme="majorHAnsi"/>
                <w:color w:val="000000" w:themeColor="text1"/>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Cục Quản lý đăng ký kinh doanh</w:t>
            </w:r>
          </w:p>
        </w:tc>
      </w:tr>
      <w:tr w:rsidR="00595C17" w:rsidRPr="00333A9B" w14:paraId="0B009504" w14:textId="77777777" w:rsidTr="00EB0FAF">
        <w:tc>
          <w:tcPr>
            <w:tcW w:w="228" w:type="pct"/>
            <w:shd w:val="clear" w:color="auto" w:fill="auto"/>
            <w:vAlign w:val="center"/>
          </w:tcPr>
          <w:p w14:paraId="7F2F0B39"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4ACE9167"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Bộ Kế hoạch và Đầu tư</w:t>
            </w:r>
          </w:p>
        </w:tc>
        <w:tc>
          <w:tcPr>
            <w:tcW w:w="415" w:type="pct"/>
            <w:shd w:val="clear" w:color="auto" w:fill="auto"/>
            <w:vAlign w:val="center"/>
          </w:tcPr>
          <w:p w14:paraId="71ACF475"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Hệ thống thông tin về đăng ký hợp tác xã</w:t>
            </w:r>
          </w:p>
        </w:tc>
        <w:tc>
          <w:tcPr>
            <w:tcW w:w="644" w:type="pct"/>
            <w:shd w:val="clear" w:color="auto" w:fill="auto"/>
            <w:vAlign w:val="center"/>
          </w:tcPr>
          <w:p w14:paraId="132B16C1"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Hệ thống thông tin điện tử của cơ quan đăng ký kinh doanh do Bộ Kế hoạch và Đầu tư chủ trì xây dựng và vận hành để gửi, nhận, lưu trữ, hiển thị hoặc thực hiện các nghiệp vụ khác đối với dữ liệu của tổ hợp tác, hợp tác xã, liên hiệp hợp tác xã nhằm phục vụ công tác đăng ký tổ hợp tác, hợp tác xã, liên hiệp hợp tác xã. Hệ thống thông tin về đăng ký hợp tác xã là một cấu phần của Hệ thống thông tin quốc gia về đăng ký doanh nghiệp</w:t>
            </w:r>
          </w:p>
        </w:tc>
        <w:tc>
          <w:tcPr>
            <w:tcW w:w="436" w:type="pct"/>
            <w:shd w:val="clear" w:color="auto" w:fill="auto"/>
            <w:vAlign w:val="center"/>
          </w:tcPr>
          <w:p w14:paraId="7714B377"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Dữ liệu đăng ký hợp tác xã</w:t>
            </w:r>
          </w:p>
        </w:tc>
        <w:tc>
          <w:tcPr>
            <w:tcW w:w="359" w:type="pct"/>
            <w:shd w:val="clear" w:color="auto" w:fill="auto"/>
            <w:vAlign w:val="center"/>
          </w:tcPr>
          <w:p w14:paraId="7035D5C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5C568BA8"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Đến cấp huyện.</w:t>
            </w:r>
          </w:p>
          <w:p w14:paraId="7F38829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p>
        </w:tc>
        <w:tc>
          <w:tcPr>
            <w:tcW w:w="474" w:type="pct"/>
            <w:shd w:val="clear" w:color="auto" w:fill="auto"/>
            <w:vAlign w:val="center"/>
          </w:tcPr>
          <w:p w14:paraId="35F61360"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eastAsia="vi-VN"/>
              </w:rPr>
              <w:t xml:space="preserve">Sử dụng trực </w:t>
            </w: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tuyến trên web</w:t>
            </w:r>
            <w:r w:rsidRPr="00333A9B">
              <w:rPr>
                <w:rFonts w:asciiTheme="majorHAnsi" w:eastAsia="Times New Roman" w:hAnsiTheme="majorHAnsi" w:cstheme="majorHAnsi"/>
                <w:color w:val="000000"/>
                <w:spacing w:val="-10"/>
                <w:sz w:val="24"/>
                <w:szCs w:val="24"/>
                <w:lang w:val="en-US" w:eastAsia="vi-VN"/>
              </w:rPr>
              <w:t>.</w:t>
            </w:r>
          </w:p>
        </w:tc>
        <w:tc>
          <w:tcPr>
            <w:tcW w:w="443" w:type="pct"/>
            <w:shd w:val="clear" w:color="auto" w:fill="auto"/>
            <w:vAlign w:val="center"/>
          </w:tcPr>
          <w:p w14:paraId="3C5218ED"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Công cụ</w:t>
            </w:r>
            <w:r w:rsidRPr="00333A9B">
              <w:rPr>
                <w:rFonts w:asciiTheme="majorHAnsi" w:eastAsia="Times New Roman" w:hAnsiTheme="majorHAnsi" w:cstheme="majorHAnsi"/>
                <w:color w:val="000000"/>
                <w:spacing w:val="-10"/>
                <w:sz w:val="24"/>
                <w:szCs w:val="24"/>
                <w:lang w:val="en-US" w:eastAsia="vi-VN"/>
              </w:rPr>
              <w:t>.</w:t>
            </w:r>
          </w:p>
          <w:p w14:paraId="349307C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Hỗ trợ, cung cấp thông tin cho địa phương</w:t>
            </w:r>
            <w:r w:rsidRPr="00333A9B">
              <w:rPr>
                <w:rFonts w:asciiTheme="majorHAnsi" w:eastAsia="Times New Roman" w:hAnsiTheme="majorHAnsi" w:cstheme="majorHAnsi"/>
                <w:color w:val="000000"/>
                <w:spacing w:val="-10"/>
                <w:sz w:val="24"/>
                <w:szCs w:val="24"/>
                <w:lang w:val="en-US" w:eastAsia="vi-VN"/>
              </w:rPr>
              <w:t>.</w:t>
            </w:r>
          </w:p>
          <w:p w14:paraId="079E224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 xml:space="preserve">Báo cáo thông tin cho </w:t>
            </w:r>
            <w:r w:rsidRPr="00333A9B">
              <w:rPr>
                <w:rFonts w:asciiTheme="majorHAnsi" w:eastAsia="Times New Roman" w:hAnsiTheme="majorHAnsi" w:cstheme="majorHAnsi"/>
                <w:color w:val="000000"/>
                <w:spacing w:val="-10"/>
                <w:sz w:val="24"/>
                <w:szCs w:val="24"/>
                <w:lang w:val="en-US" w:eastAsia="vi-VN"/>
              </w:rPr>
              <w:t>T</w:t>
            </w:r>
            <w:r w:rsidRPr="00333A9B">
              <w:rPr>
                <w:rFonts w:asciiTheme="majorHAnsi" w:eastAsia="Times New Roman" w:hAnsiTheme="majorHAnsi" w:cstheme="majorHAnsi"/>
                <w:color w:val="000000"/>
                <w:spacing w:val="-10"/>
                <w:sz w:val="24"/>
                <w:szCs w:val="24"/>
                <w:lang w:eastAsia="vi-VN"/>
              </w:rPr>
              <w:t>rung ương</w:t>
            </w:r>
            <w:r w:rsidRPr="00333A9B">
              <w:rPr>
                <w:rFonts w:asciiTheme="majorHAnsi" w:eastAsia="Times New Roman" w:hAnsiTheme="majorHAnsi" w:cstheme="majorHAnsi"/>
                <w:color w:val="000000"/>
                <w:spacing w:val="-10"/>
                <w:sz w:val="24"/>
                <w:szCs w:val="24"/>
                <w:lang w:val="en-US" w:eastAsia="vi-VN"/>
              </w:rPr>
              <w:t>.</w:t>
            </w:r>
          </w:p>
          <w:p w14:paraId="5896C8FA"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val="en-US" w:eastAsia="vi-VN"/>
              </w:rPr>
              <w:t>Chuyển đổi số</w:t>
            </w:r>
            <w:r w:rsidRPr="00333A9B">
              <w:rPr>
                <w:rFonts w:asciiTheme="majorHAnsi" w:eastAsia="Times New Roman" w:hAnsiTheme="majorHAnsi" w:cstheme="majorHAnsi"/>
                <w:color w:val="000000"/>
                <w:spacing w:val="-10"/>
                <w:sz w:val="24"/>
                <w:szCs w:val="24"/>
                <w:lang w:eastAsia="vi-VN"/>
              </w:rPr>
              <w:t xml:space="preserve"> nghiệp vụ của địa phương</w:t>
            </w:r>
          </w:p>
          <w:p w14:paraId="2BA8F2F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p>
        </w:tc>
        <w:tc>
          <w:tcPr>
            <w:tcW w:w="449" w:type="pct"/>
            <w:shd w:val="clear" w:color="auto" w:fill="auto"/>
            <w:vAlign w:val="center"/>
          </w:tcPr>
          <w:p w14:paraId="0B7DC6E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Các địa phương cần chuẩn bị hạ tầng Internet</w:t>
            </w:r>
          </w:p>
          <w:p w14:paraId="73441EDF"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Đăng ký tài khoản </w:t>
            </w:r>
          </w:p>
          <w:p w14:paraId="17614F7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Đáp ứng các điều kiện an toàn thông tin khác</w:t>
            </w:r>
          </w:p>
        </w:tc>
        <w:tc>
          <w:tcPr>
            <w:tcW w:w="561" w:type="pct"/>
            <w:shd w:val="clear" w:color="auto" w:fill="auto"/>
            <w:vAlign w:val="center"/>
          </w:tcPr>
          <w:p w14:paraId="0B335FA1"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Không xây dựng, sử dụng hệ thống riêng mà sử dụng hệ thống thông tin đã được quy định trong văn bản pháp luật về đăng ký hợp tác xã</w:t>
            </w:r>
          </w:p>
        </w:tc>
        <w:tc>
          <w:tcPr>
            <w:tcW w:w="304" w:type="pct"/>
            <w:shd w:val="clear" w:color="auto" w:fill="auto"/>
            <w:vAlign w:val="center"/>
          </w:tcPr>
          <w:p w14:paraId="4CE86892" w14:textId="77777777" w:rsidR="00595C17" w:rsidRPr="00333A9B" w:rsidRDefault="00595C17" w:rsidP="00595C17">
            <w:pPr>
              <w:ind w:firstLine="0"/>
              <w:contextualSpacing/>
              <w:rPr>
                <w:rFonts w:asciiTheme="majorHAnsi" w:eastAsia="Times New Roman" w:hAnsiTheme="majorHAnsi" w:cstheme="majorHAnsi"/>
                <w:color w:val="000000" w:themeColor="text1"/>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Cục Quản lý đăng ký kinh doanh</w:t>
            </w:r>
          </w:p>
        </w:tc>
      </w:tr>
      <w:tr w:rsidR="00595C17" w:rsidRPr="00333A9B" w14:paraId="52723067" w14:textId="77777777" w:rsidTr="00EB0FAF">
        <w:tc>
          <w:tcPr>
            <w:tcW w:w="228" w:type="pct"/>
            <w:shd w:val="clear" w:color="auto" w:fill="auto"/>
            <w:vAlign w:val="center"/>
          </w:tcPr>
          <w:p w14:paraId="3061641D"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34A8614"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Bộ Kế hoạch và Đầu tư</w:t>
            </w:r>
          </w:p>
        </w:tc>
        <w:tc>
          <w:tcPr>
            <w:tcW w:w="415" w:type="pct"/>
            <w:shd w:val="clear" w:color="auto" w:fill="auto"/>
            <w:vAlign w:val="center"/>
          </w:tcPr>
          <w:p w14:paraId="7D066310"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Hệ thống thông tin về đăng ký hộ kinh doanh</w:t>
            </w:r>
          </w:p>
        </w:tc>
        <w:tc>
          <w:tcPr>
            <w:tcW w:w="644" w:type="pct"/>
            <w:shd w:val="clear" w:color="auto" w:fill="auto"/>
            <w:vAlign w:val="center"/>
          </w:tcPr>
          <w:p w14:paraId="791346AF"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Do</w:t>
            </w:r>
            <w:r w:rsidRPr="00333A9B">
              <w:rPr>
                <w:rFonts w:asciiTheme="majorHAnsi" w:eastAsia="Times New Roman" w:hAnsiTheme="majorHAnsi" w:cstheme="majorHAnsi"/>
                <w:color w:val="000000"/>
                <w:spacing w:val="-10"/>
                <w:sz w:val="24"/>
                <w:szCs w:val="24"/>
                <w:lang w:eastAsia="vi-VN"/>
              </w:rPr>
              <w:t xml:space="preserve"> Bộ Kế hoạch và Đầu tư chủ trì xây dựng và vận hành để gửi, nhận, lưu trữ, hiển thị hoặc thực hiện các nghiệp vụ khác đối với dữ liệu hộ kinh doanh nhằm phục vụ công tác đăng ký hộ kinh doanh.</w:t>
            </w:r>
            <w:r w:rsidRPr="00333A9B">
              <w:rPr>
                <w:rFonts w:asciiTheme="majorHAnsi" w:eastAsia="Times New Roman" w:hAnsiTheme="majorHAnsi" w:cstheme="majorHAnsi"/>
                <w:color w:val="000000"/>
                <w:spacing w:val="-10"/>
                <w:sz w:val="24"/>
                <w:szCs w:val="24"/>
                <w:lang w:val="en-US" w:eastAsia="vi-VN"/>
              </w:rPr>
              <w:t xml:space="preserve"> Hệ thống thông tin về đăng ký hộ kinh doanh là một cấu phần của Hệ thống thông tin quốc gia về đăng ký doanh nghiệp</w:t>
            </w:r>
          </w:p>
        </w:tc>
        <w:tc>
          <w:tcPr>
            <w:tcW w:w="436" w:type="pct"/>
            <w:shd w:val="clear" w:color="auto" w:fill="auto"/>
            <w:vAlign w:val="center"/>
          </w:tcPr>
          <w:p w14:paraId="738B9ABC"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Dữ liệu đăng ký hộ kinh doanh</w:t>
            </w:r>
          </w:p>
        </w:tc>
        <w:tc>
          <w:tcPr>
            <w:tcW w:w="359" w:type="pct"/>
            <w:shd w:val="clear" w:color="auto" w:fill="auto"/>
            <w:vAlign w:val="center"/>
          </w:tcPr>
          <w:p w14:paraId="4DBC258B"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Đã triển khai.</w:t>
            </w:r>
          </w:p>
          <w:p w14:paraId="45F91A17"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eastAsia="vi-VN"/>
              </w:rPr>
            </w:pPr>
          </w:p>
        </w:tc>
        <w:tc>
          <w:tcPr>
            <w:tcW w:w="362" w:type="pct"/>
            <w:shd w:val="clear" w:color="auto" w:fill="auto"/>
            <w:vAlign w:val="center"/>
          </w:tcPr>
          <w:p w14:paraId="006AC0F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val="en-US" w:eastAsia="vi-VN"/>
              </w:rPr>
              <w:t>Đến cấp huyện.</w:t>
            </w:r>
          </w:p>
        </w:tc>
        <w:tc>
          <w:tcPr>
            <w:tcW w:w="474" w:type="pct"/>
            <w:shd w:val="clear" w:color="auto" w:fill="auto"/>
            <w:vAlign w:val="center"/>
          </w:tcPr>
          <w:p w14:paraId="1A79B10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eastAsia="vi-VN"/>
              </w:rPr>
              <w:t xml:space="preserve">Sử dụng trực </w:t>
            </w: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tuyến trên web</w:t>
            </w:r>
            <w:r w:rsidRPr="00333A9B">
              <w:rPr>
                <w:rFonts w:asciiTheme="majorHAnsi" w:eastAsia="Times New Roman" w:hAnsiTheme="majorHAnsi" w:cstheme="majorHAnsi"/>
                <w:color w:val="000000"/>
                <w:spacing w:val="-10"/>
                <w:sz w:val="24"/>
                <w:szCs w:val="24"/>
                <w:lang w:val="en-US" w:eastAsia="vi-VN"/>
              </w:rPr>
              <w:t>.</w:t>
            </w:r>
          </w:p>
        </w:tc>
        <w:tc>
          <w:tcPr>
            <w:tcW w:w="443" w:type="pct"/>
            <w:shd w:val="clear" w:color="auto" w:fill="auto"/>
            <w:vAlign w:val="center"/>
          </w:tcPr>
          <w:p w14:paraId="498A1A1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Công cụ</w:t>
            </w:r>
            <w:r w:rsidRPr="00333A9B">
              <w:rPr>
                <w:rFonts w:asciiTheme="majorHAnsi" w:eastAsia="Times New Roman" w:hAnsiTheme="majorHAnsi" w:cstheme="majorHAnsi"/>
                <w:color w:val="000000"/>
                <w:spacing w:val="-10"/>
                <w:sz w:val="24"/>
                <w:szCs w:val="24"/>
                <w:lang w:val="en-US" w:eastAsia="vi-VN"/>
              </w:rPr>
              <w:t>.</w:t>
            </w:r>
          </w:p>
          <w:p w14:paraId="5217A59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Hỗ trợ, cung cấp thông tin cho địa phương</w:t>
            </w:r>
            <w:r w:rsidRPr="00333A9B">
              <w:rPr>
                <w:rFonts w:asciiTheme="majorHAnsi" w:eastAsia="Times New Roman" w:hAnsiTheme="majorHAnsi" w:cstheme="majorHAnsi"/>
                <w:color w:val="000000"/>
                <w:spacing w:val="-10"/>
                <w:sz w:val="24"/>
                <w:szCs w:val="24"/>
                <w:lang w:val="en-US" w:eastAsia="vi-VN"/>
              </w:rPr>
              <w:t>.</w:t>
            </w:r>
          </w:p>
          <w:p w14:paraId="7038105B"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 xml:space="preserve">Báo cáo thông tin cho </w:t>
            </w:r>
            <w:r w:rsidRPr="00333A9B">
              <w:rPr>
                <w:rFonts w:asciiTheme="majorHAnsi" w:eastAsia="Times New Roman" w:hAnsiTheme="majorHAnsi" w:cstheme="majorHAnsi"/>
                <w:color w:val="000000"/>
                <w:spacing w:val="-10"/>
                <w:sz w:val="24"/>
                <w:szCs w:val="24"/>
                <w:lang w:val="en-US" w:eastAsia="vi-VN"/>
              </w:rPr>
              <w:t>T</w:t>
            </w:r>
            <w:r w:rsidRPr="00333A9B">
              <w:rPr>
                <w:rFonts w:asciiTheme="majorHAnsi" w:eastAsia="Times New Roman" w:hAnsiTheme="majorHAnsi" w:cstheme="majorHAnsi"/>
                <w:color w:val="000000"/>
                <w:spacing w:val="-10"/>
                <w:sz w:val="24"/>
                <w:szCs w:val="24"/>
                <w:lang w:eastAsia="vi-VN"/>
              </w:rPr>
              <w:t>rung ương</w:t>
            </w:r>
            <w:r w:rsidRPr="00333A9B">
              <w:rPr>
                <w:rFonts w:asciiTheme="majorHAnsi" w:eastAsia="Times New Roman" w:hAnsiTheme="majorHAnsi" w:cstheme="majorHAnsi"/>
                <w:color w:val="000000"/>
                <w:spacing w:val="-10"/>
                <w:sz w:val="24"/>
                <w:szCs w:val="24"/>
                <w:lang w:val="en-US" w:eastAsia="vi-VN"/>
              </w:rPr>
              <w:t>.</w:t>
            </w:r>
          </w:p>
          <w:p w14:paraId="31D85AFC"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val="en-US" w:eastAsia="vi-VN"/>
              </w:rPr>
              <w:t>Chuyển đổi số</w:t>
            </w:r>
            <w:r w:rsidRPr="00333A9B">
              <w:rPr>
                <w:rFonts w:asciiTheme="majorHAnsi" w:eastAsia="Times New Roman" w:hAnsiTheme="majorHAnsi" w:cstheme="majorHAnsi"/>
                <w:color w:val="000000"/>
                <w:spacing w:val="-10"/>
                <w:sz w:val="24"/>
                <w:szCs w:val="24"/>
                <w:lang w:eastAsia="vi-VN"/>
              </w:rPr>
              <w:t xml:space="preserve"> nghiệp vụ của địa phương</w:t>
            </w:r>
          </w:p>
          <w:p w14:paraId="54274CFD"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p>
        </w:tc>
        <w:tc>
          <w:tcPr>
            <w:tcW w:w="449" w:type="pct"/>
            <w:shd w:val="clear" w:color="auto" w:fill="auto"/>
            <w:vAlign w:val="center"/>
          </w:tcPr>
          <w:p w14:paraId="02C15EC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Các địa phương cần chuẩn bị hạ tầng Internet</w:t>
            </w:r>
          </w:p>
          <w:p w14:paraId="4F5DBC1A"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Đăng ký tài khoản </w:t>
            </w:r>
          </w:p>
          <w:p w14:paraId="5A061A0C"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Đáp ứng các điều kiện an toàn thông tin khác</w:t>
            </w:r>
          </w:p>
        </w:tc>
        <w:tc>
          <w:tcPr>
            <w:tcW w:w="561" w:type="pct"/>
            <w:shd w:val="clear" w:color="auto" w:fill="auto"/>
            <w:vAlign w:val="center"/>
          </w:tcPr>
          <w:p w14:paraId="37221EB8"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Không xây dựng, sử dụng hệ thống riêng mà sử dụng hệ thống thông tin đã được quy định trong văn bản pháp luật về đăng ký hộ kinh doanh</w:t>
            </w:r>
          </w:p>
        </w:tc>
        <w:tc>
          <w:tcPr>
            <w:tcW w:w="304" w:type="pct"/>
            <w:shd w:val="clear" w:color="auto" w:fill="auto"/>
            <w:vAlign w:val="center"/>
          </w:tcPr>
          <w:p w14:paraId="330142F3" w14:textId="77777777" w:rsidR="00595C17" w:rsidRPr="00333A9B" w:rsidRDefault="00595C17" w:rsidP="00595C17">
            <w:pPr>
              <w:ind w:firstLine="0"/>
              <w:contextualSpacing/>
              <w:rPr>
                <w:rFonts w:asciiTheme="majorHAnsi" w:eastAsia="Times New Roman" w:hAnsiTheme="majorHAnsi" w:cstheme="majorHAnsi"/>
                <w:color w:val="000000" w:themeColor="text1"/>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Cục Quản lý đăng ký kinh doanh</w:t>
            </w:r>
          </w:p>
        </w:tc>
      </w:tr>
      <w:tr w:rsidR="00595C17" w:rsidRPr="00333A9B" w14:paraId="51F049E5" w14:textId="77777777" w:rsidTr="00EB0FAF">
        <w:tc>
          <w:tcPr>
            <w:tcW w:w="228" w:type="pct"/>
            <w:shd w:val="clear" w:color="auto" w:fill="auto"/>
            <w:vAlign w:val="center"/>
          </w:tcPr>
          <w:p w14:paraId="01B7CE3E"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36FC671"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Bộ Kế hoạch và Đầu tư</w:t>
            </w:r>
          </w:p>
        </w:tc>
        <w:tc>
          <w:tcPr>
            <w:tcW w:w="415" w:type="pct"/>
            <w:shd w:val="clear" w:color="auto" w:fill="auto"/>
            <w:vAlign w:val="center"/>
          </w:tcPr>
          <w:p w14:paraId="721C8D14"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Hệ thống thông tin và cơ sở dữ liệu quốc gia về đầu tư công</w:t>
            </w:r>
          </w:p>
        </w:tc>
        <w:tc>
          <w:tcPr>
            <w:tcW w:w="644" w:type="pct"/>
            <w:shd w:val="clear" w:color="auto" w:fill="auto"/>
            <w:vAlign w:val="center"/>
          </w:tcPr>
          <w:p w14:paraId="4C5D39A8"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rPr>
            </w:pPr>
            <w:r w:rsidRPr="00333A9B">
              <w:rPr>
                <w:rFonts w:asciiTheme="majorHAnsi" w:eastAsiaTheme="minorHAnsi" w:hAnsiTheme="majorHAnsi" w:cstheme="majorHAnsi"/>
                <w:color w:val="000000"/>
                <w:spacing w:val="-10"/>
                <w:sz w:val="24"/>
                <w:szCs w:val="24"/>
                <w:lang w:val="en-US"/>
              </w:rPr>
              <w:t xml:space="preserve">Hệ thống thông tin và cơ sở dữ liệu quốc gia về đầu tư công được xây dựng, triển khai thống nhất trên phạm vi cả nước phục vụ cho hoạt động quản lý nhà nước về đầu tư công, bao gồm việc tổng hợp, báo cáo, giao, điều chỉnh kế hoạch đầu tư công trung hạn và hằng </w:t>
            </w:r>
            <w:r w:rsidRPr="00333A9B">
              <w:rPr>
                <w:rFonts w:asciiTheme="majorHAnsi" w:eastAsiaTheme="minorHAnsi" w:hAnsiTheme="majorHAnsi" w:cstheme="majorHAnsi"/>
                <w:color w:val="000000"/>
                <w:spacing w:val="-10"/>
                <w:sz w:val="24"/>
                <w:szCs w:val="24"/>
                <w:lang w:val="en-US"/>
              </w:rPr>
              <w:lastRenderedPageBreak/>
              <w:t>năm; theo dõi, đánh giá chương trình, dự án đầu tư công; quản lý, lưu trữ, công khai dữ liệu theo quy định.</w:t>
            </w:r>
          </w:p>
        </w:tc>
        <w:tc>
          <w:tcPr>
            <w:tcW w:w="436" w:type="pct"/>
            <w:shd w:val="clear" w:color="auto" w:fill="auto"/>
            <w:vAlign w:val="center"/>
          </w:tcPr>
          <w:p w14:paraId="2F79C743"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rPr>
            </w:pPr>
            <w:r w:rsidRPr="00333A9B">
              <w:rPr>
                <w:rFonts w:asciiTheme="majorHAnsi" w:eastAsiaTheme="minorHAnsi" w:hAnsiTheme="majorHAnsi" w:cstheme="majorHAnsi"/>
                <w:color w:val="000000"/>
                <w:spacing w:val="-10"/>
                <w:sz w:val="24"/>
                <w:szCs w:val="24"/>
                <w:lang w:val="en-US"/>
              </w:rPr>
              <w:lastRenderedPageBreak/>
              <w:t>Thông tin, dữ liệu  của các chương trình, dự án và kế hoạch đầu tư công</w:t>
            </w:r>
          </w:p>
        </w:tc>
        <w:tc>
          <w:tcPr>
            <w:tcW w:w="359" w:type="pct"/>
            <w:shd w:val="clear" w:color="auto" w:fill="auto"/>
            <w:vAlign w:val="center"/>
          </w:tcPr>
          <w:p w14:paraId="6DDE180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7C4C915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Tất cả các cơ quan có nhu cầu</w:t>
            </w:r>
          </w:p>
        </w:tc>
        <w:tc>
          <w:tcPr>
            <w:tcW w:w="474" w:type="pct"/>
            <w:shd w:val="clear" w:color="auto" w:fill="auto"/>
            <w:vAlign w:val="center"/>
          </w:tcPr>
          <w:p w14:paraId="2070BDDA"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eastAsia="vi-VN"/>
              </w:rPr>
              <w:t>Sử dụng trực tuyến trên web</w:t>
            </w:r>
          </w:p>
        </w:tc>
        <w:tc>
          <w:tcPr>
            <w:tcW w:w="443" w:type="pct"/>
            <w:shd w:val="clear" w:color="auto" w:fill="auto"/>
            <w:vAlign w:val="center"/>
          </w:tcPr>
          <w:p w14:paraId="203028CB"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Công cụ</w:t>
            </w:r>
            <w:r w:rsidRPr="00333A9B">
              <w:rPr>
                <w:rFonts w:asciiTheme="majorHAnsi" w:eastAsia="Times New Roman" w:hAnsiTheme="majorHAnsi" w:cstheme="majorHAnsi"/>
                <w:color w:val="000000"/>
                <w:spacing w:val="-10"/>
                <w:sz w:val="24"/>
                <w:szCs w:val="24"/>
                <w:lang w:val="en-US" w:eastAsia="vi-VN"/>
              </w:rPr>
              <w:t>.</w:t>
            </w:r>
          </w:p>
          <w:p w14:paraId="7299A9F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Hỗ trợ, cung cấp thông tin cho địa phương</w:t>
            </w:r>
            <w:r w:rsidRPr="00333A9B">
              <w:rPr>
                <w:rFonts w:asciiTheme="majorHAnsi" w:eastAsia="Times New Roman" w:hAnsiTheme="majorHAnsi" w:cstheme="majorHAnsi"/>
                <w:color w:val="000000"/>
                <w:spacing w:val="-10"/>
                <w:sz w:val="24"/>
                <w:szCs w:val="24"/>
                <w:lang w:val="en-US" w:eastAsia="vi-VN"/>
              </w:rPr>
              <w:t>.</w:t>
            </w:r>
          </w:p>
          <w:p w14:paraId="0C1B629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 xml:space="preserve">Báo cáo thông tin cho </w:t>
            </w:r>
            <w:r w:rsidRPr="00333A9B">
              <w:rPr>
                <w:rFonts w:asciiTheme="majorHAnsi" w:eastAsia="Times New Roman" w:hAnsiTheme="majorHAnsi" w:cstheme="majorHAnsi"/>
                <w:color w:val="000000"/>
                <w:spacing w:val="-10"/>
                <w:sz w:val="24"/>
                <w:szCs w:val="24"/>
                <w:lang w:val="en-US" w:eastAsia="vi-VN"/>
              </w:rPr>
              <w:t>T</w:t>
            </w:r>
            <w:r w:rsidRPr="00333A9B">
              <w:rPr>
                <w:rFonts w:asciiTheme="majorHAnsi" w:eastAsia="Times New Roman" w:hAnsiTheme="majorHAnsi" w:cstheme="majorHAnsi"/>
                <w:color w:val="000000"/>
                <w:spacing w:val="-10"/>
                <w:sz w:val="24"/>
                <w:szCs w:val="24"/>
                <w:lang w:eastAsia="vi-VN"/>
              </w:rPr>
              <w:t>rung ương</w:t>
            </w:r>
            <w:r w:rsidRPr="00333A9B">
              <w:rPr>
                <w:rFonts w:asciiTheme="majorHAnsi" w:eastAsia="Times New Roman" w:hAnsiTheme="majorHAnsi" w:cstheme="majorHAnsi"/>
                <w:color w:val="000000"/>
                <w:spacing w:val="-10"/>
                <w:sz w:val="24"/>
                <w:szCs w:val="24"/>
                <w:lang w:val="en-US" w:eastAsia="vi-VN"/>
              </w:rPr>
              <w:t>.</w:t>
            </w:r>
          </w:p>
          <w:p w14:paraId="11A23BA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333A9B">
              <w:rPr>
                <w:rFonts w:asciiTheme="majorHAnsi" w:eastAsia="Times New Roman" w:hAnsiTheme="majorHAnsi" w:cstheme="majorHAnsi"/>
                <w:color w:val="000000"/>
                <w:spacing w:val="-10"/>
                <w:sz w:val="24"/>
                <w:szCs w:val="24"/>
                <w:lang w:val="en-US" w:eastAsia="vi-VN"/>
              </w:rPr>
              <w:t>Chuyển đổi số</w:t>
            </w:r>
            <w:r w:rsidRPr="00333A9B">
              <w:rPr>
                <w:rFonts w:asciiTheme="majorHAnsi" w:eastAsia="Times New Roman" w:hAnsiTheme="majorHAnsi" w:cstheme="majorHAnsi"/>
                <w:color w:val="000000"/>
                <w:spacing w:val="-10"/>
                <w:sz w:val="24"/>
                <w:szCs w:val="24"/>
                <w:lang w:eastAsia="vi-VN"/>
              </w:rPr>
              <w:t xml:space="preserve"> nghiệp vụ của địa phương</w:t>
            </w:r>
          </w:p>
        </w:tc>
        <w:tc>
          <w:tcPr>
            <w:tcW w:w="449" w:type="pct"/>
            <w:shd w:val="clear" w:color="auto" w:fill="auto"/>
            <w:vAlign w:val="center"/>
          </w:tcPr>
          <w:p w14:paraId="17D77F1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eastAsia="vi-VN"/>
              </w:rPr>
              <w:t>Có tài khoản đăng nhập hệ thống, có kết nối Internet</w:t>
            </w:r>
          </w:p>
        </w:tc>
        <w:tc>
          <w:tcPr>
            <w:tcW w:w="561" w:type="pct"/>
            <w:shd w:val="clear" w:color="auto" w:fill="auto"/>
            <w:vAlign w:val="center"/>
          </w:tcPr>
          <w:p w14:paraId="41334DC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Không triển khai hệ thống tương tự để tránh trùng lặp</w:t>
            </w:r>
          </w:p>
        </w:tc>
        <w:tc>
          <w:tcPr>
            <w:tcW w:w="304" w:type="pct"/>
            <w:shd w:val="clear" w:color="auto" w:fill="auto"/>
            <w:vAlign w:val="center"/>
          </w:tcPr>
          <w:p w14:paraId="683B9C8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Trung tâm Công nghệ thông tin và chuyển đổi số</w:t>
            </w:r>
          </w:p>
        </w:tc>
      </w:tr>
      <w:tr w:rsidR="00595C17" w:rsidRPr="00333A9B" w14:paraId="0C0B3DA1" w14:textId="77777777" w:rsidTr="00EB0FAF">
        <w:tc>
          <w:tcPr>
            <w:tcW w:w="228" w:type="pct"/>
            <w:shd w:val="clear" w:color="auto" w:fill="auto"/>
            <w:vAlign w:val="center"/>
          </w:tcPr>
          <w:p w14:paraId="0A4FBD25"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017FDF3"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Bộ Kế hoạch và Đầu tư</w:t>
            </w:r>
          </w:p>
        </w:tc>
        <w:tc>
          <w:tcPr>
            <w:tcW w:w="415" w:type="pct"/>
            <w:shd w:val="clear" w:color="auto" w:fill="auto"/>
            <w:vAlign w:val="center"/>
          </w:tcPr>
          <w:p w14:paraId="23760E06"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Hệ thống thông tin về giám sát, đánh giá đầu tư</w:t>
            </w:r>
          </w:p>
        </w:tc>
        <w:tc>
          <w:tcPr>
            <w:tcW w:w="644" w:type="pct"/>
            <w:shd w:val="clear" w:color="auto" w:fill="auto"/>
            <w:vAlign w:val="center"/>
          </w:tcPr>
          <w:p w14:paraId="0304BF3F"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rPr>
            </w:pPr>
            <w:r w:rsidRPr="00333A9B">
              <w:rPr>
                <w:rFonts w:asciiTheme="majorHAnsi" w:eastAsiaTheme="minorHAnsi" w:hAnsiTheme="majorHAnsi" w:cstheme="majorHAnsi"/>
                <w:color w:val="000000"/>
                <w:spacing w:val="-10"/>
                <w:sz w:val="24"/>
                <w:szCs w:val="24"/>
                <w:shd w:val="clear" w:color="auto" w:fill="FFFFFF"/>
                <w:lang w:val="en-US"/>
              </w:rPr>
              <w:t> Hệ thống thông tin về giám sát, đánh giá đầu tư là hệ thống được triển khai trên toàn quốc, tập trung tại Bộ Kế hoạch và Đầu tư để cập nhật, lưu trữ thông tin, giám sát, đánh giá, phân tích, công khai thông tin theo quy định về các chương trình, dự án đầu tư trên toàn quốc.</w:t>
            </w:r>
          </w:p>
        </w:tc>
        <w:tc>
          <w:tcPr>
            <w:tcW w:w="436" w:type="pct"/>
            <w:shd w:val="clear" w:color="auto" w:fill="auto"/>
            <w:vAlign w:val="center"/>
          </w:tcPr>
          <w:p w14:paraId="682976CD"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rPr>
            </w:pPr>
            <w:r w:rsidRPr="00333A9B">
              <w:rPr>
                <w:rFonts w:asciiTheme="majorHAnsi" w:eastAsiaTheme="minorHAnsi" w:hAnsiTheme="majorHAnsi" w:cstheme="majorHAnsi"/>
                <w:color w:val="000000"/>
                <w:spacing w:val="-10"/>
                <w:sz w:val="24"/>
                <w:szCs w:val="24"/>
                <w:lang w:val="en-US"/>
              </w:rPr>
              <w:t>Thông tin về các chương trình, dự án đầu tư; Thông tin giám sát, đánh giá về các chương trình, dự án đầu tư</w:t>
            </w:r>
          </w:p>
        </w:tc>
        <w:tc>
          <w:tcPr>
            <w:tcW w:w="359" w:type="pct"/>
            <w:shd w:val="clear" w:color="auto" w:fill="auto"/>
            <w:vAlign w:val="center"/>
          </w:tcPr>
          <w:p w14:paraId="19BF890B"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63F92B0F"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Tất cả các cơ quan có nhu cầu</w:t>
            </w:r>
          </w:p>
        </w:tc>
        <w:tc>
          <w:tcPr>
            <w:tcW w:w="474" w:type="pct"/>
            <w:shd w:val="clear" w:color="auto" w:fill="auto"/>
            <w:vAlign w:val="center"/>
          </w:tcPr>
          <w:p w14:paraId="68F5C3E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eastAsia="vi-VN"/>
              </w:rPr>
              <w:t>Sử dụng trực tuyến trên web</w:t>
            </w:r>
          </w:p>
        </w:tc>
        <w:tc>
          <w:tcPr>
            <w:tcW w:w="443" w:type="pct"/>
            <w:shd w:val="clear" w:color="auto" w:fill="auto"/>
            <w:vAlign w:val="center"/>
          </w:tcPr>
          <w:p w14:paraId="37694C8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Công cụ</w:t>
            </w:r>
            <w:r w:rsidRPr="00333A9B">
              <w:rPr>
                <w:rFonts w:asciiTheme="majorHAnsi" w:eastAsia="Times New Roman" w:hAnsiTheme="majorHAnsi" w:cstheme="majorHAnsi"/>
                <w:color w:val="000000"/>
                <w:spacing w:val="-10"/>
                <w:sz w:val="24"/>
                <w:szCs w:val="24"/>
                <w:lang w:val="en-US" w:eastAsia="vi-VN"/>
              </w:rPr>
              <w:t>.</w:t>
            </w:r>
          </w:p>
          <w:p w14:paraId="5DA8FE0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Hỗ trợ, cung cấp thông tin cho địa phương</w:t>
            </w:r>
            <w:r w:rsidRPr="00333A9B">
              <w:rPr>
                <w:rFonts w:asciiTheme="majorHAnsi" w:eastAsia="Times New Roman" w:hAnsiTheme="majorHAnsi" w:cstheme="majorHAnsi"/>
                <w:color w:val="000000"/>
                <w:spacing w:val="-10"/>
                <w:sz w:val="24"/>
                <w:szCs w:val="24"/>
                <w:lang w:val="en-US" w:eastAsia="vi-VN"/>
              </w:rPr>
              <w:t>.</w:t>
            </w:r>
          </w:p>
          <w:p w14:paraId="3726347A"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 xml:space="preserve">Báo cáo thông tin cho </w:t>
            </w:r>
            <w:r w:rsidRPr="00333A9B">
              <w:rPr>
                <w:rFonts w:asciiTheme="majorHAnsi" w:eastAsia="Times New Roman" w:hAnsiTheme="majorHAnsi" w:cstheme="majorHAnsi"/>
                <w:color w:val="000000"/>
                <w:spacing w:val="-10"/>
                <w:sz w:val="24"/>
                <w:szCs w:val="24"/>
                <w:lang w:val="en-US" w:eastAsia="vi-VN"/>
              </w:rPr>
              <w:t>T</w:t>
            </w:r>
            <w:r w:rsidRPr="00333A9B">
              <w:rPr>
                <w:rFonts w:asciiTheme="majorHAnsi" w:eastAsia="Times New Roman" w:hAnsiTheme="majorHAnsi" w:cstheme="majorHAnsi"/>
                <w:color w:val="000000"/>
                <w:spacing w:val="-10"/>
                <w:sz w:val="24"/>
                <w:szCs w:val="24"/>
                <w:lang w:eastAsia="vi-VN"/>
              </w:rPr>
              <w:t>rung ương</w:t>
            </w:r>
            <w:r w:rsidRPr="00333A9B">
              <w:rPr>
                <w:rFonts w:asciiTheme="majorHAnsi" w:eastAsia="Times New Roman" w:hAnsiTheme="majorHAnsi" w:cstheme="majorHAnsi"/>
                <w:color w:val="000000"/>
                <w:spacing w:val="-10"/>
                <w:sz w:val="24"/>
                <w:szCs w:val="24"/>
                <w:lang w:val="en-US" w:eastAsia="vi-VN"/>
              </w:rPr>
              <w:t>.</w:t>
            </w:r>
          </w:p>
          <w:p w14:paraId="4FB7EF4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333A9B">
              <w:rPr>
                <w:rFonts w:asciiTheme="majorHAnsi" w:eastAsia="Times New Roman" w:hAnsiTheme="majorHAnsi" w:cstheme="majorHAnsi"/>
                <w:color w:val="000000"/>
                <w:spacing w:val="-10"/>
                <w:sz w:val="24"/>
                <w:szCs w:val="24"/>
                <w:lang w:val="en-US" w:eastAsia="vi-VN"/>
              </w:rPr>
              <w:t>Chuyển đổi số</w:t>
            </w:r>
            <w:r w:rsidRPr="00333A9B">
              <w:rPr>
                <w:rFonts w:asciiTheme="majorHAnsi" w:eastAsia="Times New Roman" w:hAnsiTheme="majorHAnsi" w:cstheme="majorHAnsi"/>
                <w:color w:val="000000"/>
                <w:spacing w:val="-10"/>
                <w:sz w:val="24"/>
                <w:szCs w:val="24"/>
                <w:lang w:eastAsia="vi-VN"/>
              </w:rPr>
              <w:t xml:space="preserve"> nghiệp vụ của địa phương</w:t>
            </w:r>
          </w:p>
        </w:tc>
        <w:tc>
          <w:tcPr>
            <w:tcW w:w="449" w:type="pct"/>
            <w:shd w:val="clear" w:color="auto" w:fill="auto"/>
            <w:vAlign w:val="center"/>
          </w:tcPr>
          <w:p w14:paraId="5E646C0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eastAsia="vi-VN"/>
              </w:rPr>
              <w:t>Có tài khoản đăng nhập hệ thống, có kết nối Internet</w:t>
            </w:r>
          </w:p>
        </w:tc>
        <w:tc>
          <w:tcPr>
            <w:tcW w:w="561" w:type="pct"/>
            <w:shd w:val="clear" w:color="auto" w:fill="auto"/>
            <w:vAlign w:val="center"/>
          </w:tcPr>
          <w:p w14:paraId="4D907F6A"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Không triển khai hệ thống tương tự để tránh trùng lặp</w:t>
            </w:r>
          </w:p>
        </w:tc>
        <w:tc>
          <w:tcPr>
            <w:tcW w:w="304" w:type="pct"/>
            <w:shd w:val="clear" w:color="auto" w:fill="auto"/>
            <w:vAlign w:val="center"/>
          </w:tcPr>
          <w:p w14:paraId="3B74D48F"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Trung tâm Công nghệ thông tin và chuyển đổi số</w:t>
            </w:r>
          </w:p>
        </w:tc>
      </w:tr>
      <w:tr w:rsidR="00595C17" w:rsidRPr="00333A9B" w14:paraId="35610324" w14:textId="77777777" w:rsidTr="005247E6">
        <w:tc>
          <w:tcPr>
            <w:tcW w:w="5000" w:type="pct"/>
            <w:gridSpan w:val="12"/>
            <w:shd w:val="clear" w:color="auto" w:fill="auto"/>
            <w:vAlign w:val="center"/>
          </w:tcPr>
          <w:p w14:paraId="26480E80"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t>BỘ QUỐC PHÒNG</w:t>
            </w:r>
          </w:p>
        </w:tc>
      </w:tr>
      <w:tr w:rsidR="00595C17" w:rsidRPr="00333A9B" w14:paraId="22201914" w14:textId="77777777" w:rsidTr="00EB0FAF">
        <w:tc>
          <w:tcPr>
            <w:tcW w:w="228" w:type="pct"/>
            <w:shd w:val="clear" w:color="auto" w:fill="auto"/>
            <w:vAlign w:val="center"/>
          </w:tcPr>
          <w:p w14:paraId="65C25038"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A8C73DF"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Ban cơ yếu Chính  phủ/ Bộ Quốc phòng</w:t>
            </w:r>
          </w:p>
        </w:tc>
        <w:tc>
          <w:tcPr>
            <w:tcW w:w="415" w:type="pct"/>
            <w:shd w:val="clear" w:color="auto" w:fill="auto"/>
            <w:vAlign w:val="center"/>
          </w:tcPr>
          <w:p w14:paraId="294611B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Hệ thống chứng thực chữ ký số chuyên dùng công vụ</w:t>
            </w:r>
          </w:p>
        </w:tc>
        <w:tc>
          <w:tcPr>
            <w:tcW w:w="644" w:type="pct"/>
            <w:shd w:val="clear" w:color="auto" w:fill="auto"/>
            <w:vAlign w:val="center"/>
          </w:tcPr>
          <w:p w14:paraId="0021B1C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Quản lý thuê bao và yêu cầu chứng thực</w:t>
            </w:r>
          </w:p>
          <w:p w14:paraId="27AE108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Phục vụ kiểm tra trạng thái chứng thư chữ ký số trực tuyến</w:t>
            </w:r>
          </w:p>
          <w:p w14:paraId="5BBC36AD"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Cấp dấu thời gian phục vụ ký số, xác thực;</w:t>
            </w:r>
          </w:p>
          <w:p w14:paraId="5E8A5ED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 Hạ tầng phục vụ ký số trên thiết bị di động (SIM-PKI)</w:t>
            </w:r>
          </w:p>
          <w:p w14:paraId="7D654FB1"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Hạ tầng phục vụ ký số tập trung</w:t>
            </w:r>
          </w:p>
        </w:tc>
        <w:tc>
          <w:tcPr>
            <w:tcW w:w="436" w:type="pct"/>
            <w:shd w:val="clear" w:color="auto" w:fill="auto"/>
            <w:vAlign w:val="center"/>
          </w:tcPr>
          <w:p w14:paraId="32AF479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 Dữ liệu thuê bao</w:t>
            </w:r>
          </w:p>
          <w:p w14:paraId="095A434D"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Dữ liệu về yêu cầu chứng thực;</w:t>
            </w:r>
          </w:p>
          <w:p w14:paraId="66D4937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Dữ liệu về vòng đời chứng thư chữ ký số</w:t>
            </w:r>
          </w:p>
        </w:tc>
        <w:tc>
          <w:tcPr>
            <w:tcW w:w="359" w:type="pct"/>
            <w:shd w:val="clear" w:color="auto" w:fill="auto"/>
            <w:vAlign w:val="center"/>
          </w:tcPr>
          <w:p w14:paraId="042A732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6B8FA19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Tất cả các cơ quan có nhu cầu</w:t>
            </w:r>
          </w:p>
        </w:tc>
        <w:tc>
          <w:tcPr>
            <w:tcW w:w="474" w:type="pct"/>
            <w:shd w:val="clear" w:color="auto" w:fill="auto"/>
            <w:vAlign w:val="center"/>
          </w:tcPr>
          <w:p w14:paraId="0036E73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333A9B">
              <w:rPr>
                <w:rFonts w:asciiTheme="majorHAnsi" w:eastAsia="Times New Roman" w:hAnsiTheme="majorHAnsi" w:cstheme="majorHAnsi"/>
                <w:color w:val="000000"/>
                <w:spacing w:val="-10"/>
                <w:sz w:val="24"/>
                <w:szCs w:val="24"/>
                <w:lang w:eastAsia="vi-VN"/>
              </w:rPr>
              <w:t>Sử dụng trực tuyến trên web</w:t>
            </w:r>
          </w:p>
          <w:p w14:paraId="5550D5DD"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heme="minorHAnsi" w:hAnsiTheme="majorHAnsi" w:cstheme="majorHAnsi"/>
                <w:spacing w:val="-10"/>
                <w:sz w:val="24"/>
                <w:szCs w:val="24"/>
                <w:lang w:val="nl-NL"/>
              </w:rPr>
              <w:t xml:space="preserve">-  </w:t>
            </w:r>
            <w:r w:rsidRPr="00333A9B">
              <w:rPr>
                <w:rFonts w:asciiTheme="majorHAnsi" w:eastAsia="Times New Roman" w:hAnsiTheme="majorHAnsi" w:cstheme="majorHAnsi"/>
                <w:color w:val="000000"/>
                <w:spacing w:val="-10"/>
                <w:sz w:val="24"/>
                <w:szCs w:val="24"/>
                <w:lang w:val="en-US" w:eastAsia="vi-VN"/>
              </w:rPr>
              <w:t>Địa phương khai thác qua kết nối API</w:t>
            </w:r>
          </w:p>
        </w:tc>
        <w:tc>
          <w:tcPr>
            <w:tcW w:w="443" w:type="pct"/>
            <w:shd w:val="clear" w:color="auto" w:fill="auto"/>
            <w:vAlign w:val="center"/>
          </w:tcPr>
          <w:p w14:paraId="19295190"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eastAsia="vi-VN"/>
              </w:rPr>
              <w:t>Hỗ trợ, cung cấp thông tin cho địa phương</w:t>
            </w:r>
            <w:r w:rsidRPr="00333A9B">
              <w:rPr>
                <w:rFonts w:asciiTheme="majorHAnsi" w:eastAsia="Times New Roman" w:hAnsiTheme="majorHAnsi" w:cstheme="majorHAnsi"/>
                <w:color w:val="000000"/>
                <w:spacing w:val="-10"/>
                <w:sz w:val="24"/>
                <w:szCs w:val="24"/>
                <w:lang w:val="en-US" w:eastAsia="vi-VN"/>
              </w:rPr>
              <w:t>.</w:t>
            </w:r>
          </w:p>
        </w:tc>
        <w:tc>
          <w:tcPr>
            <w:tcW w:w="449" w:type="pct"/>
            <w:shd w:val="clear" w:color="auto" w:fill="auto"/>
            <w:vAlign w:val="center"/>
          </w:tcPr>
          <w:p w14:paraId="612AADB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eastAsia="vi-VN"/>
              </w:rPr>
              <w:t xml:space="preserve">Yêu cầu </w:t>
            </w:r>
            <w:r w:rsidRPr="00333A9B">
              <w:rPr>
                <w:rFonts w:asciiTheme="majorHAnsi" w:eastAsia="Times New Roman" w:hAnsiTheme="majorHAnsi" w:cstheme="majorHAnsi"/>
                <w:color w:val="000000"/>
                <w:spacing w:val="-10"/>
                <w:sz w:val="24"/>
                <w:szCs w:val="24"/>
                <w:lang w:val="en-US" w:eastAsia="vi-VN"/>
              </w:rPr>
              <w:t>đăng ký tài khoản; chuẩn bị hạ tầng kết nối</w:t>
            </w:r>
          </w:p>
        </w:tc>
        <w:tc>
          <w:tcPr>
            <w:tcW w:w="561" w:type="pct"/>
            <w:shd w:val="clear" w:color="auto" w:fill="auto"/>
            <w:vAlign w:val="center"/>
          </w:tcPr>
          <w:p w14:paraId="3D58473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Không triển khai hệ thống tương tự</w:t>
            </w:r>
          </w:p>
        </w:tc>
        <w:tc>
          <w:tcPr>
            <w:tcW w:w="304" w:type="pct"/>
            <w:shd w:val="clear" w:color="auto" w:fill="auto"/>
            <w:vAlign w:val="center"/>
          </w:tcPr>
          <w:p w14:paraId="7EB0BFC0"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Cục Chứng thực số và Bảo mật thông tin, số 23 Nguỵ Như </w:t>
            </w:r>
            <w:r w:rsidRPr="00333A9B">
              <w:rPr>
                <w:rFonts w:asciiTheme="majorHAnsi" w:eastAsia="Times New Roman" w:hAnsiTheme="majorHAnsi" w:cstheme="majorHAnsi"/>
                <w:color w:val="000000"/>
                <w:spacing w:val="-10"/>
                <w:sz w:val="24"/>
                <w:szCs w:val="24"/>
                <w:lang w:val="en-US" w:eastAsia="vi-VN"/>
              </w:rPr>
              <w:lastRenderedPageBreak/>
              <w:t>Kon Tum, Thanh Xuân, Hà Nội; ĐT: 024377386668</w:t>
            </w:r>
          </w:p>
          <w:p w14:paraId="5DB9207C"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Email: </w:t>
            </w:r>
            <w:hyperlink r:id="rId11" w:history="1">
              <w:r w:rsidRPr="00333A9B">
                <w:rPr>
                  <w:rFonts w:asciiTheme="majorHAnsi" w:eastAsia="Times New Roman" w:hAnsiTheme="majorHAnsi" w:cstheme="majorHAnsi"/>
                  <w:color w:val="0563C1" w:themeColor="hyperlink"/>
                  <w:spacing w:val="-10"/>
                  <w:sz w:val="24"/>
                  <w:szCs w:val="24"/>
                  <w:u w:val="single"/>
                  <w:lang w:val="en-US" w:eastAsia="vi-VN"/>
                </w:rPr>
                <w:t>ca@bcy.gov.vn</w:t>
              </w:r>
            </w:hyperlink>
          </w:p>
        </w:tc>
      </w:tr>
      <w:tr w:rsidR="00595C17" w:rsidRPr="00333A9B" w14:paraId="42E06418" w14:textId="77777777" w:rsidTr="00EB0FAF">
        <w:tc>
          <w:tcPr>
            <w:tcW w:w="228" w:type="pct"/>
            <w:shd w:val="clear" w:color="auto" w:fill="auto"/>
            <w:vAlign w:val="center"/>
          </w:tcPr>
          <w:p w14:paraId="446EDA8C"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BC3153B"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Bộ Tài chính chủ trì, Bộ Quốc phòng phối hợp</w:t>
            </w:r>
          </w:p>
        </w:tc>
        <w:tc>
          <w:tcPr>
            <w:tcW w:w="415" w:type="pct"/>
            <w:shd w:val="clear" w:color="auto" w:fill="auto"/>
            <w:vAlign w:val="center"/>
          </w:tcPr>
          <w:p w14:paraId="3612799C"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Nền tảng cửa khẩu số</w:t>
            </w:r>
          </w:p>
        </w:tc>
        <w:tc>
          <w:tcPr>
            <w:tcW w:w="644" w:type="pct"/>
            <w:shd w:val="clear" w:color="auto" w:fill="auto"/>
            <w:vAlign w:val="center"/>
          </w:tcPr>
          <w:p w14:paraId="7DD0353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Tự động hoá quy trình, rút ngắn thời gian thực hiện thủ tục hàng hoá xuất nhập khẩu</w:t>
            </w:r>
          </w:p>
        </w:tc>
        <w:tc>
          <w:tcPr>
            <w:tcW w:w="436" w:type="pct"/>
            <w:shd w:val="clear" w:color="auto" w:fill="auto"/>
            <w:vAlign w:val="center"/>
          </w:tcPr>
          <w:p w14:paraId="3795FC6F"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Thông tin về phương tiện vận chuyển và thông tin về hàng hoá xuất nhập khẩu</w:t>
            </w:r>
          </w:p>
        </w:tc>
        <w:tc>
          <w:tcPr>
            <w:tcW w:w="359" w:type="pct"/>
            <w:shd w:val="clear" w:color="auto" w:fill="auto"/>
            <w:vAlign w:val="center"/>
          </w:tcPr>
          <w:p w14:paraId="10020193"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Đang thực hiện thí điểm tại một số cửa khẩu: Hữu nghị Lạng Sơn; Kim Thành- Lào Cai; Bắc Luân II- Quảng Ninh</w:t>
            </w:r>
          </w:p>
        </w:tc>
        <w:tc>
          <w:tcPr>
            <w:tcW w:w="362" w:type="pct"/>
            <w:shd w:val="clear" w:color="auto" w:fill="auto"/>
            <w:vAlign w:val="center"/>
          </w:tcPr>
          <w:p w14:paraId="38031050"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Khai thác chung cơ sở dữ  liệu về phương tiện vận chuyển hàng hoá xuất nhập khẩu</w:t>
            </w:r>
          </w:p>
        </w:tc>
        <w:tc>
          <w:tcPr>
            <w:tcW w:w="474" w:type="pct"/>
            <w:shd w:val="clear" w:color="auto" w:fill="auto"/>
            <w:vAlign w:val="center"/>
          </w:tcPr>
          <w:p w14:paraId="68959178"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Tại các cửa khẩu</w:t>
            </w:r>
          </w:p>
        </w:tc>
        <w:tc>
          <w:tcPr>
            <w:tcW w:w="443" w:type="pct"/>
            <w:shd w:val="clear" w:color="auto" w:fill="auto"/>
            <w:vAlign w:val="center"/>
          </w:tcPr>
          <w:p w14:paraId="4CFAA29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Nền tảng dùng chung</w:t>
            </w:r>
          </w:p>
        </w:tc>
        <w:tc>
          <w:tcPr>
            <w:tcW w:w="449" w:type="pct"/>
            <w:shd w:val="clear" w:color="auto" w:fill="auto"/>
            <w:vAlign w:val="center"/>
          </w:tcPr>
          <w:p w14:paraId="463BD68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Yêu cầu địa phương chuẩn bị đủ điều kiện triển khai; đăng ký tài khoản chuẩn bị hạ tầng</w:t>
            </w:r>
          </w:p>
        </w:tc>
        <w:tc>
          <w:tcPr>
            <w:tcW w:w="561" w:type="pct"/>
            <w:shd w:val="clear" w:color="auto" w:fill="auto"/>
            <w:vAlign w:val="center"/>
          </w:tcPr>
          <w:p w14:paraId="00A15C20"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Đảm bảo chức năng nhiệm vụ của các cơ quan quản lý nhà nước tạo hoạt động thuận lợi liên thông cửa khẩu</w:t>
            </w:r>
          </w:p>
        </w:tc>
        <w:tc>
          <w:tcPr>
            <w:tcW w:w="304" w:type="pct"/>
            <w:shd w:val="clear" w:color="auto" w:fill="auto"/>
            <w:vAlign w:val="center"/>
          </w:tcPr>
          <w:p w14:paraId="4957E6C1"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Chưa có văn bản để chỉ đạo thống nhất thực hiện trên toàn quốc (Hiện Bộ TTTT đang trình phê duyệt Kế hoạch </w:t>
            </w:r>
            <w:r w:rsidRPr="00333A9B">
              <w:rPr>
                <w:rFonts w:asciiTheme="majorHAnsi" w:eastAsia="Times New Roman" w:hAnsiTheme="majorHAnsi" w:cstheme="majorHAnsi"/>
                <w:color w:val="000000"/>
                <w:spacing w:val="-10"/>
                <w:sz w:val="24"/>
                <w:szCs w:val="24"/>
                <w:lang w:val="en-US" w:eastAsia="vi-VN"/>
              </w:rPr>
              <w:lastRenderedPageBreak/>
              <w:t>hành động quốc gia về phát triển kinh tế số giai đoạn 2024-2025)</w:t>
            </w:r>
          </w:p>
          <w:p w14:paraId="4C3C5D9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Dự kiến giao Bộ Tài chính (Tổng cục Hải quan)</w:t>
            </w:r>
          </w:p>
        </w:tc>
      </w:tr>
      <w:tr w:rsidR="00595C17" w:rsidRPr="00333A9B" w14:paraId="2BA3EC95" w14:textId="77777777" w:rsidTr="00EB0FAF">
        <w:tc>
          <w:tcPr>
            <w:tcW w:w="228" w:type="pct"/>
            <w:shd w:val="clear" w:color="auto" w:fill="auto"/>
            <w:vAlign w:val="center"/>
          </w:tcPr>
          <w:p w14:paraId="356CC390"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89732CC"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Tổng công ty Tân cảng Sài Gòn, Quan chủng Hải quân – Bộ Quốc phòng</w:t>
            </w:r>
          </w:p>
        </w:tc>
        <w:tc>
          <w:tcPr>
            <w:tcW w:w="415" w:type="pct"/>
            <w:shd w:val="clear" w:color="auto" w:fill="auto"/>
            <w:vAlign w:val="center"/>
          </w:tcPr>
          <w:p w14:paraId="4B847A8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Nền tảng Cảng biển số</w:t>
            </w:r>
          </w:p>
        </w:tc>
        <w:tc>
          <w:tcPr>
            <w:tcW w:w="644" w:type="pct"/>
            <w:shd w:val="clear" w:color="auto" w:fill="auto"/>
            <w:vAlign w:val="center"/>
          </w:tcPr>
          <w:p w14:paraId="345D4C4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Hệ thống Cảng biển số chuyển đổi hoạt động của các cảng thuộc TCT Tân cảng Sài gòn lên môi trường số, cung cấp các dịch vụ tiện ích cho khách hàng, kết nối dữ liệu với các cơ quan nhà nước (thuế, hải quan, cảng vụ…) các doanh nghiệp </w:t>
            </w:r>
            <w:r w:rsidRPr="00333A9B">
              <w:rPr>
                <w:rFonts w:asciiTheme="majorHAnsi" w:eastAsia="Times New Roman" w:hAnsiTheme="majorHAnsi" w:cstheme="majorHAnsi"/>
                <w:color w:val="000000"/>
                <w:spacing w:val="-10"/>
                <w:sz w:val="24"/>
                <w:szCs w:val="24"/>
                <w:lang w:val="en-US" w:eastAsia="vi-VN"/>
              </w:rPr>
              <w:lastRenderedPageBreak/>
              <w:t>cảng, hãng tàu, doanh nghiệp xuất nhập khẩu, doanh nghiệp vận t ải… và sẵn sàng kết nối vào nền tảng Cảng biển số quốc gia</w:t>
            </w:r>
          </w:p>
        </w:tc>
        <w:tc>
          <w:tcPr>
            <w:tcW w:w="436" w:type="pct"/>
            <w:shd w:val="clear" w:color="auto" w:fill="auto"/>
            <w:vAlign w:val="center"/>
          </w:tcPr>
          <w:p w14:paraId="7A444BA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Dữ liệu Container, tài, vận đơn, tờ khai hải quan,… và các dữ liệu liên quan đến vận tải container, hàng hoá… trong chuỗi cũng ứng</w:t>
            </w:r>
          </w:p>
        </w:tc>
        <w:tc>
          <w:tcPr>
            <w:tcW w:w="359" w:type="pct"/>
            <w:shd w:val="clear" w:color="auto" w:fill="auto"/>
            <w:vAlign w:val="center"/>
          </w:tcPr>
          <w:p w14:paraId="29185723"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Đang triển khai. Thời điểm sẵn sàng tháng 12/2025</w:t>
            </w:r>
          </w:p>
        </w:tc>
        <w:tc>
          <w:tcPr>
            <w:tcW w:w="362" w:type="pct"/>
            <w:shd w:val="clear" w:color="auto" w:fill="auto"/>
            <w:vAlign w:val="center"/>
          </w:tcPr>
          <w:p w14:paraId="25D3962F"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Tất cả các biên liên quan có nhu cầu (khách hàng xuất nhập khẩu hãng t àu, Hải quan, doanh nghiệp canghr, </w:t>
            </w:r>
            <w:r w:rsidRPr="00333A9B">
              <w:rPr>
                <w:rFonts w:asciiTheme="majorHAnsi" w:eastAsia="Times New Roman" w:hAnsiTheme="majorHAnsi" w:cstheme="majorHAnsi"/>
                <w:color w:val="000000"/>
                <w:spacing w:val="-10"/>
                <w:sz w:val="24"/>
                <w:szCs w:val="24"/>
                <w:lang w:val="en-US" w:eastAsia="vi-VN"/>
              </w:rPr>
              <w:lastRenderedPageBreak/>
              <w:t>cơ quan Hải quan, Cảng vụ, thuế…)</w:t>
            </w:r>
          </w:p>
        </w:tc>
        <w:tc>
          <w:tcPr>
            <w:tcW w:w="474" w:type="pct"/>
            <w:shd w:val="clear" w:color="auto" w:fill="auto"/>
            <w:vAlign w:val="center"/>
          </w:tcPr>
          <w:p w14:paraId="413552F4"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lastRenderedPageBreak/>
              <w:t>- Sử dụng trực tuyến trên môi trường web</w:t>
            </w:r>
          </w:p>
          <w:p w14:paraId="35BC383A"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 Cài đặt trên thiết bị cá nhân</w:t>
            </w:r>
          </w:p>
          <w:p w14:paraId="10C5DDE4"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 Các bên khai thác qua kết nối API</w:t>
            </w:r>
          </w:p>
        </w:tc>
        <w:tc>
          <w:tcPr>
            <w:tcW w:w="443" w:type="pct"/>
            <w:shd w:val="clear" w:color="auto" w:fill="auto"/>
            <w:vAlign w:val="center"/>
          </w:tcPr>
          <w:p w14:paraId="11DE3EFC"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 Công cụ</w:t>
            </w:r>
          </w:p>
          <w:p w14:paraId="16230425"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 Chuyển đổi số nghiệp vụ của doanh nghiệp</w:t>
            </w:r>
          </w:p>
          <w:p w14:paraId="5862B490"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heme="minorHAnsi" w:hAnsiTheme="majorHAnsi" w:cstheme="majorHAnsi"/>
                <w:spacing w:val="-10"/>
                <w:sz w:val="24"/>
                <w:szCs w:val="24"/>
                <w:lang w:val="nl-NL"/>
              </w:rPr>
              <w:t>- Báo cáo thông tin cho cơ quan quản lý các cấp theo yêu cầu</w:t>
            </w:r>
          </w:p>
        </w:tc>
        <w:tc>
          <w:tcPr>
            <w:tcW w:w="449" w:type="pct"/>
            <w:shd w:val="clear" w:color="auto" w:fill="auto"/>
            <w:vAlign w:val="center"/>
          </w:tcPr>
          <w:p w14:paraId="5DB5F03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Cần đăng ký tài khoản và có kết nối Internet</w:t>
            </w:r>
          </w:p>
        </w:tc>
        <w:tc>
          <w:tcPr>
            <w:tcW w:w="561" w:type="pct"/>
            <w:shd w:val="clear" w:color="auto" w:fill="auto"/>
            <w:vAlign w:val="center"/>
          </w:tcPr>
          <w:p w14:paraId="27CC9FFB"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Các doanh nghiệp cảng biển khác cũng có thể xây dựng Hệ thống cảng biển số tương tự như TCSG, các Cảng biển số được tích hợp với nhau tạo thành nền tảng cảng biển số quốc gia</w:t>
            </w:r>
          </w:p>
        </w:tc>
        <w:tc>
          <w:tcPr>
            <w:tcW w:w="304" w:type="pct"/>
            <w:shd w:val="clear" w:color="auto" w:fill="auto"/>
            <w:vAlign w:val="center"/>
          </w:tcPr>
          <w:p w14:paraId="702236A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Đơn vị vận hành: Phòng CNTT, Tổng công ty Tân cảng Sài Gòn</w:t>
            </w:r>
          </w:p>
          <w:p w14:paraId="6B976FAB"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Đầu mối liên hệ: Bùi </w:t>
            </w:r>
            <w:r w:rsidRPr="00333A9B">
              <w:rPr>
                <w:rFonts w:asciiTheme="majorHAnsi" w:eastAsia="Times New Roman" w:hAnsiTheme="majorHAnsi" w:cstheme="majorHAnsi"/>
                <w:color w:val="000000"/>
                <w:spacing w:val="-10"/>
                <w:sz w:val="24"/>
                <w:szCs w:val="24"/>
                <w:lang w:val="en-US" w:eastAsia="vi-VN"/>
              </w:rPr>
              <w:lastRenderedPageBreak/>
              <w:t>Hải  Quân – Trưởng phòng CNTT (0903304519)</w:t>
            </w:r>
          </w:p>
        </w:tc>
      </w:tr>
      <w:tr w:rsidR="00595C17" w:rsidRPr="00333A9B" w14:paraId="7D550BDC" w14:textId="77777777" w:rsidTr="005247E6">
        <w:tc>
          <w:tcPr>
            <w:tcW w:w="5000" w:type="pct"/>
            <w:gridSpan w:val="12"/>
            <w:shd w:val="clear" w:color="auto" w:fill="auto"/>
            <w:vAlign w:val="center"/>
          </w:tcPr>
          <w:p w14:paraId="4AB7D48A"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lastRenderedPageBreak/>
              <w:t>NGÂN HÀNG NHÀ NƯỚC</w:t>
            </w:r>
          </w:p>
          <w:p w14:paraId="096185C2" w14:textId="77777777" w:rsidR="00595C17" w:rsidRPr="00333A9B" w:rsidRDefault="00595C17" w:rsidP="00595C17">
            <w:pPr>
              <w:spacing w:before="120" w:after="120"/>
              <w:ind w:firstLine="0"/>
              <w:contextualSpacing/>
              <w:jc w:val="center"/>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Không có nền tảng được cơ quan chủ trì xây dựng và triển khai toàn quốc</w:t>
            </w:r>
          </w:p>
        </w:tc>
      </w:tr>
      <w:tr w:rsidR="00595C17" w:rsidRPr="00333A9B" w14:paraId="35C8B019" w14:textId="77777777" w:rsidTr="005247E6">
        <w:tc>
          <w:tcPr>
            <w:tcW w:w="5000" w:type="pct"/>
            <w:gridSpan w:val="12"/>
            <w:shd w:val="clear" w:color="auto" w:fill="auto"/>
            <w:vAlign w:val="center"/>
          </w:tcPr>
          <w:p w14:paraId="42B4F374"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t>UỶ BAN QUẢN LÝ VỐN NHÀ NƯỚC TẠI DOANH NGHIỆP</w:t>
            </w:r>
          </w:p>
          <w:p w14:paraId="32EC7EC9" w14:textId="77777777" w:rsidR="00595C17" w:rsidRPr="00333A9B" w:rsidRDefault="00595C17" w:rsidP="00595C17">
            <w:pPr>
              <w:spacing w:before="120" w:after="120"/>
              <w:ind w:firstLine="0"/>
              <w:contextualSpacing/>
              <w:jc w:val="center"/>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Không có nền tảng được cơ quan chủ trì xây dựng và triển khai toàn quốc</w:t>
            </w:r>
          </w:p>
        </w:tc>
      </w:tr>
      <w:tr w:rsidR="00595C17" w:rsidRPr="00333A9B" w14:paraId="1B4F5726" w14:textId="77777777" w:rsidTr="005247E6">
        <w:tc>
          <w:tcPr>
            <w:tcW w:w="5000" w:type="pct"/>
            <w:gridSpan w:val="12"/>
            <w:shd w:val="clear" w:color="auto" w:fill="auto"/>
            <w:vAlign w:val="center"/>
          </w:tcPr>
          <w:p w14:paraId="6F188912"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t>THANH TRA CHÍNH PHỦ</w:t>
            </w:r>
          </w:p>
        </w:tc>
      </w:tr>
      <w:tr w:rsidR="00595C17" w:rsidRPr="00333A9B" w14:paraId="5802CD33" w14:textId="77777777" w:rsidTr="00EB0FAF">
        <w:tc>
          <w:tcPr>
            <w:tcW w:w="228" w:type="pct"/>
            <w:shd w:val="clear" w:color="auto" w:fill="auto"/>
            <w:vAlign w:val="center"/>
          </w:tcPr>
          <w:p w14:paraId="4DCF1DF4"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DBCE89E" w14:textId="77777777" w:rsidR="00595C17" w:rsidRPr="00333A9B" w:rsidRDefault="00595C17" w:rsidP="00595C17">
            <w:pPr>
              <w:ind w:firstLine="0"/>
              <w:contextualSpacing/>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Thanh tra Chính phủ</w:t>
            </w:r>
          </w:p>
        </w:tc>
        <w:tc>
          <w:tcPr>
            <w:tcW w:w="415" w:type="pct"/>
            <w:shd w:val="clear" w:color="auto" w:fill="auto"/>
            <w:vAlign w:val="center"/>
          </w:tcPr>
          <w:p w14:paraId="7334BA1B" w14:textId="77777777" w:rsidR="00595C17" w:rsidRPr="00333A9B" w:rsidRDefault="00595C17" w:rsidP="00595C17">
            <w:pPr>
              <w:ind w:right="59" w:firstLine="0"/>
              <w:contextualSpacing/>
              <w:jc w:val="both"/>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Hệ thống cơ sở dữ liệu quốc gia về khiếu nại, tố cáo</w:t>
            </w:r>
          </w:p>
        </w:tc>
        <w:tc>
          <w:tcPr>
            <w:tcW w:w="644" w:type="pct"/>
            <w:shd w:val="clear" w:color="auto" w:fill="auto"/>
          </w:tcPr>
          <w:p w14:paraId="48D48D4D" w14:textId="77777777" w:rsidR="00595C17" w:rsidRPr="00333A9B" w:rsidRDefault="00595C17" w:rsidP="00595C17">
            <w:pPr>
              <w:ind w:right="59" w:firstLine="0"/>
              <w:contextualSpacing/>
              <w:jc w:val="both"/>
              <w:rPr>
                <w:rFonts w:asciiTheme="majorHAnsi" w:hAnsiTheme="majorHAnsi" w:cstheme="majorHAnsi"/>
                <w:spacing w:val="-10"/>
                <w:sz w:val="24"/>
                <w:szCs w:val="24"/>
                <w:lang w:val="en-US"/>
              </w:rPr>
            </w:pPr>
            <w:r w:rsidRPr="00333A9B">
              <w:rPr>
                <w:rFonts w:asciiTheme="majorHAnsi" w:hAnsiTheme="majorHAnsi" w:cstheme="majorHAnsi"/>
                <w:spacing w:val="-10"/>
                <w:sz w:val="24"/>
                <w:szCs w:val="24"/>
                <w:lang w:val="en-US"/>
              </w:rPr>
              <w:t xml:space="preserve">Hệ thống chính thức sử dụng kể từ ngày 15/3/2018 theo chỉ đạo của Tổng Thanh tra tại Văn bản số 282/TTCP-TTTT ngày 6/3/2018, để đáp ứng các mục tiêu: Mội nội dung KNTC, phản ánh, kiến nghị của công dân, cơ quan, tổ chức được Nhà nước tiếp nhận sẽ được tạo thành hồ sơ vụ việc điện tử duy nhất trong phạm vị toàn quốc; tránh trùng lặp đơn </w:t>
            </w:r>
            <w:r w:rsidRPr="00333A9B">
              <w:rPr>
                <w:rFonts w:asciiTheme="majorHAnsi" w:hAnsiTheme="majorHAnsi" w:cstheme="majorHAnsi"/>
                <w:spacing w:val="-10"/>
                <w:sz w:val="24"/>
                <w:szCs w:val="24"/>
                <w:lang w:val="en-US"/>
              </w:rPr>
              <w:lastRenderedPageBreak/>
              <w:t>thư trên toàn quốc; thống nhất được cách xử lý đơn thư; thuận tiện cho lãnh đạo, quản lý và các cán bộ tác nghiệp hệ thống KNTC, đáp ứng khả năng triển khai diện rộng trong toàn quốc.</w:t>
            </w:r>
          </w:p>
          <w:p w14:paraId="1D3DA79B" w14:textId="77777777" w:rsidR="00595C17" w:rsidRPr="00333A9B" w:rsidRDefault="00595C17" w:rsidP="00595C17">
            <w:pPr>
              <w:ind w:right="59" w:firstLine="0"/>
              <w:contextualSpacing/>
              <w:jc w:val="both"/>
              <w:rPr>
                <w:rFonts w:asciiTheme="majorHAnsi" w:hAnsiTheme="majorHAnsi" w:cstheme="majorHAnsi"/>
                <w:spacing w:val="-10"/>
                <w:sz w:val="24"/>
                <w:szCs w:val="24"/>
                <w:lang w:val="en-US"/>
              </w:rPr>
            </w:pPr>
            <w:r w:rsidRPr="00333A9B">
              <w:rPr>
                <w:rFonts w:asciiTheme="majorHAnsi" w:hAnsiTheme="majorHAnsi" w:cstheme="majorHAnsi"/>
                <w:spacing w:val="-10"/>
                <w:sz w:val="24"/>
                <w:szCs w:val="24"/>
                <w:lang w:val="en-US"/>
              </w:rPr>
              <w:t xml:space="preserve">Hệ thống đáp ứng quy </w:t>
            </w:r>
            <w:proofErr w:type="gramStart"/>
            <w:r w:rsidRPr="00333A9B">
              <w:rPr>
                <w:rFonts w:asciiTheme="majorHAnsi" w:hAnsiTheme="majorHAnsi" w:cstheme="majorHAnsi"/>
                <w:spacing w:val="-10"/>
                <w:sz w:val="24"/>
                <w:szCs w:val="24"/>
                <w:lang w:val="en-US"/>
              </w:rPr>
              <w:t>trình ,</w:t>
            </w:r>
            <w:proofErr w:type="gramEnd"/>
            <w:r w:rsidRPr="00333A9B">
              <w:rPr>
                <w:rFonts w:asciiTheme="majorHAnsi" w:hAnsiTheme="majorHAnsi" w:cstheme="majorHAnsi"/>
                <w:spacing w:val="-10"/>
                <w:sz w:val="24"/>
                <w:szCs w:val="24"/>
                <w:lang w:val="en-US"/>
              </w:rPr>
              <w:t xml:space="preserve"> nghiệp vụ, chế dộ báo cáo đơn thư thuộc thẩm quyền tiếp nhận, xử lý từ cấp xã/ phường/ thị trấn, đồng thời sẵn sàng đáp ứng việc cung cấp tài khoản, mật khẩu cho cán bộ, công chức các cơ quan Đảng, Quốc hội, các cơ quan tư pháp và MTTQVN để tra cứu thông tin các vụ việc KNTC đã được cơ quan hành chính các cấp tiếp nhận, xử lý, lưu trữ trên phần mềm.</w:t>
            </w:r>
          </w:p>
        </w:tc>
        <w:tc>
          <w:tcPr>
            <w:tcW w:w="436" w:type="pct"/>
            <w:shd w:val="clear" w:color="auto" w:fill="auto"/>
            <w:vAlign w:val="center"/>
          </w:tcPr>
          <w:p w14:paraId="6153969C"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lastRenderedPageBreak/>
              <w:t>- Thông tin về công dân thực hiện khiếu nại, tố cáo, kiến nghị và phản ánh.</w:t>
            </w:r>
          </w:p>
          <w:p w14:paraId="5EC5CC71"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Thông tin về nội dung vụ việc công dân khiếu nại, tố cáo, kiến nghị và phản ánh/</w:t>
            </w:r>
          </w:p>
          <w:p w14:paraId="6540E8DC"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Thông tin về kết quả xử lý, giải quyết của cơ quan có thẩm quyền </w:t>
            </w:r>
            <w:r w:rsidRPr="00333A9B">
              <w:rPr>
                <w:rFonts w:asciiTheme="majorHAnsi" w:eastAsia="Times New Roman" w:hAnsiTheme="majorHAnsi" w:cstheme="majorHAnsi"/>
                <w:spacing w:val="-10"/>
                <w:sz w:val="24"/>
                <w:szCs w:val="24"/>
                <w:lang w:val="en-US"/>
              </w:rPr>
              <w:lastRenderedPageBreak/>
              <w:t xml:space="preserve">đối với nội dung vụ </w:t>
            </w:r>
            <w:proofErr w:type="gramStart"/>
            <w:r w:rsidRPr="00333A9B">
              <w:rPr>
                <w:rFonts w:asciiTheme="majorHAnsi" w:eastAsia="Times New Roman" w:hAnsiTheme="majorHAnsi" w:cstheme="majorHAnsi"/>
                <w:spacing w:val="-10"/>
                <w:sz w:val="24"/>
                <w:szCs w:val="24"/>
                <w:lang w:val="en-US"/>
              </w:rPr>
              <w:t>việc  công</w:t>
            </w:r>
            <w:proofErr w:type="gramEnd"/>
            <w:r w:rsidRPr="00333A9B">
              <w:rPr>
                <w:rFonts w:asciiTheme="majorHAnsi" w:eastAsia="Times New Roman" w:hAnsiTheme="majorHAnsi" w:cstheme="majorHAnsi"/>
                <w:spacing w:val="-10"/>
                <w:sz w:val="24"/>
                <w:szCs w:val="24"/>
                <w:lang w:val="en-US"/>
              </w:rPr>
              <w:t xml:space="preserve"> dân khiếu nại, tố cáo, kiến nghị và phản ánh.</w:t>
            </w:r>
          </w:p>
        </w:tc>
        <w:tc>
          <w:tcPr>
            <w:tcW w:w="359" w:type="pct"/>
            <w:shd w:val="clear" w:color="auto" w:fill="auto"/>
            <w:vAlign w:val="center"/>
          </w:tcPr>
          <w:p w14:paraId="063229A6" w14:textId="77777777" w:rsidR="00595C17" w:rsidRPr="00333A9B" w:rsidRDefault="00595C17" w:rsidP="00595C17">
            <w:pPr>
              <w:ind w:firstLine="0"/>
              <w:contextualSpacing/>
              <w:rPr>
                <w:rFonts w:asciiTheme="majorHAnsi" w:eastAsia="Wingdings" w:hAnsiTheme="majorHAnsi" w:cstheme="majorHAnsi"/>
                <w:spacing w:val="-10"/>
                <w:sz w:val="24"/>
                <w:szCs w:val="24"/>
                <w:lang w:val="en-US"/>
              </w:rPr>
            </w:pPr>
            <w:r w:rsidRPr="00333A9B">
              <w:rPr>
                <w:rFonts w:asciiTheme="majorHAnsi" w:eastAsia="Wingdings" w:hAnsiTheme="majorHAnsi" w:cstheme="majorHAnsi"/>
                <w:spacing w:val="-10"/>
                <w:sz w:val="24"/>
                <w:szCs w:val="24"/>
                <w:lang w:val="en-US"/>
              </w:rPr>
              <w:lastRenderedPageBreak/>
              <w:t>Đã triển khai</w:t>
            </w:r>
          </w:p>
        </w:tc>
        <w:tc>
          <w:tcPr>
            <w:tcW w:w="362" w:type="pct"/>
            <w:shd w:val="clear" w:color="auto" w:fill="auto"/>
            <w:vAlign w:val="center"/>
          </w:tcPr>
          <w:p w14:paraId="4D748418" w14:textId="77777777" w:rsidR="00595C17" w:rsidRPr="00333A9B" w:rsidRDefault="00595C17" w:rsidP="00595C17">
            <w:pPr>
              <w:ind w:right="64" w:firstLine="0"/>
              <w:contextualSpacing/>
              <w:rPr>
                <w:rFonts w:asciiTheme="majorHAnsi" w:eastAsia="Wingdings" w:hAnsiTheme="majorHAnsi" w:cstheme="majorHAnsi"/>
                <w:spacing w:val="-10"/>
                <w:sz w:val="24"/>
                <w:szCs w:val="24"/>
                <w:lang w:val="en-US"/>
              </w:rPr>
            </w:pPr>
            <w:r w:rsidRPr="00333A9B">
              <w:rPr>
                <w:rFonts w:asciiTheme="majorHAnsi" w:eastAsia="Wingdings" w:hAnsiTheme="majorHAnsi" w:cstheme="majorHAnsi"/>
                <w:spacing w:val="-10"/>
                <w:sz w:val="24"/>
                <w:szCs w:val="24"/>
                <w:lang w:val="en-US"/>
              </w:rPr>
              <w:t>Đến cấp huyện</w:t>
            </w:r>
          </w:p>
        </w:tc>
        <w:tc>
          <w:tcPr>
            <w:tcW w:w="474" w:type="pct"/>
            <w:shd w:val="clear" w:color="auto" w:fill="auto"/>
            <w:vAlign w:val="center"/>
          </w:tcPr>
          <w:p w14:paraId="09FC6ECE" w14:textId="77777777" w:rsidR="00595C17" w:rsidRPr="00333A9B" w:rsidRDefault="00595C17" w:rsidP="00595C17">
            <w:pPr>
              <w:ind w:firstLine="0"/>
              <w:contextualSpacing/>
              <w:rPr>
                <w:rFonts w:asciiTheme="majorHAnsi" w:eastAsia="Wingdings" w:hAnsiTheme="majorHAnsi" w:cstheme="majorHAnsi"/>
                <w:spacing w:val="-10"/>
                <w:sz w:val="24"/>
                <w:szCs w:val="24"/>
                <w:lang w:val="en-US"/>
              </w:rPr>
            </w:pPr>
            <w:r w:rsidRPr="00333A9B">
              <w:rPr>
                <w:rFonts w:asciiTheme="majorHAnsi" w:eastAsia="Wingdings" w:hAnsiTheme="majorHAnsi" w:cstheme="majorHAnsi"/>
                <w:spacing w:val="-10"/>
                <w:sz w:val="24"/>
                <w:szCs w:val="24"/>
                <w:lang w:val="en-US"/>
              </w:rPr>
              <w:t>Sử dụng trực tuyến trên web</w:t>
            </w:r>
          </w:p>
        </w:tc>
        <w:tc>
          <w:tcPr>
            <w:tcW w:w="443" w:type="pct"/>
            <w:shd w:val="clear" w:color="auto" w:fill="auto"/>
            <w:vAlign w:val="center"/>
          </w:tcPr>
          <w:p w14:paraId="34337F65" w14:textId="77777777" w:rsidR="00595C17" w:rsidRPr="00333A9B" w:rsidRDefault="00595C17" w:rsidP="00595C17">
            <w:pPr>
              <w:ind w:right="177" w:firstLine="0"/>
              <w:contextualSpacing/>
              <w:rPr>
                <w:rFonts w:asciiTheme="majorHAnsi" w:eastAsia="Wingdings" w:hAnsiTheme="majorHAnsi" w:cstheme="majorHAnsi"/>
                <w:spacing w:val="-10"/>
                <w:sz w:val="24"/>
                <w:szCs w:val="24"/>
                <w:lang w:val="en-US"/>
              </w:rPr>
            </w:pPr>
            <w:r w:rsidRPr="00333A9B">
              <w:rPr>
                <w:rFonts w:asciiTheme="majorHAnsi" w:eastAsia="Wingdings" w:hAnsiTheme="majorHAnsi" w:cstheme="majorHAnsi"/>
                <w:spacing w:val="-10"/>
                <w:sz w:val="24"/>
                <w:szCs w:val="24"/>
                <w:lang w:val="en-US"/>
              </w:rPr>
              <w:t>- Công cụ.</w:t>
            </w:r>
          </w:p>
          <w:p w14:paraId="36AB2620" w14:textId="77777777" w:rsidR="00595C17" w:rsidRPr="00333A9B" w:rsidRDefault="00595C17" w:rsidP="00595C17">
            <w:pPr>
              <w:ind w:right="177" w:firstLine="0"/>
              <w:contextualSpacing/>
              <w:rPr>
                <w:rFonts w:asciiTheme="majorHAnsi" w:eastAsia="Wingdings" w:hAnsiTheme="majorHAnsi" w:cstheme="majorHAnsi"/>
                <w:spacing w:val="-10"/>
                <w:sz w:val="24"/>
                <w:szCs w:val="24"/>
                <w:lang w:val="en-US"/>
              </w:rPr>
            </w:pPr>
            <w:r w:rsidRPr="00333A9B">
              <w:rPr>
                <w:rFonts w:asciiTheme="majorHAnsi" w:eastAsia="Wingdings" w:hAnsiTheme="majorHAnsi" w:cstheme="majorHAnsi"/>
                <w:spacing w:val="-10"/>
                <w:sz w:val="24"/>
                <w:szCs w:val="24"/>
                <w:lang w:val="en-US"/>
              </w:rPr>
              <w:t>- Báo cáo thông tin cho Trung ương</w:t>
            </w:r>
          </w:p>
        </w:tc>
        <w:tc>
          <w:tcPr>
            <w:tcW w:w="449" w:type="pct"/>
            <w:shd w:val="clear" w:color="auto" w:fill="auto"/>
            <w:vAlign w:val="center"/>
          </w:tcPr>
          <w:p w14:paraId="5EE26AB2" w14:textId="77777777" w:rsidR="00595C17" w:rsidRPr="00333A9B" w:rsidRDefault="00595C17" w:rsidP="00595C17">
            <w:pPr>
              <w:ind w:right="20" w:firstLine="0"/>
              <w:contextualSpacing/>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Quản trị đơn vị cấp tỉnh khai báo tài khoản cho người sử dụng; người sử dụng thực hiện theo tài liệu hướng dẫn sử dụng của hệ thống</w:t>
            </w:r>
          </w:p>
        </w:tc>
        <w:tc>
          <w:tcPr>
            <w:tcW w:w="561" w:type="pct"/>
            <w:shd w:val="clear" w:color="auto" w:fill="auto"/>
            <w:vAlign w:val="center"/>
          </w:tcPr>
          <w:p w14:paraId="2F241D09" w14:textId="77777777" w:rsidR="00595C17" w:rsidRPr="00333A9B" w:rsidRDefault="00595C17" w:rsidP="00595C17">
            <w:pPr>
              <w:ind w:right="16" w:firstLine="0"/>
              <w:contextualSpacing/>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Hệ thống Thanh tra Chính phủ xây dựng đã nhiều năm (chưa có cập nhật, nâng cấp) do đó, địa phương có thể xây dựng ứng dụng để mở rộng tính năng, theo nhu cầu quản lý đơn vị xong phải kết nối hệ thống Thanh tra Chính phủ</w:t>
            </w:r>
          </w:p>
        </w:tc>
        <w:tc>
          <w:tcPr>
            <w:tcW w:w="304" w:type="pct"/>
            <w:shd w:val="clear" w:color="auto" w:fill="auto"/>
            <w:vAlign w:val="center"/>
          </w:tcPr>
          <w:p w14:paraId="177AAB1A" w14:textId="77777777" w:rsidR="00595C17" w:rsidRPr="00333A9B" w:rsidRDefault="00595C17" w:rsidP="00595C17">
            <w:pPr>
              <w:ind w:firstLine="0"/>
              <w:contextualSpacing/>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Trung tâm thông tin – Thanh tra Chính phủ</w:t>
            </w:r>
          </w:p>
        </w:tc>
      </w:tr>
      <w:tr w:rsidR="00595C17" w:rsidRPr="00333A9B" w14:paraId="4FA11FC2" w14:textId="77777777" w:rsidTr="00EB0FAF">
        <w:tc>
          <w:tcPr>
            <w:tcW w:w="228" w:type="pct"/>
            <w:shd w:val="clear" w:color="auto" w:fill="auto"/>
            <w:vAlign w:val="center"/>
          </w:tcPr>
          <w:p w14:paraId="7E8705AD"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CF1AA1F" w14:textId="77777777" w:rsidR="00595C17" w:rsidRPr="00333A9B" w:rsidRDefault="00595C17" w:rsidP="00595C17">
            <w:pPr>
              <w:ind w:firstLine="0"/>
              <w:contextualSpacing/>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Thanh tra Chính phủ</w:t>
            </w:r>
          </w:p>
        </w:tc>
        <w:tc>
          <w:tcPr>
            <w:tcW w:w="415" w:type="pct"/>
            <w:shd w:val="clear" w:color="auto" w:fill="auto"/>
            <w:vAlign w:val="center"/>
          </w:tcPr>
          <w:p w14:paraId="7E182CDE" w14:textId="77777777" w:rsidR="00595C17" w:rsidRPr="00333A9B" w:rsidRDefault="00595C17" w:rsidP="00595C17">
            <w:pPr>
              <w:ind w:right="59" w:firstLine="0"/>
              <w:contextualSpacing/>
              <w:jc w:val="both"/>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Hệ thống báo cáo công tác thanh tra, giải quyết khiếu nại tố cáo và phòng chống tham nhũng</w:t>
            </w:r>
          </w:p>
        </w:tc>
        <w:tc>
          <w:tcPr>
            <w:tcW w:w="644" w:type="pct"/>
            <w:shd w:val="clear" w:color="auto" w:fill="auto"/>
          </w:tcPr>
          <w:p w14:paraId="007E370A" w14:textId="77777777" w:rsidR="00595C17" w:rsidRPr="00333A9B" w:rsidRDefault="00595C17" w:rsidP="00595C17">
            <w:pPr>
              <w:ind w:right="59" w:firstLine="0"/>
              <w:contextualSpacing/>
              <w:jc w:val="both"/>
              <w:rPr>
                <w:rFonts w:asciiTheme="majorHAnsi" w:hAnsiTheme="majorHAnsi" w:cstheme="majorHAnsi"/>
                <w:spacing w:val="-10"/>
                <w:sz w:val="24"/>
                <w:szCs w:val="24"/>
                <w:lang w:val="en-US"/>
              </w:rPr>
            </w:pPr>
            <w:r w:rsidRPr="00333A9B">
              <w:rPr>
                <w:rFonts w:asciiTheme="majorHAnsi" w:hAnsiTheme="majorHAnsi" w:cstheme="majorHAnsi"/>
                <w:spacing w:val="-10"/>
                <w:sz w:val="24"/>
                <w:szCs w:val="24"/>
                <w:lang w:val="en-US"/>
              </w:rPr>
              <w:t>Thanh tra Chính phủ xây dựng, quản lý, vận hành hệ thống thông tin báo cáo điện tử của ngành Thanh tra; đảm bảo hạ tầng kỹ thuật, công nghệ, an toàn, an ninh thông tin phục vụ xây dựng, vận hành hệ thống thông tin báo cáo, chia sẻ dữ liệu theo các quy định của pháp luật.</w:t>
            </w:r>
          </w:p>
          <w:p w14:paraId="05122DD0" w14:textId="77777777" w:rsidR="00595C17" w:rsidRPr="00333A9B" w:rsidRDefault="00595C17" w:rsidP="00595C17">
            <w:pPr>
              <w:ind w:right="59" w:firstLine="0"/>
              <w:contextualSpacing/>
              <w:jc w:val="both"/>
              <w:rPr>
                <w:rFonts w:asciiTheme="majorHAnsi" w:hAnsiTheme="majorHAnsi" w:cstheme="majorHAnsi"/>
                <w:spacing w:val="-10"/>
                <w:sz w:val="24"/>
                <w:szCs w:val="24"/>
                <w:lang w:val="en-US"/>
              </w:rPr>
            </w:pPr>
            <w:r w:rsidRPr="00333A9B">
              <w:rPr>
                <w:rFonts w:asciiTheme="majorHAnsi" w:hAnsiTheme="majorHAnsi" w:cstheme="majorHAnsi"/>
                <w:spacing w:val="-10"/>
                <w:sz w:val="24"/>
                <w:szCs w:val="24"/>
                <w:lang w:val="en-US"/>
              </w:rPr>
              <w:t>Bộ, cơ quan ngang bộ, cơ quan thuộc Chính phủ và Ủy ban nhân dân cấp tỉnh tổ chức triển khai, sử dụng có hiệu quả hệ thống báo cáo điện tử của ngành Thanh tra</w:t>
            </w:r>
          </w:p>
        </w:tc>
        <w:tc>
          <w:tcPr>
            <w:tcW w:w="436" w:type="pct"/>
            <w:shd w:val="clear" w:color="auto" w:fill="auto"/>
            <w:vAlign w:val="center"/>
          </w:tcPr>
          <w:p w14:paraId="25743A5D"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Số liệu tổng hợp về công tác thanh tra, tiếp công dân, xử lý đơn thư khiếu nại, tố cáo</w:t>
            </w:r>
          </w:p>
        </w:tc>
        <w:tc>
          <w:tcPr>
            <w:tcW w:w="359" w:type="pct"/>
            <w:shd w:val="clear" w:color="auto" w:fill="auto"/>
            <w:vAlign w:val="center"/>
          </w:tcPr>
          <w:p w14:paraId="76EFD0CA" w14:textId="77777777" w:rsidR="00595C17" w:rsidRPr="00333A9B" w:rsidRDefault="00595C17" w:rsidP="00595C17">
            <w:pPr>
              <w:ind w:firstLine="0"/>
              <w:contextualSpacing/>
              <w:rPr>
                <w:rFonts w:asciiTheme="majorHAnsi" w:eastAsia="Wingdings" w:hAnsiTheme="majorHAnsi" w:cstheme="majorHAnsi"/>
                <w:spacing w:val="-10"/>
                <w:sz w:val="24"/>
                <w:szCs w:val="24"/>
                <w:lang w:val="en-US"/>
              </w:rPr>
            </w:pPr>
            <w:r w:rsidRPr="00333A9B">
              <w:rPr>
                <w:rFonts w:asciiTheme="majorHAnsi" w:eastAsia="Wingdings" w:hAnsiTheme="majorHAnsi" w:cstheme="majorHAnsi"/>
                <w:spacing w:val="-10"/>
                <w:sz w:val="24"/>
                <w:szCs w:val="24"/>
                <w:lang w:val="en-US"/>
              </w:rPr>
              <w:t>Đã triển khai</w:t>
            </w:r>
          </w:p>
        </w:tc>
        <w:tc>
          <w:tcPr>
            <w:tcW w:w="362" w:type="pct"/>
            <w:shd w:val="clear" w:color="auto" w:fill="auto"/>
            <w:vAlign w:val="center"/>
          </w:tcPr>
          <w:p w14:paraId="6929CF7A" w14:textId="77777777" w:rsidR="00595C17" w:rsidRPr="00333A9B" w:rsidRDefault="00595C17" w:rsidP="00595C17">
            <w:pPr>
              <w:ind w:right="64" w:firstLine="0"/>
              <w:contextualSpacing/>
              <w:rPr>
                <w:rFonts w:asciiTheme="majorHAnsi" w:eastAsia="Wingdings" w:hAnsiTheme="majorHAnsi" w:cstheme="majorHAnsi"/>
                <w:spacing w:val="-10"/>
                <w:sz w:val="24"/>
                <w:szCs w:val="24"/>
                <w:lang w:val="en-US"/>
              </w:rPr>
            </w:pPr>
            <w:r w:rsidRPr="00333A9B">
              <w:rPr>
                <w:rFonts w:asciiTheme="majorHAnsi" w:eastAsia="Wingdings" w:hAnsiTheme="majorHAnsi" w:cstheme="majorHAnsi"/>
                <w:spacing w:val="-10"/>
                <w:sz w:val="24"/>
                <w:szCs w:val="24"/>
                <w:lang w:val="en-US"/>
              </w:rPr>
              <w:t>Đến cấp huyện</w:t>
            </w:r>
          </w:p>
        </w:tc>
        <w:tc>
          <w:tcPr>
            <w:tcW w:w="474" w:type="pct"/>
            <w:shd w:val="clear" w:color="auto" w:fill="auto"/>
            <w:vAlign w:val="center"/>
          </w:tcPr>
          <w:p w14:paraId="040967BF" w14:textId="77777777" w:rsidR="00595C17" w:rsidRPr="00333A9B" w:rsidRDefault="00595C17" w:rsidP="00595C17">
            <w:pPr>
              <w:ind w:firstLine="0"/>
              <w:contextualSpacing/>
              <w:rPr>
                <w:rFonts w:asciiTheme="majorHAnsi" w:eastAsia="Wingdings" w:hAnsiTheme="majorHAnsi" w:cstheme="majorHAnsi"/>
                <w:spacing w:val="-10"/>
                <w:sz w:val="24"/>
                <w:szCs w:val="24"/>
                <w:lang w:val="en-US"/>
              </w:rPr>
            </w:pPr>
            <w:r w:rsidRPr="00333A9B">
              <w:rPr>
                <w:rFonts w:asciiTheme="majorHAnsi" w:eastAsia="Wingdings" w:hAnsiTheme="majorHAnsi" w:cstheme="majorHAnsi"/>
                <w:spacing w:val="-10"/>
                <w:sz w:val="24"/>
                <w:szCs w:val="24"/>
                <w:lang w:val="en-US"/>
              </w:rPr>
              <w:t>Sử dụng trực tuyến trên Web</w:t>
            </w:r>
          </w:p>
        </w:tc>
        <w:tc>
          <w:tcPr>
            <w:tcW w:w="443" w:type="pct"/>
            <w:shd w:val="clear" w:color="auto" w:fill="auto"/>
            <w:vAlign w:val="center"/>
          </w:tcPr>
          <w:p w14:paraId="77DDB77E" w14:textId="77777777" w:rsidR="00595C17" w:rsidRPr="00333A9B" w:rsidRDefault="00595C17" w:rsidP="00595C17">
            <w:pPr>
              <w:ind w:right="177" w:firstLine="0"/>
              <w:contextualSpacing/>
              <w:rPr>
                <w:rFonts w:asciiTheme="majorHAnsi" w:eastAsia="Wingdings" w:hAnsiTheme="majorHAnsi" w:cstheme="majorHAnsi"/>
                <w:spacing w:val="-10"/>
                <w:sz w:val="24"/>
                <w:szCs w:val="24"/>
                <w:lang w:val="en-US"/>
              </w:rPr>
            </w:pPr>
            <w:r w:rsidRPr="00333A9B">
              <w:rPr>
                <w:rFonts w:asciiTheme="majorHAnsi" w:eastAsia="Wingdings" w:hAnsiTheme="majorHAnsi" w:cstheme="majorHAnsi"/>
                <w:spacing w:val="-10"/>
                <w:sz w:val="24"/>
                <w:szCs w:val="24"/>
                <w:lang w:val="en-US"/>
              </w:rPr>
              <w:t>- Công cụ.</w:t>
            </w:r>
          </w:p>
          <w:p w14:paraId="0FD543F4" w14:textId="77777777" w:rsidR="00595C17" w:rsidRPr="00333A9B" w:rsidRDefault="00595C17" w:rsidP="00595C17">
            <w:pPr>
              <w:ind w:right="177" w:firstLine="0"/>
              <w:contextualSpacing/>
              <w:rPr>
                <w:rFonts w:asciiTheme="majorHAnsi" w:eastAsia="Wingdings" w:hAnsiTheme="majorHAnsi" w:cstheme="majorHAnsi"/>
                <w:spacing w:val="-10"/>
                <w:sz w:val="24"/>
                <w:szCs w:val="24"/>
                <w:lang w:val="en-US"/>
              </w:rPr>
            </w:pPr>
            <w:r w:rsidRPr="00333A9B">
              <w:rPr>
                <w:rFonts w:asciiTheme="majorHAnsi" w:eastAsia="Wingdings" w:hAnsiTheme="majorHAnsi" w:cstheme="majorHAnsi"/>
                <w:spacing w:val="-10"/>
                <w:sz w:val="24"/>
                <w:szCs w:val="24"/>
                <w:lang w:val="en-US"/>
              </w:rPr>
              <w:t>- Báo cáo thông tin cho Trung ương</w:t>
            </w:r>
          </w:p>
        </w:tc>
        <w:tc>
          <w:tcPr>
            <w:tcW w:w="449" w:type="pct"/>
            <w:shd w:val="clear" w:color="auto" w:fill="auto"/>
            <w:vAlign w:val="center"/>
          </w:tcPr>
          <w:p w14:paraId="039C9FC4" w14:textId="77777777" w:rsidR="00595C17" w:rsidRPr="00333A9B" w:rsidRDefault="00595C17" w:rsidP="00595C17">
            <w:pPr>
              <w:ind w:right="20" w:firstLine="0"/>
              <w:contextualSpacing/>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Thanh tra Chính phủ cấp tài khoản cho người sử dụng; người sử dụng thực hiện theo tài liệu hướng dẫn sử dụng của hệ thống</w:t>
            </w:r>
          </w:p>
        </w:tc>
        <w:tc>
          <w:tcPr>
            <w:tcW w:w="561" w:type="pct"/>
            <w:shd w:val="clear" w:color="auto" w:fill="auto"/>
            <w:vAlign w:val="center"/>
          </w:tcPr>
          <w:p w14:paraId="2AA9D78E" w14:textId="77777777" w:rsidR="00595C17" w:rsidRPr="00333A9B" w:rsidRDefault="00595C17" w:rsidP="00595C17">
            <w:pPr>
              <w:ind w:right="16" w:firstLine="0"/>
              <w:contextualSpacing/>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Địa phương có thể xây dựng ứng dụng để mở rộng tính năng theo nhu cầu quản lý của đơn vị xong phải kết nối đến hệ thống của Thanh tra Chính phủ</w:t>
            </w:r>
          </w:p>
        </w:tc>
        <w:tc>
          <w:tcPr>
            <w:tcW w:w="304" w:type="pct"/>
            <w:shd w:val="clear" w:color="auto" w:fill="auto"/>
            <w:vAlign w:val="center"/>
          </w:tcPr>
          <w:p w14:paraId="50BF22A6" w14:textId="77777777" w:rsidR="00595C17" w:rsidRPr="00333A9B" w:rsidRDefault="00E24FFD" w:rsidP="00595C17">
            <w:pPr>
              <w:ind w:firstLine="0"/>
              <w:contextualSpacing/>
              <w:rPr>
                <w:rFonts w:asciiTheme="majorHAnsi" w:eastAsia="Times New Roman" w:hAnsiTheme="majorHAnsi" w:cstheme="majorHAnsi"/>
                <w:spacing w:val="-10"/>
                <w:sz w:val="24"/>
                <w:szCs w:val="24"/>
                <w:lang w:val="en-US"/>
              </w:rPr>
            </w:pPr>
            <w:r>
              <w:rPr>
                <w:rFonts w:asciiTheme="majorHAnsi" w:eastAsia="Times New Roman" w:hAnsiTheme="majorHAnsi" w:cstheme="majorHAnsi"/>
                <w:spacing w:val="-10"/>
                <w:sz w:val="24"/>
                <w:szCs w:val="24"/>
                <w:lang w:val="en-US"/>
              </w:rPr>
              <w:t>Trung tâm Thông tin -</w:t>
            </w:r>
            <w:r w:rsidR="00595C17" w:rsidRPr="00333A9B">
              <w:rPr>
                <w:rFonts w:asciiTheme="majorHAnsi" w:eastAsia="Times New Roman" w:hAnsiTheme="majorHAnsi" w:cstheme="majorHAnsi"/>
                <w:spacing w:val="-10"/>
                <w:sz w:val="24"/>
                <w:szCs w:val="24"/>
                <w:lang w:val="en-US"/>
              </w:rPr>
              <w:t>Thanh tra Chính phủ</w:t>
            </w:r>
          </w:p>
        </w:tc>
      </w:tr>
      <w:tr w:rsidR="00595C17" w:rsidRPr="00333A9B" w14:paraId="4C69CBFA" w14:textId="77777777" w:rsidTr="005247E6">
        <w:tc>
          <w:tcPr>
            <w:tcW w:w="5000" w:type="pct"/>
            <w:gridSpan w:val="12"/>
            <w:shd w:val="clear" w:color="auto" w:fill="auto"/>
            <w:vAlign w:val="center"/>
          </w:tcPr>
          <w:p w14:paraId="734C2D11"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t>ĐÀI TRUYỀN HÌNH VIỆT NAM</w:t>
            </w:r>
          </w:p>
        </w:tc>
      </w:tr>
      <w:tr w:rsidR="00595C17" w:rsidRPr="00333A9B" w14:paraId="7150E340" w14:textId="77777777" w:rsidTr="00EB0FAF">
        <w:tc>
          <w:tcPr>
            <w:tcW w:w="228" w:type="pct"/>
            <w:shd w:val="clear" w:color="auto" w:fill="auto"/>
            <w:vAlign w:val="center"/>
          </w:tcPr>
          <w:p w14:paraId="11C317C1"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4730A1A" w14:textId="77777777" w:rsidR="00595C17" w:rsidRPr="00333A9B" w:rsidRDefault="00595C17" w:rsidP="00595C17">
            <w:pPr>
              <w:ind w:firstLine="0"/>
              <w:contextualSpacing/>
              <w:jc w:val="center"/>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val="en-US" w:eastAsia="vi-VN"/>
              </w:rPr>
              <w:t>Đài THVN</w:t>
            </w:r>
          </w:p>
        </w:tc>
        <w:tc>
          <w:tcPr>
            <w:tcW w:w="415" w:type="pct"/>
            <w:shd w:val="clear" w:color="auto" w:fill="auto"/>
            <w:vAlign w:val="center"/>
          </w:tcPr>
          <w:p w14:paraId="4C5749C2" w14:textId="77777777" w:rsidR="00595C17" w:rsidRPr="00333A9B" w:rsidRDefault="00595C17" w:rsidP="00595C17">
            <w:pPr>
              <w:ind w:firstLine="0"/>
              <w:contextualSpacing/>
              <w:jc w:val="center"/>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val="en-US" w:eastAsia="vi-VN"/>
              </w:rPr>
              <w:t>Nền tảng truyền hình số</w:t>
            </w:r>
            <w:r w:rsidRPr="00333A9B">
              <w:rPr>
                <w:rFonts w:asciiTheme="majorHAnsi" w:eastAsia="Times New Roman" w:hAnsiTheme="majorHAnsi" w:cstheme="majorHAnsi"/>
                <w:spacing w:val="-10"/>
                <w:sz w:val="24"/>
                <w:szCs w:val="24"/>
                <w:lang w:eastAsia="vi-VN"/>
              </w:rPr>
              <w:t xml:space="preserve"> trực tuyến</w:t>
            </w:r>
            <w:r w:rsidRPr="00333A9B">
              <w:rPr>
                <w:rFonts w:asciiTheme="majorHAnsi" w:eastAsia="Times New Roman" w:hAnsiTheme="majorHAnsi" w:cstheme="majorHAnsi"/>
                <w:spacing w:val="-10"/>
                <w:sz w:val="24"/>
                <w:szCs w:val="24"/>
                <w:lang w:val="en-US" w:eastAsia="vi-VN"/>
              </w:rPr>
              <w:t xml:space="preserve"> quốc gia VTVgo</w:t>
            </w:r>
          </w:p>
        </w:tc>
        <w:tc>
          <w:tcPr>
            <w:tcW w:w="644" w:type="pct"/>
            <w:shd w:val="clear" w:color="auto" w:fill="auto"/>
            <w:vAlign w:val="center"/>
          </w:tcPr>
          <w:p w14:paraId="4BB567CD"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val="en-US" w:eastAsia="vi-VN"/>
              </w:rPr>
              <w:t>VTVgo là nền tảng xem</w:t>
            </w:r>
            <w:r w:rsidRPr="00333A9B">
              <w:rPr>
                <w:rFonts w:asciiTheme="majorHAnsi" w:eastAsia="Times New Roman" w:hAnsiTheme="majorHAnsi" w:cstheme="majorHAnsi"/>
                <w:spacing w:val="-10"/>
                <w:sz w:val="24"/>
                <w:szCs w:val="24"/>
                <w:lang w:eastAsia="vi-VN"/>
              </w:rPr>
              <w:t xml:space="preserve"> truyền hình trực tuyến</w:t>
            </w:r>
            <w:r w:rsidRPr="00333A9B">
              <w:rPr>
                <w:rFonts w:asciiTheme="majorHAnsi" w:eastAsia="Times New Roman" w:hAnsiTheme="majorHAnsi" w:cstheme="majorHAnsi"/>
                <w:spacing w:val="-10"/>
                <w:sz w:val="24"/>
                <w:szCs w:val="24"/>
                <w:lang w:val="en-US" w:eastAsia="vi-VN"/>
              </w:rPr>
              <w:t xml:space="preserve"> của Đài THVN, hiện nay đã được công nhận là nền tảng truyền</w:t>
            </w:r>
            <w:r w:rsidRPr="00333A9B">
              <w:rPr>
                <w:rFonts w:asciiTheme="majorHAnsi" w:eastAsia="Times New Roman" w:hAnsiTheme="majorHAnsi" w:cstheme="majorHAnsi"/>
                <w:spacing w:val="-10"/>
                <w:sz w:val="24"/>
                <w:szCs w:val="24"/>
                <w:lang w:eastAsia="vi-VN"/>
              </w:rPr>
              <w:t xml:space="preserve"> hình</w:t>
            </w:r>
            <w:r w:rsidRPr="00333A9B">
              <w:rPr>
                <w:rFonts w:asciiTheme="majorHAnsi" w:eastAsia="Times New Roman" w:hAnsiTheme="majorHAnsi" w:cstheme="majorHAnsi"/>
                <w:spacing w:val="-10"/>
                <w:sz w:val="24"/>
                <w:szCs w:val="24"/>
                <w:lang w:val="en-US" w:eastAsia="vi-VN"/>
              </w:rPr>
              <w:t xml:space="preserve"> số</w:t>
            </w:r>
            <w:r w:rsidRPr="00333A9B">
              <w:rPr>
                <w:rFonts w:asciiTheme="majorHAnsi" w:eastAsia="Times New Roman" w:hAnsiTheme="majorHAnsi" w:cstheme="majorHAnsi"/>
                <w:spacing w:val="-10"/>
                <w:sz w:val="24"/>
                <w:szCs w:val="24"/>
                <w:lang w:eastAsia="vi-VN"/>
              </w:rPr>
              <w:t xml:space="preserve"> trực tuyến</w:t>
            </w:r>
            <w:r w:rsidRPr="00333A9B">
              <w:rPr>
                <w:rFonts w:asciiTheme="majorHAnsi" w:eastAsia="Times New Roman" w:hAnsiTheme="majorHAnsi" w:cstheme="majorHAnsi"/>
                <w:spacing w:val="-10"/>
                <w:sz w:val="24"/>
                <w:szCs w:val="24"/>
                <w:lang w:val="en-US" w:eastAsia="vi-VN"/>
              </w:rPr>
              <w:t xml:space="preserve"> quốc </w:t>
            </w:r>
            <w:r w:rsidRPr="00333A9B">
              <w:rPr>
                <w:rFonts w:asciiTheme="majorHAnsi" w:eastAsia="Times New Roman" w:hAnsiTheme="majorHAnsi" w:cstheme="majorHAnsi"/>
                <w:spacing w:val="-10"/>
                <w:sz w:val="24"/>
                <w:szCs w:val="24"/>
                <w:lang w:val="en-US" w:eastAsia="vi-VN"/>
              </w:rPr>
              <w:lastRenderedPageBreak/>
              <w:t>gia</w:t>
            </w:r>
            <w:r w:rsidRPr="00333A9B">
              <w:rPr>
                <w:rFonts w:asciiTheme="majorHAnsi" w:eastAsia="Times New Roman" w:hAnsiTheme="majorHAnsi" w:cstheme="majorHAnsi"/>
                <w:spacing w:val="-10"/>
                <w:sz w:val="24"/>
                <w:szCs w:val="24"/>
                <w:lang w:eastAsia="vi-VN"/>
              </w:rPr>
              <w:t xml:space="preserve">, </w:t>
            </w:r>
            <w:r w:rsidRPr="00333A9B">
              <w:rPr>
                <w:rFonts w:asciiTheme="majorHAnsi" w:eastAsia="Times New Roman" w:hAnsiTheme="majorHAnsi" w:cstheme="majorHAnsi"/>
                <w:spacing w:val="-10"/>
                <w:sz w:val="24"/>
                <w:szCs w:val="24"/>
                <w:lang w:val="en-US" w:eastAsia="vi-VN"/>
              </w:rPr>
              <w:t>cho phép khán giả xem được các nội dung của Đài THVN dưới định dạng kênh truyền hình trực tiếp</w:t>
            </w:r>
            <w:r w:rsidRPr="00333A9B">
              <w:rPr>
                <w:rFonts w:asciiTheme="majorHAnsi" w:eastAsia="Times New Roman" w:hAnsiTheme="majorHAnsi" w:cstheme="majorHAnsi"/>
                <w:spacing w:val="-10"/>
                <w:sz w:val="24"/>
                <w:szCs w:val="24"/>
                <w:lang w:eastAsia="vi-VN"/>
              </w:rPr>
              <w:t>, xem lại các chương trình theo lịch phát sóng.</w:t>
            </w:r>
          </w:p>
          <w:p w14:paraId="095BF287"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val="en-US" w:eastAsia="vi-VN"/>
              </w:rPr>
              <w:t xml:space="preserve">Ngoài ra VTVgo cũng đang cung cấp </w:t>
            </w:r>
            <w:r w:rsidRPr="00333A9B">
              <w:rPr>
                <w:rFonts w:asciiTheme="majorHAnsi" w:eastAsia="Times New Roman" w:hAnsiTheme="majorHAnsi" w:cstheme="majorHAnsi"/>
                <w:spacing w:val="-10"/>
                <w:sz w:val="24"/>
                <w:szCs w:val="24"/>
                <w:lang w:eastAsia="vi-VN"/>
              </w:rPr>
              <w:t>07</w:t>
            </w:r>
            <w:r w:rsidRPr="00333A9B">
              <w:rPr>
                <w:rFonts w:asciiTheme="majorHAnsi" w:eastAsia="Times New Roman" w:hAnsiTheme="majorHAnsi" w:cstheme="majorHAnsi"/>
                <w:spacing w:val="-10"/>
                <w:sz w:val="24"/>
                <w:szCs w:val="24"/>
                <w:lang w:val="en-US" w:eastAsia="vi-VN"/>
              </w:rPr>
              <w:t xml:space="preserve"> kênh truyền hình thiết yếu</w:t>
            </w:r>
            <w:r w:rsidRPr="00333A9B">
              <w:rPr>
                <w:rFonts w:asciiTheme="majorHAnsi" w:eastAsia="Times New Roman" w:hAnsiTheme="majorHAnsi" w:cstheme="majorHAnsi"/>
                <w:spacing w:val="-10"/>
                <w:sz w:val="24"/>
                <w:szCs w:val="24"/>
                <w:lang w:eastAsia="vi-VN"/>
              </w:rPr>
              <w:t xml:space="preserve"> quốc gia</w:t>
            </w:r>
            <w:r w:rsidRPr="00333A9B">
              <w:rPr>
                <w:rFonts w:asciiTheme="majorHAnsi" w:eastAsia="Times New Roman" w:hAnsiTheme="majorHAnsi" w:cstheme="majorHAnsi"/>
                <w:spacing w:val="-10"/>
                <w:sz w:val="24"/>
                <w:szCs w:val="24"/>
                <w:lang w:val="en-US" w:eastAsia="vi-VN"/>
              </w:rPr>
              <w:t xml:space="preserve"> và</w:t>
            </w:r>
            <w:r w:rsidRPr="00333A9B">
              <w:rPr>
                <w:rFonts w:asciiTheme="majorHAnsi" w:eastAsia="Times New Roman" w:hAnsiTheme="majorHAnsi" w:cstheme="majorHAnsi"/>
                <w:spacing w:val="-10"/>
                <w:sz w:val="24"/>
                <w:szCs w:val="24"/>
                <w:lang w:eastAsia="vi-VN"/>
              </w:rPr>
              <w:t xml:space="preserve"> 49 </w:t>
            </w:r>
            <w:proofErr w:type="gramStart"/>
            <w:r w:rsidRPr="00333A9B">
              <w:rPr>
                <w:rFonts w:asciiTheme="majorHAnsi" w:eastAsia="Times New Roman" w:hAnsiTheme="majorHAnsi" w:cstheme="majorHAnsi"/>
                <w:spacing w:val="-10"/>
                <w:sz w:val="24"/>
                <w:szCs w:val="24"/>
                <w:lang w:eastAsia="vi-VN"/>
              </w:rPr>
              <w:t xml:space="preserve">kênh </w:t>
            </w:r>
            <w:r w:rsidRPr="00333A9B">
              <w:rPr>
                <w:rFonts w:asciiTheme="majorHAnsi" w:eastAsia="Times New Roman" w:hAnsiTheme="majorHAnsi" w:cstheme="majorHAnsi"/>
                <w:spacing w:val="-10"/>
                <w:sz w:val="24"/>
                <w:szCs w:val="24"/>
                <w:lang w:val="en-US" w:eastAsia="vi-VN"/>
              </w:rPr>
              <w:t xml:space="preserve"> truyền</w:t>
            </w:r>
            <w:proofErr w:type="gramEnd"/>
            <w:r w:rsidRPr="00333A9B">
              <w:rPr>
                <w:rFonts w:asciiTheme="majorHAnsi" w:eastAsia="Times New Roman" w:hAnsiTheme="majorHAnsi" w:cstheme="majorHAnsi"/>
                <w:spacing w:val="-10"/>
                <w:sz w:val="24"/>
                <w:szCs w:val="24"/>
                <w:lang w:val="en-US" w:eastAsia="vi-VN"/>
              </w:rPr>
              <w:t xml:space="preserve"> hình</w:t>
            </w:r>
            <w:r w:rsidRPr="00333A9B">
              <w:rPr>
                <w:rFonts w:asciiTheme="majorHAnsi" w:eastAsia="Times New Roman" w:hAnsiTheme="majorHAnsi" w:cstheme="majorHAnsi"/>
                <w:spacing w:val="-10"/>
                <w:sz w:val="24"/>
                <w:szCs w:val="24"/>
                <w:lang w:eastAsia="vi-VN"/>
              </w:rPr>
              <w:t xml:space="preserve"> thiết yếu</w:t>
            </w:r>
            <w:r w:rsidRPr="00333A9B">
              <w:rPr>
                <w:rFonts w:asciiTheme="majorHAnsi" w:eastAsia="Times New Roman" w:hAnsiTheme="majorHAnsi" w:cstheme="majorHAnsi"/>
                <w:spacing w:val="-10"/>
                <w:sz w:val="24"/>
                <w:szCs w:val="24"/>
                <w:lang w:val="en-US" w:eastAsia="vi-VN"/>
              </w:rPr>
              <w:t xml:space="preserve"> địa phương.</w:t>
            </w:r>
          </w:p>
        </w:tc>
        <w:tc>
          <w:tcPr>
            <w:tcW w:w="436" w:type="pct"/>
            <w:shd w:val="clear" w:color="auto" w:fill="auto"/>
            <w:vAlign w:val="center"/>
          </w:tcPr>
          <w:p w14:paraId="2773CA5C"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val="en-US" w:eastAsia="vi-VN"/>
              </w:rPr>
              <w:lastRenderedPageBreak/>
              <w:t>Dữ liệu được quản lý trên nền tảng bao gồm:</w:t>
            </w:r>
          </w:p>
          <w:p w14:paraId="2026F06F"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val="en-US" w:eastAsia="vi-VN"/>
              </w:rPr>
              <w:t xml:space="preserve">- Các kênh truyền hình của Đài </w:t>
            </w:r>
            <w:r w:rsidRPr="00333A9B">
              <w:rPr>
                <w:rFonts w:asciiTheme="majorHAnsi" w:eastAsia="Times New Roman" w:hAnsiTheme="majorHAnsi" w:cstheme="majorHAnsi"/>
                <w:spacing w:val="-10"/>
                <w:sz w:val="24"/>
                <w:szCs w:val="24"/>
                <w:lang w:val="en-US" w:eastAsia="vi-VN"/>
              </w:rPr>
              <w:lastRenderedPageBreak/>
              <w:t>THVN; các kênh thiết yếu; các kênh truyền hình địa phương</w:t>
            </w:r>
          </w:p>
          <w:p w14:paraId="10E290F8"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val="en-US" w:eastAsia="vi-VN"/>
              </w:rPr>
              <w:t>- Dữ liệu hành vi người dùng khi sử dụng ứng dụng VTVgo</w:t>
            </w:r>
          </w:p>
        </w:tc>
        <w:tc>
          <w:tcPr>
            <w:tcW w:w="359" w:type="pct"/>
            <w:shd w:val="clear" w:color="auto" w:fill="auto"/>
            <w:vAlign w:val="center"/>
          </w:tcPr>
          <w:p w14:paraId="5EE027E0" w14:textId="77777777" w:rsidR="00595C17" w:rsidRPr="00333A9B" w:rsidRDefault="00595C17" w:rsidP="00595C17">
            <w:pPr>
              <w:ind w:firstLine="0"/>
              <w:contextualSpacing/>
              <w:jc w:val="center"/>
              <w:rPr>
                <w:rFonts w:asciiTheme="majorHAnsi" w:eastAsia="Times New Roman" w:hAnsiTheme="majorHAnsi" w:cstheme="majorHAnsi"/>
                <w:spacing w:val="-10"/>
                <w:sz w:val="24"/>
                <w:szCs w:val="24"/>
                <w:lang w:eastAsia="vi-VN"/>
              </w:rPr>
            </w:pPr>
            <w:r w:rsidRPr="00333A9B">
              <w:rPr>
                <w:rFonts w:asciiTheme="majorHAnsi" w:eastAsia="Times New Roman" w:hAnsiTheme="majorHAnsi" w:cstheme="majorHAnsi"/>
                <w:spacing w:val="-10"/>
                <w:sz w:val="24"/>
                <w:szCs w:val="24"/>
                <w:lang w:val="en-US" w:eastAsia="vi-VN"/>
              </w:rPr>
              <w:lastRenderedPageBreak/>
              <w:t>Đã triển khai.</w:t>
            </w:r>
          </w:p>
          <w:p w14:paraId="5866958A"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p>
        </w:tc>
        <w:tc>
          <w:tcPr>
            <w:tcW w:w="362" w:type="pct"/>
            <w:shd w:val="clear" w:color="auto" w:fill="auto"/>
            <w:vAlign w:val="center"/>
          </w:tcPr>
          <w:p w14:paraId="7283AED0" w14:textId="77777777" w:rsidR="00595C17" w:rsidRPr="00333A9B" w:rsidRDefault="00595C17" w:rsidP="00595C17">
            <w:pPr>
              <w:ind w:firstLine="0"/>
              <w:contextualSpacing/>
              <w:jc w:val="center"/>
              <w:rPr>
                <w:rFonts w:asciiTheme="majorHAnsi" w:eastAsia="Times New Roman" w:hAnsiTheme="majorHAnsi" w:cstheme="majorHAnsi"/>
                <w:spacing w:val="-10"/>
                <w:sz w:val="24"/>
                <w:szCs w:val="24"/>
                <w:lang w:eastAsia="vi-VN"/>
              </w:rPr>
            </w:pPr>
            <w:r w:rsidRPr="00333A9B">
              <w:rPr>
                <w:rFonts w:asciiTheme="majorHAnsi" w:eastAsia="Times New Roman" w:hAnsiTheme="majorHAnsi" w:cstheme="majorHAnsi"/>
                <w:spacing w:val="-10"/>
                <w:sz w:val="24"/>
                <w:szCs w:val="24"/>
                <w:lang w:val="en-US" w:eastAsia="vi-VN"/>
              </w:rPr>
              <w:t>Đến cấp tỉnh (sở).</w:t>
            </w:r>
          </w:p>
          <w:p w14:paraId="40D6600B"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p>
        </w:tc>
        <w:tc>
          <w:tcPr>
            <w:tcW w:w="474" w:type="pct"/>
            <w:shd w:val="clear" w:color="auto" w:fill="auto"/>
            <w:vAlign w:val="center"/>
          </w:tcPr>
          <w:p w14:paraId="7B2F50D9"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eastAsia="vi-VN"/>
              </w:rPr>
            </w:pPr>
            <w:r w:rsidRPr="00333A9B">
              <w:rPr>
                <w:rFonts w:asciiTheme="majorHAnsi" w:eastAsia="Times New Roman" w:hAnsiTheme="majorHAnsi" w:cstheme="majorHAnsi"/>
                <w:spacing w:val="-10"/>
                <w:sz w:val="24"/>
                <w:szCs w:val="24"/>
                <w:lang w:eastAsia="vi-VN"/>
              </w:rPr>
              <w:t>+ Sử dụng trực tuyến trên web</w:t>
            </w:r>
          </w:p>
          <w:p w14:paraId="613D8047"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eastAsia="vi-VN"/>
              </w:rPr>
              <w:t xml:space="preserve">+  </w:t>
            </w:r>
            <w:r w:rsidRPr="00333A9B">
              <w:rPr>
                <w:rFonts w:asciiTheme="majorHAnsi" w:eastAsia="Times New Roman" w:hAnsiTheme="majorHAnsi" w:cstheme="majorHAnsi"/>
                <w:spacing w:val="-10"/>
                <w:sz w:val="24"/>
                <w:szCs w:val="24"/>
                <w:lang w:val="en-US" w:eastAsia="vi-VN"/>
              </w:rPr>
              <w:t>Cài đặt trên thiết bị cá nhân.</w:t>
            </w:r>
          </w:p>
          <w:p w14:paraId="0F6F0FEB"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eastAsia="vi-VN"/>
              </w:rPr>
              <w:lastRenderedPageBreak/>
              <w:t xml:space="preserve">+ </w:t>
            </w:r>
            <w:r w:rsidRPr="00333A9B">
              <w:rPr>
                <w:rFonts w:asciiTheme="majorHAnsi" w:eastAsia="Times New Roman" w:hAnsiTheme="majorHAnsi" w:cstheme="majorHAnsi"/>
                <w:spacing w:val="-10"/>
                <w:sz w:val="24"/>
                <w:szCs w:val="24"/>
                <w:lang w:val="en-US" w:eastAsia="vi-VN"/>
              </w:rPr>
              <w:t xml:space="preserve">Khác: </w:t>
            </w:r>
            <w:r w:rsidRPr="00333A9B">
              <w:rPr>
                <w:rFonts w:asciiTheme="majorHAnsi" w:eastAsia="Times New Roman" w:hAnsiTheme="majorHAnsi" w:cstheme="majorHAnsi"/>
                <w:spacing w:val="-10"/>
                <w:sz w:val="24"/>
                <w:szCs w:val="24"/>
                <w:lang w:eastAsia="vi-VN"/>
              </w:rPr>
              <w:t>Đ</w:t>
            </w:r>
            <w:r w:rsidRPr="00333A9B">
              <w:rPr>
                <w:rFonts w:asciiTheme="majorHAnsi" w:eastAsia="Times New Roman" w:hAnsiTheme="majorHAnsi" w:cstheme="majorHAnsi"/>
                <w:spacing w:val="-10"/>
                <w:sz w:val="24"/>
                <w:szCs w:val="24"/>
                <w:lang w:val="en-US" w:eastAsia="vi-VN"/>
              </w:rPr>
              <w:t>ịa phương phối hợp cấp tín hiệu</w:t>
            </w:r>
          </w:p>
          <w:p w14:paraId="32C261F8"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eastAsia="vi-VN"/>
              </w:rPr>
            </w:pPr>
          </w:p>
        </w:tc>
        <w:tc>
          <w:tcPr>
            <w:tcW w:w="443" w:type="pct"/>
            <w:shd w:val="clear" w:color="auto" w:fill="auto"/>
            <w:vAlign w:val="center"/>
          </w:tcPr>
          <w:p w14:paraId="66353864"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eastAsia="vi-VN"/>
              </w:rPr>
            </w:pPr>
            <w:r w:rsidRPr="00333A9B">
              <w:rPr>
                <w:rFonts w:asciiTheme="majorHAnsi" w:eastAsia="Times New Roman" w:hAnsiTheme="majorHAnsi" w:cstheme="majorHAnsi"/>
                <w:spacing w:val="-10"/>
                <w:sz w:val="24"/>
                <w:szCs w:val="24"/>
                <w:lang w:eastAsia="vi-VN"/>
              </w:rPr>
              <w:lastRenderedPageBreak/>
              <w:t xml:space="preserve">+ </w:t>
            </w:r>
            <w:r w:rsidRPr="00333A9B">
              <w:rPr>
                <w:rFonts w:asciiTheme="majorHAnsi" w:eastAsia="Times New Roman" w:hAnsiTheme="majorHAnsi" w:cstheme="majorHAnsi"/>
                <w:spacing w:val="-10"/>
                <w:sz w:val="24"/>
                <w:szCs w:val="24"/>
                <w:lang w:val="en-US" w:eastAsia="vi-VN"/>
              </w:rPr>
              <w:t>Chuyển đổi số</w:t>
            </w:r>
            <w:r w:rsidRPr="00333A9B">
              <w:rPr>
                <w:rFonts w:asciiTheme="majorHAnsi" w:eastAsia="Times New Roman" w:hAnsiTheme="majorHAnsi" w:cstheme="majorHAnsi"/>
                <w:spacing w:val="-10"/>
                <w:sz w:val="24"/>
                <w:szCs w:val="24"/>
                <w:lang w:eastAsia="vi-VN"/>
              </w:rPr>
              <w:t xml:space="preserve"> nghiệp vụ của địa phương</w:t>
            </w:r>
          </w:p>
          <w:p w14:paraId="22C1313E"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eastAsia="vi-VN"/>
              </w:rPr>
            </w:pPr>
            <w:r w:rsidRPr="00333A9B">
              <w:rPr>
                <w:rFonts w:asciiTheme="majorHAnsi" w:eastAsia="Times New Roman" w:hAnsiTheme="majorHAnsi" w:cstheme="majorHAnsi"/>
                <w:spacing w:val="-10"/>
                <w:sz w:val="24"/>
                <w:szCs w:val="24"/>
                <w:lang w:eastAsia="vi-VN"/>
              </w:rPr>
              <w:t xml:space="preserve">+ Báo cáo thông tin cho </w:t>
            </w:r>
            <w:r w:rsidRPr="00333A9B">
              <w:rPr>
                <w:rFonts w:asciiTheme="majorHAnsi" w:eastAsia="Times New Roman" w:hAnsiTheme="majorHAnsi" w:cstheme="majorHAnsi"/>
                <w:spacing w:val="-10"/>
                <w:sz w:val="24"/>
                <w:szCs w:val="24"/>
                <w:lang w:val="en-US" w:eastAsia="vi-VN"/>
              </w:rPr>
              <w:t>T</w:t>
            </w:r>
            <w:r w:rsidRPr="00333A9B">
              <w:rPr>
                <w:rFonts w:asciiTheme="majorHAnsi" w:eastAsia="Times New Roman" w:hAnsiTheme="majorHAnsi" w:cstheme="majorHAnsi"/>
                <w:spacing w:val="-10"/>
                <w:sz w:val="24"/>
                <w:szCs w:val="24"/>
                <w:lang w:eastAsia="vi-VN"/>
              </w:rPr>
              <w:t>rung ương</w:t>
            </w:r>
            <w:r w:rsidRPr="00333A9B">
              <w:rPr>
                <w:rFonts w:asciiTheme="majorHAnsi" w:eastAsia="Times New Roman" w:hAnsiTheme="majorHAnsi" w:cstheme="majorHAnsi"/>
                <w:spacing w:val="-10"/>
                <w:sz w:val="24"/>
                <w:szCs w:val="24"/>
                <w:lang w:val="en-US" w:eastAsia="vi-VN"/>
              </w:rPr>
              <w:t>.</w:t>
            </w:r>
          </w:p>
          <w:p w14:paraId="688AD3FD"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eastAsia="vi-VN"/>
              </w:rPr>
            </w:pPr>
          </w:p>
          <w:p w14:paraId="30F38127"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p>
        </w:tc>
        <w:tc>
          <w:tcPr>
            <w:tcW w:w="449" w:type="pct"/>
            <w:shd w:val="clear" w:color="auto" w:fill="auto"/>
            <w:vAlign w:val="center"/>
          </w:tcPr>
          <w:p w14:paraId="08AE92C2"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val="en-US" w:eastAsia="vi-VN"/>
              </w:rPr>
              <w:lastRenderedPageBreak/>
              <w:t xml:space="preserve">Địa phương có nhu cầu cung cấp kênh truyền hình trực tuyến trên nền tảng </w:t>
            </w:r>
            <w:r w:rsidRPr="00333A9B">
              <w:rPr>
                <w:rFonts w:asciiTheme="majorHAnsi" w:eastAsia="Times New Roman" w:hAnsiTheme="majorHAnsi" w:cstheme="majorHAnsi"/>
                <w:spacing w:val="-10"/>
                <w:sz w:val="24"/>
                <w:szCs w:val="24"/>
                <w:lang w:val="en-US" w:eastAsia="vi-VN"/>
              </w:rPr>
              <w:lastRenderedPageBreak/>
              <w:t>VTVgo cần thực hiện:</w:t>
            </w:r>
          </w:p>
          <w:p w14:paraId="2C40CAEF"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val="en-US" w:eastAsia="vi-VN"/>
              </w:rPr>
              <w:t>- Ký thỏa thuận cung cấp nội dung với Đài THVN; ký cam kết chịu trách nhiệm về nội dung</w:t>
            </w:r>
            <w:r w:rsidRPr="00333A9B">
              <w:rPr>
                <w:rFonts w:asciiTheme="majorHAnsi" w:eastAsia="Times New Roman" w:hAnsiTheme="majorHAnsi" w:cstheme="majorHAnsi"/>
                <w:spacing w:val="-10"/>
                <w:sz w:val="24"/>
                <w:szCs w:val="24"/>
                <w:lang w:eastAsia="vi-VN"/>
              </w:rPr>
              <w:t xml:space="preserve"> và bản quyền nội dung</w:t>
            </w:r>
            <w:r w:rsidRPr="00333A9B">
              <w:rPr>
                <w:rFonts w:asciiTheme="majorHAnsi" w:eastAsia="Times New Roman" w:hAnsiTheme="majorHAnsi" w:cstheme="majorHAnsi"/>
                <w:spacing w:val="-10"/>
                <w:sz w:val="24"/>
                <w:szCs w:val="24"/>
                <w:lang w:val="en-US" w:eastAsia="vi-VN"/>
              </w:rPr>
              <w:t xml:space="preserve"> đưa lên VTVGo</w:t>
            </w:r>
          </w:p>
          <w:p w14:paraId="4CB5FDFA"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val="en-US" w:eastAsia="vi-VN"/>
              </w:rPr>
              <w:t>- Cung cấp tín hiệu truyền hình trực tiếp cho hạ tầng VTVgo</w:t>
            </w:r>
          </w:p>
        </w:tc>
        <w:tc>
          <w:tcPr>
            <w:tcW w:w="561" w:type="pct"/>
            <w:shd w:val="clear" w:color="auto" w:fill="auto"/>
            <w:vAlign w:val="center"/>
          </w:tcPr>
          <w:p w14:paraId="7CDD40C6"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highlight w:val="yellow"/>
                <w:lang w:eastAsia="vi-VN"/>
              </w:rPr>
            </w:pPr>
            <w:r w:rsidRPr="00333A9B">
              <w:rPr>
                <w:rFonts w:asciiTheme="majorHAnsi" w:eastAsia="Times New Roman" w:hAnsiTheme="majorHAnsi" w:cstheme="majorHAnsi"/>
                <w:spacing w:val="-10"/>
                <w:sz w:val="24"/>
                <w:szCs w:val="24"/>
                <w:lang w:val="en-US" w:eastAsia="vi-VN"/>
              </w:rPr>
              <w:lastRenderedPageBreak/>
              <w:t>Không</w:t>
            </w:r>
            <w:r w:rsidRPr="00333A9B">
              <w:rPr>
                <w:rFonts w:asciiTheme="majorHAnsi" w:eastAsia="Times New Roman" w:hAnsiTheme="majorHAnsi" w:cstheme="majorHAnsi"/>
                <w:spacing w:val="-10"/>
                <w:sz w:val="24"/>
                <w:szCs w:val="24"/>
                <w:lang w:eastAsia="vi-VN"/>
              </w:rPr>
              <w:t xml:space="preserve"> có khuyến cáo</w:t>
            </w:r>
          </w:p>
        </w:tc>
        <w:tc>
          <w:tcPr>
            <w:tcW w:w="304" w:type="pct"/>
            <w:shd w:val="clear" w:color="auto" w:fill="auto"/>
            <w:vAlign w:val="center"/>
          </w:tcPr>
          <w:p w14:paraId="4F0AEDC8" w14:textId="77777777" w:rsidR="00595C17" w:rsidRPr="00333A9B" w:rsidRDefault="00595C17" w:rsidP="00595C17">
            <w:pPr>
              <w:ind w:firstLine="0"/>
              <w:contextualSpacing/>
              <w:jc w:val="center"/>
              <w:rPr>
                <w:rFonts w:asciiTheme="majorHAnsi" w:eastAsia="Times New Roman" w:hAnsiTheme="majorHAnsi" w:cstheme="majorHAnsi"/>
                <w:spacing w:val="-10"/>
                <w:sz w:val="24"/>
                <w:szCs w:val="24"/>
                <w:lang w:eastAsia="vi-VN"/>
              </w:rPr>
            </w:pPr>
            <w:r w:rsidRPr="00333A9B">
              <w:rPr>
                <w:rFonts w:asciiTheme="majorHAnsi" w:eastAsia="Times New Roman" w:hAnsiTheme="majorHAnsi" w:cstheme="majorHAnsi"/>
                <w:spacing w:val="-10"/>
                <w:sz w:val="24"/>
                <w:szCs w:val="24"/>
                <w:lang w:val="en-US" w:eastAsia="vi-VN"/>
              </w:rPr>
              <w:t xml:space="preserve">Trung tâm Sản xuất và Phát triển nội dung </w:t>
            </w:r>
            <w:r w:rsidRPr="00333A9B">
              <w:rPr>
                <w:rFonts w:asciiTheme="majorHAnsi" w:eastAsia="Times New Roman" w:hAnsiTheme="majorHAnsi" w:cstheme="majorHAnsi"/>
                <w:spacing w:val="-10"/>
                <w:sz w:val="24"/>
                <w:szCs w:val="24"/>
                <w:lang w:val="en-US" w:eastAsia="vi-VN"/>
              </w:rPr>
              <w:lastRenderedPageBreak/>
              <w:t>số, Đài THVN</w:t>
            </w:r>
          </w:p>
        </w:tc>
      </w:tr>
      <w:tr w:rsidR="00595C17" w:rsidRPr="00333A9B" w14:paraId="58B9B69D" w14:textId="77777777" w:rsidTr="005247E6">
        <w:tc>
          <w:tcPr>
            <w:tcW w:w="5000" w:type="pct"/>
            <w:gridSpan w:val="12"/>
            <w:shd w:val="clear" w:color="auto" w:fill="auto"/>
            <w:vAlign w:val="center"/>
          </w:tcPr>
          <w:p w14:paraId="472B0709"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lastRenderedPageBreak/>
              <w:t>UỶ BAN DÂN TỘC</w:t>
            </w:r>
          </w:p>
        </w:tc>
      </w:tr>
      <w:tr w:rsidR="00595C17" w:rsidRPr="00333A9B" w14:paraId="341E8A13" w14:textId="77777777" w:rsidTr="00EB0FAF">
        <w:tc>
          <w:tcPr>
            <w:tcW w:w="228" w:type="pct"/>
            <w:shd w:val="clear" w:color="auto" w:fill="auto"/>
            <w:vAlign w:val="center"/>
          </w:tcPr>
          <w:p w14:paraId="679F96C6"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0681FCA" w14:textId="77777777" w:rsidR="00595C17" w:rsidRPr="00333A9B" w:rsidRDefault="00595C17" w:rsidP="00595C17">
            <w:pPr>
              <w:ind w:right="26"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Ủy</w:t>
            </w:r>
            <w:r w:rsidRPr="00333A9B">
              <w:rPr>
                <w:rFonts w:asciiTheme="majorHAnsi" w:eastAsia="Times New Roman" w:hAnsiTheme="majorHAnsi" w:cstheme="majorHAnsi"/>
                <w:spacing w:val="-10"/>
                <w:sz w:val="24"/>
                <w:szCs w:val="24"/>
                <w:lang w:val="en-US"/>
              </w:rPr>
              <w:t xml:space="preserve"> ban Dân </w:t>
            </w:r>
            <w:r w:rsidRPr="00333A9B">
              <w:rPr>
                <w:rFonts w:asciiTheme="majorHAnsi" w:eastAsiaTheme="minorHAnsi" w:hAnsiTheme="majorHAnsi" w:cstheme="majorHAnsi"/>
                <w:spacing w:val="-10"/>
                <w:sz w:val="24"/>
                <w:szCs w:val="24"/>
                <w:lang w:val="en-US"/>
              </w:rPr>
              <w:t>tộc</w:t>
            </w:r>
          </w:p>
        </w:tc>
        <w:tc>
          <w:tcPr>
            <w:tcW w:w="415" w:type="pct"/>
            <w:shd w:val="clear" w:color="auto" w:fill="auto"/>
            <w:vAlign w:val="center"/>
          </w:tcPr>
          <w:p w14:paraId="65987DDE"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Cơ</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sở</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dữ</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liệu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p>
          <w:p w14:paraId="2621A6A9" w14:textId="77777777" w:rsidR="00595C17" w:rsidRPr="00333A9B" w:rsidRDefault="00595C17" w:rsidP="00595C17">
            <w:pPr>
              <w:ind w:right="8"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thông tin </w:t>
            </w:r>
            <w:r w:rsidRPr="00333A9B">
              <w:rPr>
                <w:rFonts w:asciiTheme="majorHAnsi" w:eastAsiaTheme="minorHAnsi" w:hAnsiTheme="majorHAnsi" w:cstheme="majorHAnsi"/>
                <w:spacing w:val="-10"/>
                <w:sz w:val="24"/>
                <w:szCs w:val="24"/>
                <w:lang w:val="en-US"/>
              </w:rPr>
              <w:t>giải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quyết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thủ</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tục</w:t>
            </w:r>
            <w:r w:rsidRPr="00333A9B">
              <w:rPr>
                <w:rFonts w:asciiTheme="majorHAnsi" w:eastAsia="Times New Roman" w:hAnsiTheme="majorHAnsi" w:cstheme="majorHAnsi"/>
                <w:spacing w:val="-10"/>
                <w:sz w:val="24"/>
                <w:szCs w:val="24"/>
                <w:lang w:val="en-US"/>
              </w:rPr>
              <w:t xml:space="preserve"> hành chính </w:t>
            </w:r>
            <w:r w:rsidRPr="00333A9B">
              <w:rPr>
                <w:rFonts w:asciiTheme="majorHAnsi" w:eastAsiaTheme="minorHAnsi" w:hAnsiTheme="majorHAnsi" w:cstheme="majorHAnsi"/>
                <w:spacing w:val="-10"/>
                <w:sz w:val="24"/>
                <w:szCs w:val="24"/>
                <w:lang w:val="en-US"/>
              </w:rPr>
              <w:t>của</w:t>
            </w:r>
            <w:r w:rsidRPr="00333A9B">
              <w:rPr>
                <w:rFonts w:asciiTheme="majorHAnsi" w:eastAsia="Times New Roman" w:hAnsiTheme="majorHAnsi" w:cstheme="majorHAnsi"/>
                <w:spacing w:val="-10"/>
                <w:sz w:val="24"/>
                <w:szCs w:val="24"/>
                <w:lang w:val="en-US"/>
              </w:rPr>
              <w:t xml:space="preserve"> </w:t>
            </w:r>
          </w:p>
          <w:p w14:paraId="74036248" w14:textId="77777777" w:rsidR="00595C17" w:rsidRPr="00333A9B" w:rsidRDefault="00595C17" w:rsidP="00595C17">
            <w:pPr>
              <w:tabs>
                <w:tab w:val="right" w:pos="1067"/>
              </w:tabs>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Ủy</w:t>
            </w:r>
            <w:r w:rsidRPr="00333A9B">
              <w:rPr>
                <w:rFonts w:asciiTheme="majorHAnsi" w:eastAsia="Times New Roman" w:hAnsiTheme="majorHAnsi" w:cstheme="majorHAnsi"/>
                <w:spacing w:val="-10"/>
                <w:sz w:val="24"/>
                <w:szCs w:val="24"/>
                <w:lang w:val="en-US"/>
              </w:rPr>
              <w:t xml:space="preserve"> ban </w:t>
            </w:r>
          </w:p>
          <w:p w14:paraId="40DE4989"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Dân </w:t>
            </w:r>
            <w:r w:rsidRPr="00333A9B">
              <w:rPr>
                <w:rFonts w:asciiTheme="majorHAnsi" w:eastAsiaTheme="minorHAnsi" w:hAnsiTheme="majorHAnsi" w:cstheme="majorHAnsi"/>
                <w:spacing w:val="-10"/>
                <w:sz w:val="24"/>
                <w:szCs w:val="24"/>
                <w:lang w:val="en-US"/>
              </w:rPr>
              <w:t>tộc</w:t>
            </w:r>
          </w:p>
        </w:tc>
        <w:tc>
          <w:tcPr>
            <w:tcW w:w="644" w:type="pct"/>
            <w:shd w:val="clear" w:color="auto" w:fill="auto"/>
            <w:vAlign w:val="center"/>
          </w:tcPr>
          <w:p w14:paraId="2AB7DD78" w14:textId="77777777" w:rsidR="00595C17" w:rsidRPr="00333A9B" w:rsidRDefault="00595C17" w:rsidP="00595C17">
            <w:pPr>
              <w:ind w:right="80"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Cung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thông tin, quy trình, công </w:t>
            </w:r>
            <w:r w:rsidRPr="00333A9B">
              <w:rPr>
                <w:rFonts w:asciiTheme="majorHAnsi" w:eastAsiaTheme="minorHAnsi" w:hAnsiTheme="majorHAnsi" w:cstheme="majorHAnsi"/>
                <w:spacing w:val="-10"/>
                <w:sz w:val="24"/>
                <w:szCs w:val="24"/>
                <w:lang w:val="en-US"/>
              </w:rPr>
              <w:t>cụ</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hiện</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thủ</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tục</w:t>
            </w:r>
            <w:r w:rsidRPr="00333A9B">
              <w:rPr>
                <w:rFonts w:asciiTheme="majorHAnsi" w:eastAsia="Times New Roman" w:hAnsiTheme="majorHAnsi" w:cstheme="majorHAnsi"/>
                <w:spacing w:val="-10"/>
                <w:sz w:val="24"/>
                <w:szCs w:val="24"/>
                <w:lang w:val="en-US"/>
              </w:rPr>
              <w:t xml:space="preserve"> hành chính </w:t>
            </w:r>
            <w:r w:rsidRPr="00333A9B">
              <w:rPr>
                <w:rFonts w:asciiTheme="majorHAnsi" w:eastAsiaTheme="minorHAnsi" w:hAnsiTheme="majorHAnsi" w:cstheme="majorHAnsi"/>
                <w:spacing w:val="-10"/>
                <w:sz w:val="24"/>
                <w:szCs w:val="24"/>
                <w:lang w:val="en-US"/>
              </w:rPr>
              <w:t>của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Ủy</w:t>
            </w:r>
            <w:r w:rsidRPr="00333A9B">
              <w:rPr>
                <w:rFonts w:asciiTheme="majorHAnsi" w:eastAsia="Times New Roman" w:hAnsiTheme="majorHAnsi" w:cstheme="majorHAnsi"/>
                <w:spacing w:val="-10"/>
                <w:sz w:val="24"/>
                <w:szCs w:val="24"/>
                <w:lang w:val="en-US"/>
              </w:rPr>
              <w:t xml:space="preserve"> ban </w:t>
            </w:r>
          </w:p>
          <w:p w14:paraId="6AB8101F"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Dân </w:t>
            </w:r>
            <w:r w:rsidRPr="00333A9B">
              <w:rPr>
                <w:rFonts w:asciiTheme="majorHAnsi" w:eastAsiaTheme="minorHAnsi" w:hAnsiTheme="majorHAnsi" w:cstheme="majorHAnsi"/>
                <w:spacing w:val="-10"/>
                <w:sz w:val="24"/>
                <w:szCs w:val="24"/>
                <w:lang w:val="en-US"/>
              </w:rPr>
              <w:t>tộc</w:t>
            </w:r>
          </w:p>
        </w:tc>
        <w:tc>
          <w:tcPr>
            <w:tcW w:w="436" w:type="pct"/>
            <w:shd w:val="clear" w:color="auto" w:fill="auto"/>
            <w:vAlign w:val="center"/>
          </w:tcPr>
          <w:p w14:paraId="324F52B3"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Quản</w:t>
            </w:r>
            <w:r w:rsidRPr="00333A9B">
              <w:rPr>
                <w:rFonts w:asciiTheme="majorHAnsi" w:eastAsia="Times New Roman" w:hAnsiTheme="majorHAnsi" w:cstheme="majorHAnsi"/>
                <w:spacing w:val="-10"/>
                <w:sz w:val="24"/>
                <w:szCs w:val="24"/>
                <w:lang w:val="en-US"/>
              </w:rPr>
              <w:t xml:space="preserve"> lý </w:t>
            </w:r>
            <w:r w:rsidRPr="00333A9B">
              <w:rPr>
                <w:rFonts w:asciiTheme="majorHAnsi" w:eastAsiaTheme="minorHAnsi" w:hAnsiTheme="majorHAnsi" w:cstheme="majorHAnsi"/>
                <w:spacing w:val="-10"/>
                <w:sz w:val="24"/>
                <w:szCs w:val="24"/>
                <w:lang w:val="en-US"/>
              </w:rPr>
              <w:t>hồ sơ</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thủ tục</w:t>
            </w:r>
            <w:r w:rsidRPr="00333A9B">
              <w:rPr>
                <w:rFonts w:asciiTheme="majorHAnsi" w:eastAsia="Times New Roman" w:hAnsiTheme="majorHAnsi" w:cstheme="majorHAnsi"/>
                <w:spacing w:val="-10"/>
                <w:sz w:val="24"/>
                <w:szCs w:val="24"/>
                <w:lang w:val="en-US"/>
              </w:rPr>
              <w:t xml:space="preserve"> hành chính</w:t>
            </w:r>
          </w:p>
        </w:tc>
        <w:tc>
          <w:tcPr>
            <w:tcW w:w="359" w:type="pct"/>
            <w:shd w:val="clear" w:color="auto" w:fill="auto"/>
            <w:vAlign w:val="center"/>
          </w:tcPr>
          <w:p w14:paraId="282463E9" w14:textId="77777777" w:rsidR="00595C17" w:rsidRPr="00333A9B" w:rsidRDefault="00595C17" w:rsidP="00595C17">
            <w:pPr>
              <w:ind w:right="67"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khai</w:t>
            </w:r>
          </w:p>
        </w:tc>
        <w:tc>
          <w:tcPr>
            <w:tcW w:w="362" w:type="pct"/>
            <w:shd w:val="clear" w:color="auto" w:fill="auto"/>
            <w:vAlign w:val="center"/>
          </w:tcPr>
          <w:p w14:paraId="1719B50B"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Toàn </w:t>
            </w:r>
            <w:r w:rsidRPr="00333A9B">
              <w:rPr>
                <w:rFonts w:asciiTheme="majorHAnsi" w:eastAsiaTheme="minorHAnsi" w:hAnsiTheme="majorHAnsi" w:cstheme="majorHAnsi"/>
                <w:spacing w:val="-10"/>
                <w:sz w:val="24"/>
                <w:szCs w:val="24"/>
                <w:lang w:val="en-US"/>
              </w:rPr>
              <w:t>quốc</w:t>
            </w:r>
          </w:p>
        </w:tc>
        <w:tc>
          <w:tcPr>
            <w:tcW w:w="474" w:type="pct"/>
            <w:shd w:val="clear" w:color="auto" w:fill="auto"/>
            <w:vAlign w:val="center"/>
          </w:tcPr>
          <w:p w14:paraId="504320D7"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tuyến</w:t>
            </w:r>
            <w:r w:rsidRPr="00333A9B">
              <w:rPr>
                <w:rFonts w:asciiTheme="majorHAnsi" w:eastAsia="Times New Roman" w:hAnsiTheme="majorHAnsi" w:cstheme="majorHAnsi"/>
                <w:spacing w:val="-10"/>
                <w:sz w:val="24"/>
                <w:szCs w:val="24"/>
                <w:lang w:val="en-US"/>
              </w:rPr>
              <w:t xml:space="preserve"> trên web</w:t>
            </w:r>
          </w:p>
        </w:tc>
        <w:tc>
          <w:tcPr>
            <w:tcW w:w="443" w:type="pct"/>
            <w:shd w:val="clear" w:color="auto" w:fill="auto"/>
            <w:vAlign w:val="center"/>
          </w:tcPr>
          <w:p w14:paraId="3A4FBAA3"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Công </w:t>
            </w:r>
            <w:r w:rsidRPr="00333A9B">
              <w:rPr>
                <w:rFonts w:asciiTheme="majorHAnsi" w:eastAsiaTheme="minorHAnsi" w:hAnsiTheme="majorHAnsi" w:cstheme="majorHAnsi"/>
                <w:spacing w:val="-10"/>
                <w:sz w:val="24"/>
                <w:szCs w:val="24"/>
                <w:lang w:val="en-US"/>
              </w:rPr>
              <w:t>cụ</w:t>
            </w:r>
          </w:p>
        </w:tc>
        <w:tc>
          <w:tcPr>
            <w:tcW w:w="449" w:type="pct"/>
            <w:shd w:val="clear" w:color="auto" w:fill="auto"/>
            <w:vAlign w:val="center"/>
          </w:tcPr>
          <w:p w14:paraId="1FB7D396" w14:textId="77777777" w:rsidR="00595C17" w:rsidRPr="00333A9B" w:rsidRDefault="00595C17" w:rsidP="00595C17">
            <w:pPr>
              <w:ind w:right="77"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Yêu </w:t>
            </w:r>
            <w:r w:rsidRPr="00333A9B">
              <w:rPr>
                <w:rFonts w:asciiTheme="majorHAnsi" w:eastAsiaTheme="minorHAnsi" w:hAnsiTheme="majorHAnsi" w:cstheme="majorHAnsi"/>
                <w:spacing w:val="-10"/>
                <w:sz w:val="24"/>
                <w:szCs w:val="24"/>
                <w:lang w:val="en-US"/>
              </w:rPr>
              <w:t>cầu</w:t>
            </w:r>
            <w:r w:rsidRPr="00333A9B">
              <w:rPr>
                <w:rFonts w:asciiTheme="majorHAnsi" w:eastAsia="Times New Roman" w:hAnsiTheme="majorHAnsi" w:cstheme="majorHAnsi"/>
                <w:spacing w:val="-10"/>
                <w:sz w:val="24"/>
                <w:szCs w:val="24"/>
                <w:lang w:val="en-US"/>
              </w:rPr>
              <w:t xml:space="preserve"> tài </w:t>
            </w:r>
            <w:r w:rsidRPr="00333A9B">
              <w:rPr>
                <w:rFonts w:asciiTheme="majorHAnsi" w:eastAsiaTheme="minorHAnsi" w:hAnsiTheme="majorHAnsi" w:cstheme="majorHAnsi"/>
                <w:spacing w:val="-10"/>
                <w:sz w:val="24"/>
                <w:szCs w:val="24"/>
                <w:lang w:val="en-US"/>
              </w:rPr>
              <w:t>khoản</w:t>
            </w:r>
            <w:r w:rsidRPr="00333A9B">
              <w:rPr>
                <w:rFonts w:asciiTheme="majorHAnsi" w:eastAsia="Times New Roman" w:hAnsiTheme="majorHAnsi" w:cstheme="majorHAnsi"/>
                <w:spacing w:val="-10"/>
                <w:sz w:val="24"/>
                <w:szCs w:val="24"/>
                <w:lang w:val="en-US"/>
              </w:rPr>
              <w:t xml:space="preserve"> / </w:t>
            </w:r>
            <w:r w:rsidRPr="00333A9B">
              <w:rPr>
                <w:rFonts w:asciiTheme="majorHAnsi" w:eastAsiaTheme="minorHAnsi" w:hAnsiTheme="majorHAnsi" w:cstheme="majorHAnsi"/>
                <w:spacing w:val="-10"/>
                <w:sz w:val="24"/>
                <w:szCs w:val="24"/>
                <w:lang w:val="en-US"/>
              </w:rPr>
              <w:t>chuẩn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bị</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hạ</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tầng</w:t>
            </w:r>
            <w:r w:rsidRPr="00333A9B">
              <w:rPr>
                <w:rFonts w:asciiTheme="majorHAnsi" w:eastAsia="Times New Roman" w:hAnsiTheme="majorHAnsi" w:cstheme="majorHAnsi"/>
                <w:spacing w:val="-10"/>
                <w:sz w:val="24"/>
                <w:szCs w:val="24"/>
                <w:lang w:val="en-US"/>
              </w:rPr>
              <w:t xml:space="preserve"> / </w:t>
            </w:r>
            <w:r w:rsidRPr="00333A9B">
              <w:rPr>
                <w:rFonts w:asciiTheme="majorHAnsi" w:eastAsiaTheme="minorHAnsi" w:hAnsiTheme="majorHAnsi" w:cstheme="majorHAnsi"/>
                <w:spacing w:val="-10"/>
                <w:sz w:val="24"/>
                <w:szCs w:val="24"/>
                <w:lang w:val="en-US"/>
              </w:rPr>
              <w:t>kết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nối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dữ</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liệu</w:t>
            </w:r>
          </w:p>
        </w:tc>
        <w:tc>
          <w:tcPr>
            <w:tcW w:w="561" w:type="pct"/>
            <w:shd w:val="clear" w:color="auto" w:fill="auto"/>
            <w:vAlign w:val="center"/>
          </w:tcPr>
          <w:p w14:paraId="6A3CE932"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dùng chung </w:t>
            </w:r>
            <w:r w:rsidRPr="00333A9B">
              <w:rPr>
                <w:rFonts w:asciiTheme="majorHAnsi" w:eastAsiaTheme="minorHAnsi" w:hAnsiTheme="majorHAnsi" w:cstheme="majorHAnsi"/>
                <w:spacing w:val="-10"/>
                <w:sz w:val="24"/>
                <w:szCs w:val="24"/>
                <w:lang w:val="en-US"/>
              </w:rPr>
              <w:t>của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Ủy</w:t>
            </w:r>
            <w:r w:rsidRPr="00333A9B">
              <w:rPr>
                <w:rFonts w:asciiTheme="majorHAnsi" w:eastAsia="Times New Roman" w:hAnsiTheme="majorHAnsi" w:cstheme="majorHAnsi"/>
                <w:spacing w:val="-10"/>
                <w:sz w:val="24"/>
                <w:szCs w:val="24"/>
                <w:lang w:val="en-US"/>
              </w:rPr>
              <w:t xml:space="preserve"> ban Dân </w:t>
            </w:r>
            <w:r w:rsidRPr="00333A9B">
              <w:rPr>
                <w:rFonts w:asciiTheme="majorHAnsi" w:eastAsiaTheme="minorHAnsi" w:hAnsiTheme="majorHAnsi" w:cstheme="majorHAnsi"/>
                <w:spacing w:val="-10"/>
                <w:sz w:val="24"/>
                <w:szCs w:val="24"/>
                <w:lang w:val="en-US"/>
              </w:rPr>
              <w:t>tộc</w:t>
            </w:r>
          </w:p>
        </w:tc>
        <w:tc>
          <w:tcPr>
            <w:tcW w:w="304" w:type="pct"/>
            <w:shd w:val="clear" w:color="auto" w:fill="auto"/>
            <w:vAlign w:val="center"/>
          </w:tcPr>
          <w:p w14:paraId="3DCB1CD9" w14:textId="77777777" w:rsidR="00595C17" w:rsidRPr="00333A9B" w:rsidRDefault="00595C17" w:rsidP="00595C17">
            <w:pPr>
              <w:ind w:right="20"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Văn</w:t>
            </w:r>
            <w:r w:rsidRPr="00333A9B">
              <w:rPr>
                <w:rFonts w:asciiTheme="majorHAnsi" w:eastAsia="Times New Roman" w:hAnsiTheme="majorHAnsi" w:cstheme="majorHAnsi"/>
                <w:spacing w:val="-10"/>
                <w:sz w:val="24"/>
                <w:szCs w:val="24"/>
                <w:lang w:val="en-US"/>
              </w:rPr>
              <w:t xml:space="preserve"> phòng </w:t>
            </w:r>
            <w:r w:rsidRPr="00333A9B">
              <w:rPr>
                <w:rFonts w:asciiTheme="majorHAnsi" w:eastAsiaTheme="minorHAnsi" w:hAnsiTheme="majorHAnsi" w:cstheme="majorHAnsi"/>
                <w:spacing w:val="-10"/>
                <w:sz w:val="24"/>
                <w:szCs w:val="24"/>
                <w:lang w:val="en-US"/>
              </w:rPr>
              <w:t>Ủy</w:t>
            </w:r>
            <w:r w:rsidRPr="00333A9B">
              <w:rPr>
                <w:rFonts w:asciiTheme="majorHAnsi" w:eastAsia="Times New Roman" w:hAnsiTheme="majorHAnsi" w:cstheme="majorHAnsi"/>
                <w:spacing w:val="-10"/>
                <w:sz w:val="24"/>
                <w:szCs w:val="24"/>
                <w:lang w:val="en-US"/>
              </w:rPr>
              <w:t xml:space="preserve"> ban</w:t>
            </w:r>
          </w:p>
        </w:tc>
      </w:tr>
      <w:tr w:rsidR="00595C17" w:rsidRPr="00333A9B" w14:paraId="1CC4C848" w14:textId="77777777" w:rsidTr="00EB0FAF">
        <w:tc>
          <w:tcPr>
            <w:tcW w:w="228" w:type="pct"/>
            <w:shd w:val="clear" w:color="auto" w:fill="auto"/>
            <w:vAlign w:val="center"/>
          </w:tcPr>
          <w:p w14:paraId="12A3BB32"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E511ACC" w14:textId="77777777" w:rsidR="00595C17" w:rsidRPr="00333A9B" w:rsidRDefault="00595C17" w:rsidP="00595C17">
            <w:pPr>
              <w:ind w:right="26"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Ủy</w:t>
            </w:r>
            <w:r w:rsidRPr="00333A9B">
              <w:rPr>
                <w:rFonts w:asciiTheme="majorHAnsi" w:eastAsia="Times New Roman" w:hAnsiTheme="majorHAnsi" w:cstheme="majorHAnsi"/>
                <w:spacing w:val="-10"/>
                <w:sz w:val="24"/>
                <w:szCs w:val="24"/>
                <w:lang w:val="en-US"/>
              </w:rPr>
              <w:t xml:space="preserve"> ban Dân </w:t>
            </w:r>
            <w:r w:rsidRPr="00333A9B">
              <w:rPr>
                <w:rFonts w:asciiTheme="majorHAnsi" w:eastAsiaTheme="minorHAnsi" w:hAnsiTheme="majorHAnsi" w:cstheme="majorHAnsi"/>
                <w:spacing w:val="-10"/>
                <w:sz w:val="24"/>
                <w:szCs w:val="24"/>
                <w:lang w:val="en-US"/>
              </w:rPr>
              <w:t>tộc</w:t>
            </w:r>
          </w:p>
        </w:tc>
        <w:tc>
          <w:tcPr>
            <w:tcW w:w="415" w:type="pct"/>
            <w:shd w:val="clear" w:color="auto" w:fill="auto"/>
            <w:vAlign w:val="center"/>
          </w:tcPr>
          <w:p w14:paraId="787DCF56"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Cơ</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sở</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dữ</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liệu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về</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kê </w:t>
            </w:r>
            <w:r w:rsidRPr="00333A9B">
              <w:rPr>
                <w:rFonts w:asciiTheme="majorHAnsi" w:eastAsiaTheme="minorHAnsi" w:hAnsiTheme="majorHAnsi" w:cstheme="majorHAnsi"/>
                <w:spacing w:val="-10"/>
                <w:sz w:val="24"/>
                <w:szCs w:val="24"/>
                <w:lang w:val="en-US"/>
              </w:rPr>
              <w:lastRenderedPageBreak/>
              <w:t>thực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trạng</w:t>
            </w:r>
            <w:r w:rsidRPr="00333A9B">
              <w:rPr>
                <w:rFonts w:asciiTheme="majorHAnsi" w:eastAsia="Times New Roman" w:hAnsiTheme="majorHAnsi" w:cstheme="majorHAnsi"/>
                <w:spacing w:val="-10"/>
                <w:sz w:val="24"/>
                <w:szCs w:val="24"/>
                <w:lang w:val="en-US"/>
              </w:rPr>
              <w:t xml:space="preserve"> kinh </w:t>
            </w:r>
            <w:r w:rsidRPr="00333A9B">
              <w:rPr>
                <w:rFonts w:asciiTheme="majorHAnsi" w:eastAsiaTheme="minorHAnsi" w:hAnsiTheme="majorHAnsi" w:cstheme="majorHAnsi"/>
                <w:spacing w:val="-10"/>
                <w:sz w:val="24"/>
                <w:szCs w:val="24"/>
                <w:lang w:val="en-US"/>
              </w:rPr>
              <w:t>tế-xã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hội</w:t>
            </w:r>
            <w:r w:rsidRPr="00333A9B">
              <w:rPr>
                <w:rFonts w:asciiTheme="majorHAnsi" w:eastAsia="Times New Roman" w:hAnsiTheme="majorHAnsi" w:cstheme="majorHAnsi"/>
                <w:spacing w:val="-10"/>
                <w:sz w:val="24"/>
                <w:szCs w:val="24"/>
                <w:lang w:val="en-US"/>
              </w:rPr>
              <w:t xml:space="preserve"> 53 dân </w:t>
            </w:r>
            <w:r w:rsidRPr="00333A9B">
              <w:rPr>
                <w:rFonts w:asciiTheme="majorHAnsi" w:eastAsiaTheme="minorHAnsi" w:hAnsiTheme="majorHAnsi" w:cstheme="majorHAnsi"/>
                <w:spacing w:val="-10"/>
                <w:sz w:val="24"/>
                <w:szCs w:val="24"/>
                <w:lang w:val="en-US"/>
              </w:rPr>
              <w:t>tộc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thiểu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số</w:t>
            </w:r>
          </w:p>
        </w:tc>
        <w:tc>
          <w:tcPr>
            <w:tcW w:w="644" w:type="pct"/>
            <w:shd w:val="clear" w:color="auto" w:fill="auto"/>
            <w:vAlign w:val="center"/>
          </w:tcPr>
          <w:p w14:paraId="0D87FE2C" w14:textId="77777777" w:rsidR="00595C17" w:rsidRPr="00333A9B" w:rsidRDefault="00595C17" w:rsidP="00595C17">
            <w:pPr>
              <w:ind w:right="80"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lastRenderedPageBreak/>
              <w:t xml:space="preserve">Cung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thông tin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kê công tác dân </w:t>
            </w:r>
            <w:r w:rsidRPr="00333A9B">
              <w:rPr>
                <w:rFonts w:asciiTheme="majorHAnsi" w:eastAsiaTheme="minorHAnsi" w:hAnsiTheme="majorHAnsi" w:cstheme="majorHAnsi"/>
                <w:spacing w:val="-10"/>
                <w:sz w:val="24"/>
                <w:szCs w:val="24"/>
                <w:lang w:val="en-US"/>
              </w:rPr>
              <w:t>tộc</w:t>
            </w:r>
            <w:r w:rsidRPr="00333A9B">
              <w:rPr>
                <w:rFonts w:asciiTheme="majorHAnsi" w:eastAsia="Times New Roman" w:hAnsiTheme="majorHAnsi" w:cstheme="majorHAnsi"/>
                <w:spacing w:val="-10"/>
                <w:sz w:val="24"/>
                <w:szCs w:val="24"/>
                <w:lang w:val="en-US"/>
              </w:rPr>
              <w:t xml:space="preserve"> và </w:t>
            </w:r>
            <w:r w:rsidRPr="00333A9B">
              <w:rPr>
                <w:rFonts w:asciiTheme="majorHAnsi" w:eastAsiaTheme="minorHAnsi" w:hAnsiTheme="majorHAnsi" w:cstheme="majorHAnsi"/>
                <w:spacing w:val="-10"/>
                <w:sz w:val="24"/>
                <w:szCs w:val="24"/>
                <w:lang w:val="en-US"/>
              </w:rPr>
              <w:t>thực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lastRenderedPageBreak/>
              <w:t>trạng</w:t>
            </w:r>
            <w:r w:rsidRPr="00333A9B">
              <w:rPr>
                <w:rFonts w:asciiTheme="majorHAnsi" w:eastAsia="Times New Roman" w:hAnsiTheme="majorHAnsi" w:cstheme="majorHAnsi"/>
                <w:spacing w:val="-10"/>
                <w:sz w:val="24"/>
                <w:szCs w:val="24"/>
                <w:lang w:val="en-US"/>
              </w:rPr>
              <w:t xml:space="preserve"> kinh </w:t>
            </w:r>
            <w:r w:rsidRPr="00333A9B">
              <w:rPr>
                <w:rFonts w:asciiTheme="majorHAnsi" w:eastAsiaTheme="minorHAnsi" w:hAnsiTheme="majorHAnsi" w:cstheme="majorHAnsi"/>
                <w:spacing w:val="-10"/>
                <w:sz w:val="24"/>
                <w:szCs w:val="24"/>
                <w:lang w:val="en-US"/>
              </w:rPr>
              <w:t>tế-xã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hội</w:t>
            </w:r>
            <w:r w:rsidRPr="00333A9B">
              <w:rPr>
                <w:rFonts w:asciiTheme="majorHAnsi" w:eastAsia="Times New Roman" w:hAnsiTheme="majorHAnsi" w:cstheme="majorHAnsi"/>
                <w:spacing w:val="-10"/>
                <w:sz w:val="24"/>
                <w:szCs w:val="24"/>
                <w:lang w:val="en-US"/>
              </w:rPr>
              <w:t xml:space="preserve"> 53 dân </w:t>
            </w:r>
            <w:r w:rsidRPr="00333A9B">
              <w:rPr>
                <w:rFonts w:asciiTheme="majorHAnsi" w:eastAsiaTheme="minorHAnsi" w:hAnsiTheme="majorHAnsi" w:cstheme="majorHAnsi"/>
                <w:spacing w:val="-10"/>
                <w:sz w:val="24"/>
                <w:szCs w:val="24"/>
                <w:lang w:val="en-US"/>
              </w:rPr>
              <w:t>tộc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thiểu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số</w:t>
            </w:r>
          </w:p>
        </w:tc>
        <w:tc>
          <w:tcPr>
            <w:tcW w:w="436" w:type="pct"/>
            <w:shd w:val="clear" w:color="auto" w:fill="auto"/>
            <w:vAlign w:val="center"/>
          </w:tcPr>
          <w:p w14:paraId="352E8F10"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lastRenderedPageBreak/>
              <w:t xml:space="preserve">Thông tin báo cáo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kê </w:t>
            </w:r>
            <w:r w:rsidRPr="00333A9B">
              <w:rPr>
                <w:rFonts w:asciiTheme="majorHAnsi" w:eastAsia="Times New Roman" w:hAnsiTheme="majorHAnsi" w:cstheme="majorHAnsi"/>
                <w:spacing w:val="-10"/>
                <w:sz w:val="24"/>
                <w:szCs w:val="24"/>
                <w:lang w:val="en-US"/>
              </w:rPr>
              <w:lastRenderedPageBreak/>
              <w:t xml:space="preserve">công tác dân </w:t>
            </w:r>
            <w:r w:rsidRPr="00333A9B">
              <w:rPr>
                <w:rFonts w:asciiTheme="majorHAnsi" w:eastAsiaTheme="minorHAnsi" w:hAnsiTheme="majorHAnsi" w:cstheme="majorHAnsi"/>
                <w:spacing w:val="-10"/>
                <w:sz w:val="24"/>
                <w:szCs w:val="24"/>
                <w:lang w:val="en-US"/>
              </w:rPr>
              <w:t>tộc</w:t>
            </w:r>
          </w:p>
        </w:tc>
        <w:tc>
          <w:tcPr>
            <w:tcW w:w="359" w:type="pct"/>
            <w:shd w:val="clear" w:color="auto" w:fill="auto"/>
            <w:vAlign w:val="center"/>
          </w:tcPr>
          <w:p w14:paraId="563331AD" w14:textId="77777777" w:rsidR="00595C17" w:rsidRPr="00333A9B" w:rsidRDefault="00595C17" w:rsidP="00595C17">
            <w:pPr>
              <w:ind w:right="67"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Đã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khai</w:t>
            </w:r>
          </w:p>
        </w:tc>
        <w:tc>
          <w:tcPr>
            <w:tcW w:w="362" w:type="pct"/>
            <w:shd w:val="clear" w:color="auto" w:fill="auto"/>
            <w:vAlign w:val="center"/>
          </w:tcPr>
          <w:p w14:paraId="0505A406"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Ban Dân </w:t>
            </w:r>
          </w:p>
          <w:p w14:paraId="44723C6B" w14:textId="77777777" w:rsidR="00595C17" w:rsidRPr="00333A9B" w:rsidRDefault="00595C17" w:rsidP="00595C17">
            <w:pPr>
              <w:ind w:right="52"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tộc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tỉnh;</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lastRenderedPageBreak/>
              <w:t>đơn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vị</w:t>
            </w:r>
            <w:r w:rsidRPr="00333A9B">
              <w:rPr>
                <w:rFonts w:asciiTheme="majorHAnsi" w:eastAsia="Times New Roman" w:hAnsiTheme="majorHAnsi" w:cstheme="majorHAnsi"/>
                <w:spacing w:val="-10"/>
                <w:sz w:val="24"/>
                <w:szCs w:val="24"/>
                <w:lang w:val="en-US"/>
              </w:rPr>
              <w:t xml:space="preserve"> liên quan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thuộc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Ủy</w:t>
            </w:r>
            <w:r w:rsidRPr="00333A9B">
              <w:rPr>
                <w:rFonts w:asciiTheme="majorHAnsi" w:eastAsia="Times New Roman" w:hAnsiTheme="majorHAnsi" w:cstheme="majorHAnsi"/>
                <w:spacing w:val="-10"/>
                <w:sz w:val="24"/>
                <w:szCs w:val="24"/>
                <w:lang w:val="en-US"/>
              </w:rPr>
              <w:t xml:space="preserve"> ban Dân </w:t>
            </w:r>
            <w:r w:rsidRPr="00333A9B">
              <w:rPr>
                <w:rFonts w:asciiTheme="majorHAnsi" w:eastAsiaTheme="minorHAnsi" w:hAnsiTheme="majorHAnsi" w:cstheme="majorHAnsi"/>
                <w:spacing w:val="-10"/>
                <w:sz w:val="24"/>
                <w:szCs w:val="24"/>
                <w:lang w:val="en-US"/>
              </w:rPr>
              <w:t>tộc</w:t>
            </w:r>
          </w:p>
        </w:tc>
        <w:tc>
          <w:tcPr>
            <w:tcW w:w="474" w:type="pct"/>
            <w:shd w:val="clear" w:color="auto" w:fill="auto"/>
            <w:vAlign w:val="center"/>
          </w:tcPr>
          <w:p w14:paraId="6D849E39"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tuyến</w:t>
            </w:r>
            <w:r w:rsidRPr="00333A9B">
              <w:rPr>
                <w:rFonts w:asciiTheme="majorHAnsi" w:eastAsia="Times New Roman" w:hAnsiTheme="majorHAnsi" w:cstheme="majorHAnsi"/>
                <w:spacing w:val="-10"/>
                <w:sz w:val="24"/>
                <w:szCs w:val="24"/>
                <w:lang w:val="en-US"/>
              </w:rPr>
              <w:t xml:space="preserve"> trên web</w:t>
            </w:r>
          </w:p>
        </w:tc>
        <w:tc>
          <w:tcPr>
            <w:tcW w:w="443" w:type="pct"/>
            <w:shd w:val="clear" w:color="auto" w:fill="auto"/>
            <w:vAlign w:val="center"/>
          </w:tcPr>
          <w:p w14:paraId="13B6EA3E"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Công </w:t>
            </w:r>
            <w:r w:rsidRPr="00333A9B">
              <w:rPr>
                <w:rFonts w:asciiTheme="majorHAnsi" w:eastAsiaTheme="minorHAnsi" w:hAnsiTheme="majorHAnsi" w:cstheme="majorHAnsi"/>
                <w:spacing w:val="-10"/>
                <w:sz w:val="24"/>
                <w:szCs w:val="24"/>
                <w:lang w:val="en-US"/>
              </w:rPr>
              <w:t>cụ/</w:t>
            </w:r>
          </w:p>
          <w:p w14:paraId="6B4517F9"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Hỗ</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trợ,</w:t>
            </w:r>
            <w:r w:rsidRPr="00333A9B">
              <w:rPr>
                <w:rFonts w:asciiTheme="majorHAnsi" w:eastAsia="Times New Roman" w:hAnsiTheme="majorHAnsi" w:cstheme="majorHAnsi"/>
                <w:spacing w:val="-10"/>
                <w:sz w:val="24"/>
                <w:szCs w:val="24"/>
                <w:lang w:val="en-US"/>
              </w:rPr>
              <w:t xml:space="preserve"> cung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thông tin </w:t>
            </w:r>
            <w:r w:rsidRPr="00333A9B">
              <w:rPr>
                <w:rFonts w:asciiTheme="majorHAnsi" w:eastAsia="Times New Roman" w:hAnsiTheme="majorHAnsi" w:cstheme="majorHAnsi"/>
                <w:spacing w:val="-10"/>
                <w:sz w:val="24"/>
                <w:szCs w:val="24"/>
                <w:lang w:val="en-US"/>
              </w:rPr>
              <w:lastRenderedPageBreak/>
              <w:t xml:space="preserve">cho </w:t>
            </w: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Báo cáo </w:t>
            </w:r>
          </w:p>
          <w:p w14:paraId="54B5A849"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thông tin cho </w:t>
            </w:r>
          </w:p>
          <w:p w14:paraId="5805EA09"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Trung </w:t>
            </w:r>
            <w:r w:rsidRPr="00333A9B">
              <w:rPr>
                <w:rFonts w:asciiTheme="majorHAnsi" w:eastAsiaTheme="minorHAnsi" w:hAnsiTheme="majorHAnsi" w:cstheme="majorHAnsi"/>
                <w:spacing w:val="-10"/>
                <w:sz w:val="24"/>
                <w:szCs w:val="24"/>
                <w:lang w:val="en-US"/>
              </w:rPr>
              <w:t>ương</w:t>
            </w:r>
          </w:p>
        </w:tc>
        <w:tc>
          <w:tcPr>
            <w:tcW w:w="449" w:type="pct"/>
            <w:shd w:val="clear" w:color="auto" w:fill="auto"/>
            <w:vAlign w:val="center"/>
          </w:tcPr>
          <w:p w14:paraId="75F03C39" w14:textId="77777777" w:rsidR="00595C17" w:rsidRPr="00333A9B" w:rsidRDefault="00595C17" w:rsidP="00595C17">
            <w:pPr>
              <w:ind w:right="77"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lastRenderedPageBreak/>
              <w:t xml:space="preserve">Yêu </w:t>
            </w:r>
            <w:r w:rsidRPr="00333A9B">
              <w:rPr>
                <w:rFonts w:asciiTheme="majorHAnsi" w:eastAsiaTheme="minorHAnsi" w:hAnsiTheme="majorHAnsi" w:cstheme="majorHAnsi"/>
                <w:spacing w:val="-10"/>
                <w:sz w:val="24"/>
                <w:szCs w:val="24"/>
                <w:lang w:val="en-US"/>
              </w:rPr>
              <w:t>cầu</w:t>
            </w:r>
            <w:r w:rsidRPr="00333A9B">
              <w:rPr>
                <w:rFonts w:asciiTheme="majorHAnsi" w:eastAsia="Times New Roman" w:hAnsiTheme="majorHAnsi" w:cstheme="majorHAnsi"/>
                <w:spacing w:val="-10"/>
                <w:sz w:val="24"/>
                <w:szCs w:val="24"/>
                <w:lang w:val="en-US"/>
              </w:rPr>
              <w:t xml:space="preserve"> tài </w:t>
            </w:r>
            <w:r w:rsidRPr="00333A9B">
              <w:rPr>
                <w:rFonts w:asciiTheme="majorHAnsi" w:eastAsiaTheme="minorHAnsi" w:hAnsiTheme="majorHAnsi" w:cstheme="majorHAnsi"/>
                <w:spacing w:val="-10"/>
                <w:sz w:val="24"/>
                <w:szCs w:val="24"/>
                <w:lang w:val="en-US"/>
              </w:rPr>
              <w:t>khoản</w:t>
            </w:r>
            <w:r w:rsidRPr="00333A9B">
              <w:rPr>
                <w:rFonts w:asciiTheme="majorHAnsi" w:eastAsia="Times New Roman" w:hAnsiTheme="majorHAnsi" w:cstheme="majorHAnsi"/>
                <w:spacing w:val="-10"/>
                <w:sz w:val="24"/>
                <w:szCs w:val="24"/>
                <w:lang w:val="en-US"/>
              </w:rPr>
              <w:t xml:space="preserve"> / </w:t>
            </w:r>
            <w:r w:rsidRPr="00333A9B">
              <w:rPr>
                <w:rFonts w:asciiTheme="majorHAnsi" w:eastAsiaTheme="minorHAnsi" w:hAnsiTheme="majorHAnsi" w:cstheme="majorHAnsi"/>
                <w:spacing w:val="-10"/>
                <w:sz w:val="24"/>
                <w:szCs w:val="24"/>
                <w:lang w:val="en-US"/>
              </w:rPr>
              <w:lastRenderedPageBreak/>
              <w:t>chuẩn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bị</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hạ</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tầng</w:t>
            </w:r>
          </w:p>
        </w:tc>
        <w:tc>
          <w:tcPr>
            <w:tcW w:w="561" w:type="pct"/>
            <w:shd w:val="clear" w:color="auto" w:fill="auto"/>
            <w:vAlign w:val="center"/>
          </w:tcPr>
          <w:p w14:paraId="1C43588F"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dùng chung</w:t>
            </w:r>
          </w:p>
        </w:tc>
        <w:tc>
          <w:tcPr>
            <w:tcW w:w="304" w:type="pct"/>
            <w:shd w:val="clear" w:color="auto" w:fill="auto"/>
            <w:vAlign w:val="center"/>
          </w:tcPr>
          <w:p w14:paraId="5EA9378B" w14:textId="77777777" w:rsidR="00595C17" w:rsidRPr="00333A9B" w:rsidRDefault="00595C17" w:rsidP="00595C17">
            <w:pPr>
              <w:ind w:right="61"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Kế</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 xml:space="preserve">hoạch </w:t>
            </w:r>
            <w:r w:rsidRPr="00333A9B">
              <w:rPr>
                <w:rFonts w:asciiTheme="majorHAnsi" w:eastAsia="Times New Roman" w:hAnsiTheme="majorHAnsi" w:cstheme="majorHAnsi"/>
                <w:spacing w:val="-10"/>
                <w:sz w:val="24"/>
                <w:szCs w:val="24"/>
                <w:lang w:val="en-US"/>
              </w:rPr>
              <w:lastRenderedPageBreak/>
              <w:t>Tài chính</w:t>
            </w:r>
          </w:p>
        </w:tc>
      </w:tr>
      <w:tr w:rsidR="00595C17" w:rsidRPr="00333A9B" w14:paraId="0A04D43F" w14:textId="77777777" w:rsidTr="005247E6">
        <w:tc>
          <w:tcPr>
            <w:tcW w:w="5000" w:type="pct"/>
            <w:gridSpan w:val="12"/>
            <w:shd w:val="clear" w:color="auto" w:fill="auto"/>
            <w:vAlign w:val="center"/>
          </w:tcPr>
          <w:p w14:paraId="44444481"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lastRenderedPageBreak/>
              <w:t>BỘ NỘI VỤ</w:t>
            </w:r>
          </w:p>
        </w:tc>
      </w:tr>
      <w:tr w:rsidR="00595C17" w:rsidRPr="00333A9B" w14:paraId="4DB7D629" w14:textId="77777777" w:rsidTr="00EB0FAF">
        <w:tc>
          <w:tcPr>
            <w:tcW w:w="228" w:type="pct"/>
            <w:shd w:val="clear" w:color="auto" w:fill="auto"/>
            <w:vAlign w:val="center"/>
          </w:tcPr>
          <w:p w14:paraId="764F1E05"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43F9B4E"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Bộ Nội vụ</w:t>
            </w:r>
          </w:p>
        </w:tc>
        <w:tc>
          <w:tcPr>
            <w:tcW w:w="415" w:type="pct"/>
            <w:shd w:val="clear" w:color="auto" w:fill="auto"/>
            <w:vAlign w:val="center"/>
          </w:tcPr>
          <w:p w14:paraId="2735D1FC"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Cơ sở dữ liệu về Chính quyền địa phương và địa giới hành chính</w:t>
            </w:r>
          </w:p>
          <w:p w14:paraId="56C5716F"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644" w:type="pct"/>
            <w:shd w:val="clear" w:color="auto" w:fill="auto"/>
            <w:vAlign w:val="center"/>
          </w:tcPr>
          <w:p w14:paraId="6F9D94B3"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L</w:t>
            </w:r>
            <w:r w:rsidRPr="00333A9B">
              <w:rPr>
                <w:rFonts w:asciiTheme="majorHAnsi" w:eastAsiaTheme="minorHAnsi" w:hAnsiTheme="majorHAnsi" w:cstheme="majorHAnsi"/>
                <w:color w:val="000000"/>
                <w:spacing w:val="-10"/>
                <w:sz w:val="24"/>
                <w:szCs w:val="24"/>
                <w:lang w:eastAsia="vi-VN"/>
              </w:rPr>
              <w:t>à tập hợp các dữ liệu về thông tin về đơn vị hành chính, địa giới hành chính, pháp lý đơn vị hành chính để truy cập, khai thác, quản lý và cập nhật thông qua phương tiện điện tử</w:t>
            </w:r>
          </w:p>
        </w:tc>
        <w:tc>
          <w:tcPr>
            <w:tcW w:w="436" w:type="pct"/>
            <w:shd w:val="clear" w:color="auto" w:fill="auto"/>
            <w:vAlign w:val="center"/>
          </w:tcPr>
          <w:p w14:paraId="0B5E8E04"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 xml:space="preserve">Lưu trữ thông tin địa giới, gianh giới địa lý đơn vị hành chính;CSDL kho hồ sơ số lưu trữ thông tin hồ sơ pháp lý hồ sơ địa giới hành chính của các đơn vị; CSDL QL về CCVC thực hiện chia sẻ dữ liệu thông qua LGSP của Bộ nội Vụ đến CSDL về Chính quyền địa phương </w:t>
            </w:r>
            <w:r w:rsidRPr="00333A9B">
              <w:rPr>
                <w:rFonts w:asciiTheme="majorHAnsi" w:eastAsiaTheme="minorHAnsi" w:hAnsiTheme="majorHAnsi" w:cstheme="majorHAnsi"/>
                <w:color w:val="000000"/>
                <w:spacing w:val="-10"/>
                <w:sz w:val="24"/>
                <w:szCs w:val="24"/>
                <w:lang w:eastAsia="vi-VN"/>
              </w:rPr>
              <w:lastRenderedPageBreak/>
              <w:t>và địa giới hành chính</w:t>
            </w:r>
          </w:p>
        </w:tc>
        <w:tc>
          <w:tcPr>
            <w:tcW w:w="359" w:type="pct"/>
            <w:shd w:val="clear" w:color="auto" w:fill="auto"/>
            <w:vAlign w:val="center"/>
          </w:tcPr>
          <w:p w14:paraId="457AF403"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lastRenderedPageBreak/>
              <w:t>Có kế hoạch triển khai. Thời điểm sẵn sàng dự kiến 2025.</w:t>
            </w:r>
          </w:p>
        </w:tc>
        <w:tc>
          <w:tcPr>
            <w:tcW w:w="362" w:type="pct"/>
            <w:shd w:val="clear" w:color="auto" w:fill="auto"/>
            <w:vAlign w:val="center"/>
          </w:tcPr>
          <w:p w14:paraId="18EFF8A6"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Đến cấp xã</w:t>
            </w:r>
          </w:p>
          <w:p w14:paraId="4922BED0"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474" w:type="pct"/>
            <w:shd w:val="clear" w:color="auto" w:fill="auto"/>
            <w:vAlign w:val="center"/>
          </w:tcPr>
          <w:p w14:paraId="54FF087A"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Sử dụng trực tuyến trên web</w:t>
            </w:r>
          </w:p>
          <w:p w14:paraId="56F5252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159E6A03"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000000"/>
                <w:spacing w:val="-10"/>
                <w:sz w:val="24"/>
                <w:szCs w:val="24"/>
                <w:lang w:eastAsia="vi-VN"/>
              </w:rPr>
              <w:t>Hỗ trợ, cung cấp thông tin cho địa phương</w:t>
            </w:r>
            <w:r w:rsidRPr="00333A9B">
              <w:rPr>
                <w:rFonts w:asciiTheme="majorHAnsi" w:eastAsiaTheme="minorHAnsi" w:hAnsiTheme="majorHAnsi" w:cstheme="majorHAnsi"/>
                <w:color w:val="000000"/>
                <w:spacing w:val="-10"/>
                <w:sz w:val="24"/>
                <w:szCs w:val="24"/>
                <w:lang w:val="en-US" w:eastAsia="vi-VN"/>
              </w:rPr>
              <w:t>.</w:t>
            </w:r>
          </w:p>
          <w:p w14:paraId="7955B4B3"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000000"/>
                <w:spacing w:val="-10"/>
                <w:sz w:val="24"/>
                <w:szCs w:val="24"/>
                <w:lang w:eastAsia="vi-VN"/>
              </w:rPr>
              <w:t xml:space="preserve">Báo cáo thông tin cho </w:t>
            </w:r>
            <w:r w:rsidRPr="00333A9B">
              <w:rPr>
                <w:rFonts w:asciiTheme="majorHAnsi" w:eastAsiaTheme="minorHAnsi" w:hAnsiTheme="majorHAnsi" w:cstheme="majorHAnsi"/>
                <w:color w:val="000000"/>
                <w:spacing w:val="-10"/>
                <w:sz w:val="24"/>
                <w:szCs w:val="24"/>
                <w:lang w:val="en-US" w:eastAsia="vi-VN"/>
              </w:rPr>
              <w:t>T</w:t>
            </w:r>
            <w:r w:rsidRPr="00333A9B">
              <w:rPr>
                <w:rFonts w:asciiTheme="majorHAnsi" w:eastAsiaTheme="minorHAnsi" w:hAnsiTheme="majorHAnsi" w:cstheme="majorHAnsi"/>
                <w:color w:val="000000"/>
                <w:spacing w:val="-10"/>
                <w:sz w:val="24"/>
                <w:szCs w:val="24"/>
                <w:lang w:eastAsia="vi-VN"/>
              </w:rPr>
              <w:t>rung ương</w:t>
            </w:r>
            <w:r w:rsidRPr="00333A9B">
              <w:rPr>
                <w:rFonts w:asciiTheme="majorHAnsi" w:eastAsiaTheme="minorHAnsi" w:hAnsiTheme="majorHAnsi" w:cstheme="majorHAnsi"/>
                <w:color w:val="000000"/>
                <w:spacing w:val="-10"/>
                <w:sz w:val="24"/>
                <w:szCs w:val="24"/>
                <w:lang w:val="en-US" w:eastAsia="vi-VN"/>
              </w:rPr>
              <w:t>.</w:t>
            </w:r>
          </w:p>
          <w:p w14:paraId="68023F65"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449" w:type="pct"/>
            <w:shd w:val="clear" w:color="auto" w:fill="auto"/>
            <w:vAlign w:val="center"/>
          </w:tcPr>
          <w:p w14:paraId="3946F602"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eastAsia="vi-VN"/>
              </w:rPr>
              <w:t xml:space="preserve">Yêu cầu tài khoản </w:t>
            </w:r>
          </w:p>
        </w:tc>
        <w:tc>
          <w:tcPr>
            <w:tcW w:w="561" w:type="pct"/>
            <w:shd w:val="clear" w:color="auto" w:fill="auto"/>
            <w:vAlign w:val="center"/>
          </w:tcPr>
          <w:p w14:paraId="72588F47"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p>
        </w:tc>
        <w:tc>
          <w:tcPr>
            <w:tcW w:w="304" w:type="pct"/>
            <w:shd w:val="clear" w:color="auto" w:fill="auto"/>
            <w:vAlign w:val="center"/>
          </w:tcPr>
          <w:p w14:paraId="4A7D8DDB"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Vụ Chính quyền địa phương</w:t>
            </w:r>
          </w:p>
        </w:tc>
      </w:tr>
      <w:tr w:rsidR="00595C17" w:rsidRPr="00333A9B" w14:paraId="57BC5129" w14:textId="77777777" w:rsidTr="00EB0FAF">
        <w:tc>
          <w:tcPr>
            <w:tcW w:w="228" w:type="pct"/>
            <w:shd w:val="clear" w:color="auto" w:fill="auto"/>
            <w:vAlign w:val="center"/>
          </w:tcPr>
          <w:p w14:paraId="209FC74D"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CAD97BC"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Bộ Nội vụ</w:t>
            </w:r>
          </w:p>
        </w:tc>
        <w:tc>
          <w:tcPr>
            <w:tcW w:w="415" w:type="pct"/>
            <w:shd w:val="clear" w:color="auto" w:fill="auto"/>
            <w:vAlign w:val="center"/>
          </w:tcPr>
          <w:p w14:paraId="1AA2DB1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Cơ sở dữ liệu về Tôn giáo</w:t>
            </w:r>
          </w:p>
        </w:tc>
        <w:tc>
          <w:tcPr>
            <w:tcW w:w="644" w:type="pct"/>
            <w:shd w:val="clear" w:color="auto" w:fill="auto"/>
            <w:vAlign w:val="center"/>
          </w:tcPr>
          <w:p w14:paraId="74BAF7DC" w14:textId="77777777" w:rsidR="00595C17" w:rsidRPr="00333A9B" w:rsidRDefault="00595C17" w:rsidP="00595C17">
            <w:pPr>
              <w:widowControl w:val="0"/>
              <w:pBdr>
                <w:top w:val="nil"/>
                <w:left w:val="nil"/>
                <w:bottom w:val="nil"/>
                <w:right w:val="nil"/>
                <w:between w:val="nil"/>
              </w:pBdr>
              <w:tabs>
                <w:tab w:val="left" w:pos="720"/>
              </w:tabs>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 xml:space="preserve">Để quản lý các thông tin về cơ sở thờ tự, chức sắc, chức việc Tôn giáo, </w:t>
            </w:r>
          </w:p>
          <w:p w14:paraId="43C3A736" w14:textId="77777777" w:rsidR="00595C17" w:rsidRPr="00333A9B" w:rsidRDefault="00595C17" w:rsidP="00595C17">
            <w:pPr>
              <w:widowControl w:val="0"/>
              <w:pBdr>
                <w:top w:val="nil"/>
                <w:left w:val="nil"/>
                <w:bottom w:val="nil"/>
                <w:right w:val="nil"/>
                <w:between w:val="nil"/>
              </w:pBdr>
              <w:tabs>
                <w:tab w:val="left" w:pos="720"/>
              </w:tabs>
              <w:ind w:firstLine="0"/>
              <w:contextualSpacing/>
              <w:rPr>
                <w:rFonts w:asciiTheme="majorHAnsi" w:eastAsiaTheme="minorHAnsi" w:hAnsiTheme="majorHAnsi" w:cstheme="majorHAnsi"/>
                <w:spacing w:val="-10"/>
                <w:sz w:val="24"/>
                <w:szCs w:val="24"/>
                <w:lang w:val="nl-NL"/>
              </w:rPr>
            </w:pPr>
          </w:p>
        </w:tc>
        <w:tc>
          <w:tcPr>
            <w:tcW w:w="436" w:type="pct"/>
            <w:shd w:val="clear" w:color="auto" w:fill="auto"/>
            <w:vAlign w:val="center"/>
          </w:tcPr>
          <w:p w14:paraId="43F298DC" w14:textId="77777777" w:rsidR="00595C17" w:rsidRPr="00333A9B" w:rsidRDefault="00595C17" w:rsidP="00595C17">
            <w:pPr>
              <w:widowControl w:val="0"/>
              <w:pBdr>
                <w:top w:val="nil"/>
                <w:left w:val="nil"/>
                <w:bottom w:val="nil"/>
                <w:right w:val="nil"/>
                <w:between w:val="nil"/>
              </w:pBdr>
              <w:tabs>
                <w:tab w:val="left" w:pos="720"/>
              </w:tabs>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 Thu thập thông tin về cơ sở thờ tự Tôn giáo</w:t>
            </w:r>
          </w:p>
          <w:p w14:paraId="4CDF0C62" w14:textId="77777777" w:rsidR="00595C17" w:rsidRPr="00333A9B" w:rsidRDefault="00595C17" w:rsidP="00595C17">
            <w:pPr>
              <w:widowControl w:val="0"/>
              <w:pBdr>
                <w:top w:val="nil"/>
                <w:left w:val="nil"/>
                <w:bottom w:val="nil"/>
                <w:right w:val="nil"/>
                <w:between w:val="nil"/>
              </w:pBdr>
              <w:tabs>
                <w:tab w:val="left" w:pos="720"/>
              </w:tabs>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 Thu thập thông tin về chức sắc, chức việc Tôn giáo</w:t>
            </w:r>
          </w:p>
          <w:p w14:paraId="23EAEAFD"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Cập nhật các thông tin khác về Tín ngưỡng, Tôn giáo trong nước và ngoài nước</w:t>
            </w:r>
          </w:p>
        </w:tc>
        <w:tc>
          <w:tcPr>
            <w:tcW w:w="359" w:type="pct"/>
            <w:shd w:val="clear" w:color="auto" w:fill="auto"/>
            <w:vAlign w:val="center"/>
          </w:tcPr>
          <w:p w14:paraId="0645A828"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 Có kế hoạch triển khai. Thời điểm sẵn sàng dự kiến 2025</w:t>
            </w:r>
          </w:p>
        </w:tc>
        <w:tc>
          <w:tcPr>
            <w:tcW w:w="362" w:type="pct"/>
            <w:shd w:val="clear" w:color="auto" w:fill="auto"/>
            <w:vAlign w:val="center"/>
          </w:tcPr>
          <w:p w14:paraId="3950BB8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 Đến cấp xã</w:t>
            </w:r>
          </w:p>
          <w:p w14:paraId="69362DCF"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474" w:type="pct"/>
            <w:shd w:val="clear" w:color="auto" w:fill="auto"/>
            <w:vAlign w:val="center"/>
          </w:tcPr>
          <w:p w14:paraId="5E88584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000000"/>
                <w:spacing w:val="-10"/>
                <w:sz w:val="24"/>
                <w:szCs w:val="24"/>
                <w:lang w:eastAsia="vi-VN"/>
              </w:rPr>
              <w:t>Sử dụng trực tuyến trên web</w:t>
            </w:r>
          </w:p>
          <w:p w14:paraId="2FAEB1B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5BE3CBB6"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000000"/>
                <w:spacing w:val="-10"/>
                <w:sz w:val="24"/>
                <w:szCs w:val="24"/>
                <w:lang w:eastAsia="vi-VN"/>
              </w:rPr>
              <w:t>Hỗ trợ, cung cấp thông tin cho địa phương</w:t>
            </w:r>
            <w:r w:rsidRPr="00333A9B">
              <w:rPr>
                <w:rFonts w:asciiTheme="majorHAnsi" w:eastAsiaTheme="minorHAnsi" w:hAnsiTheme="majorHAnsi" w:cstheme="majorHAnsi"/>
                <w:color w:val="000000"/>
                <w:spacing w:val="-10"/>
                <w:sz w:val="24"/>
                <w:szCs w:val="24"/>
                <w:lang w:val="en-US" w:eastAsia="vi-VN"/>
              </w:rPr>
              <w:t>.</w:t>
            </w:r>
          </w:p>
          <w:p w14:paraId="4D0ADAFC"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000000"/>
                <w:spacing w:val="-10"/>
                <w:sz w:val="24"/>
                <w:szCs w:val="24"/>
                <w:lang w:eastAsia="vi-VN"/>
              </w:rPr>
              <w:t xml:space="preserve">Báo cáo thông tin cho </w:t>
            </w:r>
            <w:r w:rsidRPr="00333A9B">
              <w:rPr>
                <w:rFonts w:asciiTheme="majorHAnsi" w:eastAsiaTheme="minorHAnsi" w:hAnsiTheme="majorHAnsi" w:cstheme="majorHAnsi"/>
                <w:color w:val="000000"/>
                <w:spacing w:val="-10"/>
                <w:sz w:val="24"/>
                <w:szCs w:val="24"/>
                <w:lang w:val="en-US" w:eastAsia="vi-VN"/>
              </w:rPr>
              <w:t>T</w:t>
            </w:r>
            <w:r w:rsidRPr="00333A9B">
              <w:rPr>
                <w:rFonts w:asciiTheme="majorHAnsi" w:eastAsiaTheme="minorHAnsi" w:hAnsiTheme="majorHAnsi" w:cstheme="majorHAnsi"/>
                <w:color w:val="000000"/>
                <w:spacing w:val="-10"/>
                <w:sz w:val="24"/>
                <w:szCs w:val="24"/>
                <w:lang w:eastAsia="vi-VN"/>
              </w:rPr>
              <w:t>rung ương</w:t>
            </w:r>
            <w:r w:rsidRPr="00333A9B">
              <w:rPr>
                <w:rFonts w:asciiTheme="majorHAnsi" w:eastAsiaTheme="minorHAnsi" w:hAnsiTheme="majorHAnsi" w:cstheme="majorHAnsi"/>
                <w:color w:val="000000"/>
                <w:spacing w:val="-10"/>
                <w:sz w:val="24"/>
                <w:szCs w:val="24"/>
                <w:lang w:val="en-US" w:eastAsia="vi-VN"/>
              </w:rPr>
              <w:t>.</w:t>
            </w:r>
          </w:p>
        </w:tc>
        <w:tc>
          <w:tcPr>
            <w:tcW w:w="449" w:type="pct"/>
            <w:shd w:val="clear" w:color="auto" w:fill="auto"/>
            <w:vAlign w:val="center"/>
          </w:tcPr>
          <w:p w14:paraId="347FD588"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eastAsia="vi-VN"/>
              </w:rPr>
              <w:t xml:space="preserve">Yêu cầu tài khoản </w:t>
            </w:r>
          </w:p>
        </w:tc>
        <w:tc>
          <w:tcPr>
            <w:tcW w:w="561" w:type="pct"/>
            <w:shd w:val="clear" w:color="auto" w:fill="auto"/>
            <w:vAlign w:val="center"/>
          </w:tcPr>
          <w:p w14:paraId="272F9009"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p>
        </w:tc>
        <w:tc>
          <w:tcPr>
            <w:tcW w:w="304" w:type="pct"/>
            <w:shd w:val="clear" w:color="auto" w:fill="auto"/>
            <w:vAlign w:val="center"/>
          </w:tcPr>
          <w:p w14:paraId="66B563A3"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Ban Tôn giáo Chính phủ</w:t>
            </w:r>
          </w:p>
        </w:tc>
      </w:tr>
      <w:tr w:rsidR="00595C17" w:rsidRPr="00333A9B" w14:paraId="2EE86DDB" w14:textId="77777777" w:rsidTr="00EB0FAF">
        <w:tc>
          <w:tcPr>
            <w:tcW w:w="228" w:type="pct"/>
            <w:shd w:val="clear" w:color="auto" w:fill="auto"/>
            <w:vAlign w:val="center"/>
          </w:tcPr>
          <w:p w14:paraId="6E826FC7"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D0715FD"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Bộ Nội vụ</w:t>
            </w:r>
          </w:p>
        </w:tc>
        <w:tc>
          <w:tcPr>
            <w:tcW w:w="415" w:type="pct"/>
            <w:shd w:val="clear" w:color="auto" w:fill="auto"/>
            <w:vAlign w:val="center"/>
          </w:tcPr>
          <w:p w14:paraId="33E34594"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CSDL về Hội, quỹ và tổ chức phi chính phủ</w:t>
            </w:r>
          </w:p>
        </w:tc>
        <w:tc>
          <w:tcPr>
            <w:tcW w:w="644" w:type="pct"/>
            <w:shd w:val="clear" w:color="auto" w:fill="auto"/>
            <w:vAlign w:val="center"/>
          </w:tcPr>
          <w:p w14:paraId="30F12139"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là tập hợp các dữ liệu về thông tin, hoạt động của hội/quỹ/tổ chức phi chính phủ, dữ liệu hồ sơ dịch vụ công (liên quan đến hội/quỹ/tổ chức phi chính phủ) và các dữ liệu khác có liên quan</w:t>
            </w:r>
          </w:p>
        </w:tc>
        <w:tc>
          <w:tcPr>
            <w:tcW w:w="436" w:type="pct"/>
            <w:shd w:val="clear" w:color="auto" w:fill="auto"/>
            <w:vAlign w:val="center"/>
          </w:tcPr>
          <w:p w14:paraId="2D94551C" w14:textId="77777777" w:rsidR="00595C17" w:rsidRPr="00333A9B" w:rsidRDefault="00595C17" w:rsidP="00595C17">
            <w:pPr>
              <w:numPr>
                <w:ilvl w:val="0"/>
                <w:numId w:val="29"/>
              </w:numPr>
              <w:pBdr>
                <w:top w:val="nil"/>
                <w:left w:val="nil"/>
                <w:bottom w:val="nil"/>
                <w:right w:val="nil"/>
                <w:between w:val="nil"/>
              </w:pBdr>
              <w:tabs>
                <w:tab w:val="left" w:pos="151"/>
                <w:tab w:val="left" w:pos="709"/>
              </w:tabs>
              <w:spacing w:after="160" w:line="259" w:lineRule="auto"/>
              <w:ind w:left="0"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CSDL thông tin về hôi/quỹ/tổ chức phi chính phủ: lưu trữ một hồ sơ duy nhất, có định danh duy nhất về hội/quỹ/tổ chức phi chính phủ, </w:t>
            </w:r>
            <w:r w:rsidRPr="00333A9B">
              <w:rPr>
                <w:rFonts w:asciiTheme="majorHAnsi" w:eastAsiaTheme="minorHAnsi" w:hAnsiTheme="majorHAnsi" w:cstheme="majorHAnsi"/>
                <w:spacing w:val="-10"/>
                <w:sz w:val="24"/>
                <w:szCs w:val="24"/>
                <w:lang w:val="en-US"/>
              </w:rPr>
              <w:lastRenderedPageBreak/>
              <w:t>thông tin liên quan và quá trình hoạt động của hội/quỹ/phi chính phủ.</w:t>
            </w:r>
          </w:p>
          <w:p w14:paraId="2E91DF00" w14:textId="77777777" w:rsidR="00595C17" w:rsidRPr="00333A9B" w:rsidRDefault="00595C17" w:rsidP="00595C17">
            <w:pPr>
              <w:numPr>
                <w:ilvl w:val="0"/>
                <w:numId w:val="29"/>
              </w:numPr>
              <w:pBdr>
                <w:top w:val="nil"/>
                <w:left w:val="nil"/>
                <w:bottom w:val="nil"/>
                <w:right w:val="nil"/>
                <w:between w:val="nil"/>
              </w:pBdr>
              <w:tabs>
                <w:tab w:val="left" w:pos="151"/>
                <w:tab w:val="left" w:pos="709"/>
              </w:tabs>
              <w:spacing w:after="160" w:line="259" w:lineRule="auto"/>
              <w:ind w:left="0" w:firstLine="0"/>
              <w:contextualSpacing/>
              <w:jc w:val="both"/>
              <w:rPr>
                <w:rFonts w:asciiTheme="majorHAnsi" w:eastAsiaTheme="minorHAnsi" w:hAnsiTheme="majorHAnsi" w:cstheme="majorHAnsi"/>
                <w:spacing w:val="-10"/>
                <w:sz w:val="24"/>
                <w:szCs w:val="24"/>
                <w:lang w:val="en-US"/>
              </w:rPr>
            </w:pPr>
          </w:p>
          <w:p w14:paraId="2D24D5F2" w14:textId="77777777" w:rsidR="00595C17" w:rsidRPr="00333A9B" w:rsidRDefault="00595C17" w:rsidP="00595C17">
            <w:pPr>
              <w:tabs>
                <w:tab w:val="left" w:pos="151"/>
              </w:tabs>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en-US"/>
              </w:rPr>
              <w:t>CSDL thông tin về hồ sơ dịch vụ công: lưu trữ các hồ sơ thực hiện các dịch vụ công về hội/quỹ/tổ chức phi chính phủ</w:t>
            </w:r>
          </w:p>
        </w:tc>
        <w:tc>
          <w:tcPr>
            <w:tcW w:w="359" w:type="pct"/>
            <w:shd w:val="clear" w:color="auto" w:fill="auto"/>
            <w:vAlign w:val="center"/>
          </w:tcPr>
          <w:p w14:paraId="793081AC"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lastRenderedPageBreak/>
              <w:t>Có kế hoạch triển khai. Thời điểm sẵn sàng dự kiến 2025</w:t>
            </w:r>
          </w:p>
        </w:tc>
        <w:tc>
          <w:tcPr>
            <w:tcW w:w="362" w:type="pct"/>
            <w:shd w:val="clear" w:color="auto" w:fill="auto"/>
            <w:vAlign w:val="center"/>
          </w:tcPr>
          <w:p w14:paraId="54EB9EBE"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Đến cấp tỉnh (sở).</w:t>
            </w:r>
          </w:p>
          <w:p w14:paraId="6E35B138"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474" w:type="pct"/>
            <w:shd w:val="clear" w:color="auto" w:fill="auto"/>
            <w:vAlign w:val="center"/>
          </w:tcPr>
          <w:p w14:paraId="1CDC9527"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Sử dụng trực tuyến trên web</w:t>
            </w:r>
          </w:p>
          <w:p w14:paraId="5552AA8B"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5F658B3C"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p w14:paraId="559B567C"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000000"/>
                <w:spacing w:val="-10"/>
                <w:sz w:val="24"/>
                <w:szCs w:val="24"/>
                <w:lang w:eastAsia="vi-VN"/>
              </w:rPr>
              <w:t>Hỗ trợ, cung cấp thông tin cho địa phương</w:t>
            </w:r>
            <w:r w:rsidRPr="00333A9B">
              <w:rPr>
                <w:rFonts w:asciiTheme="majorHAnsi" w:eastAsiaTheme="minorHAnsi" w:hAnsiTheme="majorHAnsi" w:cstheme="majorHAnsi"/>
                <w:color w:val="000000"/>
                <w:spacing w:val="-10"/>
                <w:sz w:val="24"/>
                <w:szCs w:val="24"/>
                <w:lang w:val="en-US" w:eastAsia="vi-VN"/>
              </w:rPr>
              <w:t>.</w:t>
            </w:r>
          </w:p>
          <w:p w14:paraId="4351BD25"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000000"/>
                <w:spacing w:val="-10"/>
                <w:sz w:val="24"/>
                <w:szCs w:val="24"/>
                <w:lang w:eastAsia="vi-VN"/>
              </w:rPr>
              <w:t xml:space="preserve">Báo cáo thông tin cho </w:t>
            </w:r>
            <w:r w:rsidRPr="00333A9B">
              <w:rPr>
                <w:rFonts w:asciiTheme="majorHAnsi" w:eastAsiaTheme="minorHAnsi" w:hAnsiTheme="majorHAnsi" w:cstheme="majorHAnsi"/>
                <w:color w:val="000000"/>
                <w:spacing w:val="-10"/>
                <w:sz w:val="24"/>
                <w:szCs w:val="24"/>
                <w:lang w:val="en-US" w:eastAsia="vi-VN"/>
              </w:rPr>
              <w:t>T</w:t>
            </w:r>
            <w:r w:rsidRPr="00333A9B">
              <w:rPr>
                <w:rFonts w:asciiTheme="majorHAnsi" w:eastAsiaTheme="minorHAnsi" w:hAnsiTheme="majorHAnsi" w:cstheme="majorHAnsi"/>
                <w:color w:val="000000"/>
                <w:spacing w:val="-10"/>
                <w:sz w:val="24"/>
                <w:szCs w:val="24"/>
                <w:lang w:eastAsia="vi-VN"/>
              </w:rPr>
              <w:t>rung ương</w:t>
            </w:r>
            <w:r w:rsidRPr="00333A9B">
              <w:rPr>
                <w:rFonts w:asciiTheme="majorHAnsi" w:eastAsiaTheme="minorHAnsi" w:hAnsiTheme="majorHAnsi" w:cstheme="majorHAnsi"/>
                <w:color w:val="000000"/>
                <w:spacing w:val="-10"/>
                <w:sz w:val="24"/>
                <w:szCs w:val="24"/>
                <w:lang w:val="en-US" w:eastAsia="vi-VN"/>
              </w:rPr>
              <w:t>.</w:t>
            </w:r>
          </w:p>
          <w:p w14:paraId="31D21613"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449" w:type="pct"/>
            <w:shd w:val="clear" w:color="auto" w:fill="auto"/>
            <w:vAlign w:val="center"/>
          </w:tcPr>
          <w:p w14:paraId="63A5A460"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eastAsia="vi-VN"/>
              </w:rPr>
              <w:t>Yêu cầu tài khoản</w:t>
            </w:r>
          </w:p>
        </w:tc>
        <w:tc>
          <w:tcPr>
            <w:tcW w:w="561" w:type="pct"/>
            <w:shd w:val="clear" w:color="auto" w:fill="auto"/>
            <w:vAlign w:val="center"/>
          </w:tcPr>
          <w:p w14:paraId="649FF008"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p>
        </w:tc>
        <w:tc>
          <w:tcPr>
            <w:tcW w:w="304" w:type="pct"/>
            <w:shd w:val="clear" w:color="auto" w:fill="auto"/>
            <w:vAlign w:val="center"/>
          </w:tcPr>
          <w:p w14:paraId="66C85818"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Vụ Tổ chức Phi Chính phủ</w:t>
            </w:r>
          </w:p>
        </w:tc>
      </w:tr>
      <w:tr w:rsidR="00595C17" w:rsidRPr="00333A9B" w14:paraId="698071DB" w14:textId="77777777" w:rsidTr="00EB0FAF">
        <w:tc>
          <w:tcPr>
            <w:tcW w:w="228" w:type="pct"/>
            <w:shd w:val="clear" w:color="auto" w:fill="auto"/>
            <w:vAlign w:val="center"/>
          </w:tcPr>
          <w:p w14:paraId="25CB3BEF"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0C6FD58"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Bộ Nội vụ</w:t>
            </w:r>
          </w:p>
        </w:tc>
        <w:tc>
          <w:tcPr>
            <w:tcW w:w="415" w:type="pct"/>
            <w:shd w:val="clear" w:color="auto" w:fill="auto"/>
            <w:vAlign w:val="center"/>
          </w:tcPr>
          <w:p w14:paraId="6CF1D150" w14:textId="77777777" w:rsidR="00595C17" w:rsidRPr="00333A9B" w:rsidRDefault="00595C17" w:rsidP="00595C17">
            <w:pPr>
              <w:ind w:firstLine="0"/>
              <w:contextualSpacing/>
              <w:jc w:val="both"/>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Cơ sơ dữ liệu về quản lý Đào tạo, bồi dưỡng cán bộ, công chức, viên chức</w:t>
            </w:r>
          </w:p>
        </w:tc>
        <w:tc>
          <w:tcPr>
            <w:tcW w:w="644" w:type="pct"/>
            <w:shd w:val="clear" w:color="auto" w:fill="auto"/>
            <w:vAlign w:val="center"/>
          </w:tcPr>
          <w:p w14:paraId="13F7DAAF" w14:textId="77777777" w:rsidR="00595C17" w:rsidRPr="00333A9B" w:rsidRDefault="00595C17" w:rsidP="00595C17">
            <w:pPr>
              <w:tabs>
                <w:tab w:val="left" w:pos="360"/>
                <w:tab w:val="left" w:pos="567"/>
                <w:tab w:val="left" w:pos="851"/>
              </w:tabs>
              <w:ind w:firstLine="0"/>
              <w:contextualSpacing/>
              <w:jc w:val="both"/>
              <w:rPr>
                <w:rFonts w:asciiTheme="majorHAnsi" w:eastAsia="Times New Roman" w:hAnsiTheme="majorHAnsi" w:cstheme="majorHAnsi"/>
                <w:spacing w:val="-10"/>
                <w:sz w:val="24"/>
                <w:szCs w:val="24"/>
                <w:lang w:val="nl-NL"/>
              </w:rPr>
            </w:pPr>
            <w:r w:rsidRPr="00333A9B">
              <w:rPr>
                <w:rFonts w:asciiTheme="majorHAnsi" w:eastAsia="Times New Roman" w:hAnsiTheme="majorHAnsi" w:cstheme="majorHAnsi"/>
                <w:spacing w:val="-10"/>
                <w:sz w:val="24"/>
                <w:szCs w:val="24"/>
                <w:lang w:val="nl-NL"/>
              </w:rPr>
              <w:t>Là hệ thống quản trị cơ sở dữ liệu về cơ sở đào tạo bồi dưỡng và hệ thống báo cáo kế hoạch, kết quả đào tạo của bộ, ban, ngành, địa phương</w:t>
            </w:r>
          </w:p>
        </w:tc>
        <w:tc>
          <w:tcPr>
            <w:tcW w:w="436" w:type="pct"/>
            <w:shd w:val="clear" w:color="auto" w:fill="auto"/>
            <w:vAlign w:val="center"/>
          </w:tcPr>
          <w:p w14:paraId="268D2AE4" w14:textId="77777777" w:rsidR="00595C17" w:rsidRPr="00333A9B" w:rsidRDefault="00595C17" w:rsidP="00595C17">
            <w:pPr>
              <w:numPr>
                <w:ilvl w:val="0"/>
                <w:numId w:val="31"/>
              </w:numPr>
              <w:tabs>
                <w:tab w:val="left" w:pos="360"/>
                <w:tab w:val="left" w:pos="567"/>
                <w:tab w:val="left" w:pos="851"/>
              </w:tabs>
              <w:spacing w:after="160" w:line="259" w:lineRule="auto"/>
              <w:ind w:left="6" w:firstLine="1"/>
              <w:contextualSpacing/>
              <w:jc w:val="both"/>
              <w:rPr>
                <w:rFonts w:asciiTheme="majorHAnsi" w:eastAsia="Times New Roman" w:hAnsiTheme="majorHAnsi" w:cstheme="majorHAnsi"/>
                <w:spacing w:val="-10"/>
                <w:sz w:val="24"/>
                <w:szCs w:val="24"/>
                <w:lang w:val="nl-NL"/>
              </w:rPr>
            </w:pPr>
            <w:r w:rsidRPr="00333A9B">
              <w:rPr>
                <w:rFonts w:asciiTheme="majorHAnsi" w:eastAsia="Times New Roman" w:hAnsiTheme="majorHAnsi" w:cstheme="majorHAnsi"/>
                <w:spacing w:val="-10"/>
                <w:sz w:val="24"/>
                <w:szCs w:val="24"/>
                <w:lang w:val="nl-NL"/>
              </w:rPr>
              <w:t xml:space="preserve">Các cơ sở dữ liệu được sử dụng gồm: </w:t>
            </w:r>
          </w:p>
          <w:p w14:paraId="10B332F7" w14:textId="77777777" w:rsidR="00595C17" w:rsidRPr="00333A9B" w:rsidRDefault="00595C17" w:rsidP="00595C17">
            <w:pPr>
              <w:numPr>
                <w:ilvl w:val="0"/>
                <w:numId w:val="30"/>
              </w:numPr>
              <w:pBdr>
                <w:top w:val="nil"/>
                <w:left w:val="nil"/>
                <w:bottom w:val="nil"/>
                <w:right w:val="nil"/>
                <w:between w:val="nil"/>
              </w:pBdr>
              <w:tabs>
                <w:tab w:val="left" w:pos="360"/>
                <w:tab w:val="left" w:pos="851"/>
              </w:tabs>
              <w:spacing w:after="160" w:line="259" w:lineRule="auto"/>
              <w:ind w:left="6" w:firstLine="1"/>
              <w:contextualSpacing/>
              <w:jc w:val="both"/>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 xml:space="preserve">CSDL quản lý đào tạo bồi dưỡng </w:t>
            </w:r>
          </w:p>
          <w:p w14:paraId="45B6E1CE" w14:textId="77777777" w:rsidR="00595C17" w:rsidRPr="00333A9B" w:rsidRDefault="00595C17" w:rsidP="00595C17">
            <w:pPr>
              <w:numPr>
                <w:ilvl w:val="0"/>
                <w:numId w:val="30"/>
              </w:numPr>
              <w:pBdr>
                <w:top w:val="nil"/>
                <w:left w:val="nil"/>
                <w:bottom w:val="nil"/>
                <w:right w:val="nil"/>
                <w:between w:val="nil"/>
              </w:pBdr>
              <w:tabs>
                <w:tab w:val="left" w:pos="360"/>
                <w:tab w:val="left" w:pos="851"/>
              </w:tabs>
              <w:spacing w:after="160" w:line="259" w:lineRule="auto"/>
              <w:ind w:left="6" w:firstLine="1"/>
              <w:contextualSpacing/>
              <w:jc w:val="both"/>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CSDL quản trị hệ thống</w:t>
            </w:r>
          </w:p>
          <w:p w14:paraId="14017EE5" w14:textId="77777777" w:rsidR="00595C17" w:rsidRPr="00333A9B" w:rsidRDefault="00595C17" w:rsidP="00595C17">
            <w:pPr>
              <w:numPr>
                <w:ilvl w:val="0"/>
                <w:numId w:val="30"/>
              </w:numPr>
              <w:pBdr>
                <w:top w:val="nil"/>
                <w:left w:val="nil"/>
                <w:bottom w:val="nil"/>
                <w:right w:val="nil"/>
                <w:between w:val="nil"/>
              </w:pBdr>
              <w:tabs>
                <w:tab w:val="left" w:pos="360"/>
                <w:tab w:val="left" w:pos="851"/>
              </w:tabs>
              <w:spacing w:after="160" w:line="259" w:lineRule="auto"/>
              <w:ind w:left="6" w:firstLine="1"/>
              <w:contextualSpacing/>
              <w:jc w:val="both"/>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lastRenderedPageBreak/>
              <w:t>CSDL báo cáo thống kê</w:t>
            </w:r>
          </w:p>
          <w:p w14:paraId="186DCF9D" w14:textId="77777777" w:rsidR="00595C17" w:rsidRPr="00333A9B" w:rsidRDefault="00595C17" w:rsidP="00595C17">
            <w:pPr>
              <w:numPr>
                <w:ilvl w:val="0"/>
                <w:numId w:val="30"/>
              </w:numPr>
              <w:pBdr>
                <w:top w:val="nil"/>
                <w:left w:val="nil"/>
                <w:bottom w:val="nil"/>
                <w:right w:val="nil"/>
                <w:between w:val="nil"/>
              </w:pBdr>
              <w:tabs>
                <w:tab w:val="left" w:pos="360"/>
                <w:tab w:val="left" w:pos="851"/>
              </w:tabs>
              <w:spacing w:after="160" w:line="259" w:lineRule="auto"/>
              <w:ind w:left="6" w:firstLine="1"/>
              <w:contextualSpacing/>
              <w:jc w:val="both"/>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File storage: lưu trữ file dữ liệu</w:t>
            </w:r>
          </w:p>
        </w:tc>
        <w:tc>
          <w:tcPr>
            <w:tcW w:w="359" w:type="pct"/>
            <w:shd w:val="clear" w:color="auto" w:fill="auto"/>
            <w:vAlign w:val="center"/>
          </w:tcPr>
          <w:p w14:paraId="47C28B4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lastRenderedPageBreak/>
              <w:t>Có kế hoạch triển khai. Thời điểm sẵn sàng dự kiến 2025</w:t>
            </w:r>
          </w:p>
        </w:tc>
        <w:tc>
          <w:tcPr>
            <w:tcW w:w="362" w:type="pct"/>
            <w:shd w:val="clear" w:color="auto" w:fill="auto"/>
            <w:vAlign w:val="center"/>
          </w:tcPr>
          <w:p w14:paraId="0D6538EC"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Đến cấp tỉnh (sở).</w:t>
            </w:r>
          </w:p>
          <w:p w14:paraId="7F45765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474" w:type="pct"/>
            <w:shd w:val="clear" w:color="auto" w:fill="auto"/>
            <w:vAlign w:val="center"/>
          </w:tcPr>
          <w:p w14:paraId="26D917A9"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Sử dụng trực tuyến trên web</w:t>
            </w:r>
          </w:p>
          <w:p w14:paraId="716D6936"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0D6A2D03"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p w14:paraId="3D4D9140"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Hỗ trợ, cung cấp thông tin cho địa phương</w:t>
            </w:r>
            <w:r w:rsidRPr="00333A9B">
              <w:rPr>
                <w:rFonts w:asciiTheme="majorHAnsi" w:eastAsiaTheme="minorHAnsi" w:hAnsiTheme="majorHAnsi" w:cstheme="majorHAnsi"/>
                <w:color w:val="000000"/>
                <w:spacing w:val="-10"/>
                <w:sz w:val="24"/>
                <w:szCs w:val="24"/>
                <w:lang w:val="en-US" w:eastAsia="vi-VN"/>
              </w:rPr>
              <w:t>.</w:t>
            </w:r>
          </w:p>
          <w:p w14:paraId="63CA10D3"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 xml:space="preserve">Báo cáo thông tin cho </w:t>
            </w:r>
            <w:r w:rsidRPr="00333A9B">
              <w:rPr>
                <w:rFonts w:asciiTheme="majorHAnsi" w:eastAsiaTheme="minorHAnsi" w:hAnsiTheme="majorHAnsi" w:cstheme="majorHAnsi"/>
                <w:color w:val="000000"/>
                <w:spacing w:val="-10"/>
                <w:sz w:val="24"/>
                <w:szCs w:val="24"/>
                <w:lang w:val="en-US" w:eastAsia="vi-VN"/>
              </w:rPr>
              <w:t>T</w:t>
            </w:r>
            <w:r w:rsidRPr="00333A9B">
              <w:rPr>
                <w:rFonts w:asciiTheme="majorHAnsi" w:eastAsiaTheme="minorHAnsi" w:hAnsiTheme="majorHAnsi" w:cstheme="majorHAnsi"/>
                <w:color w:val="000000"/>
                <w:spacing w:val="-10"/>
                <w:sz w:val="24"/>
                <w:szCs w:val="24"/>
                <w:lang w:eastAsia="vi-VN"/>
              </w:rPr>
              <w:t>rung ương</w:t>
            </w:r>
            <w:r w:rsidRPr="00333A9B">
              <w:rPr>
                <w:rFonts w:asciiTheme="majorHAnsi" w:eastAsiaTheme="minorHAnsi" w:hAnsiTheme="majorHAnsi" w:cstheme="majorHAnsi"/>
                <w:color w:val="000000"/>
                <w:spacing w:val="-10"/>
                <w:sz w:val="24"/>
                <w:szCs w:val="24"/>
                <w:lang w:val="en-US" w:eastAsia="vi-VN"/>
              </w:rPr>
              <w:t>.</w:t>
            </w:r>
          </w:p>
          <w:p w14:paraId="59F460EB"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449" w:type="pct"/>
            <w:shd w:val="clear" w:color="auto" w:fill="auto"/>
            <w:vAlign w:val="center"/>
          </w:tcPr>
          <w:p w14:paraId="0F36F14A"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eastAsia="vi-VN"/>
              </w:rPr>
              <w:t xml:space="preserve">Yêu cầu tài khoản </w:t>
            </w:r>
          </w:p>
        </w:tc>
        <w:tc>
          <w:tcPr>
            <w:tcW w:w="561" w:type="pct"/>
            <w:shd w:val="clear" w:color="auto" w:fill="auto"/>
            <w:vAlign w:val="center"/>
          </w:tcPr>
          <w:p w14:paraId="49D35629"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p>
        </w:tc>
        <w:tc>
          <w:tcPr>
            <w:tcW w:w="304" w:type="pct"/>
            <w:shd w:val="clear" w:color="auto" w:fill="auto"/>
            <w:vAlign w:val="center"/>
          </w:tcPr>
          <w:p w14:paraId="4B9D382A"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Vụ Công chức Viên chức</w:t>
            </w:r>
          </w:p>
        </w:tc>
      </w:tr>
      <w:tr w:rsidR="00595C17" w:rsidRPr="00333A9B" w14:paraId="7EC03A82" w14:textId="77777777" w:rsidTr="00EB0FAF">
        <w:tc>
          <w:tcPr>
            <w:tcW w:w="228" w:type="pct"/>
            <w:shd w:val="clear" w:color="auto" w:fill="auto"/>
            <w:vAlign w:val="center"/>
          </w:tcPr>
          <w:p w14:paraId="7F9CCD26"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D772EE7"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Bộ Nội vụ</w:t>
            </w:r>
          </w:p>
        </w:tc>
        <w:tc>
          <w:tcPr>
            <w:tcW w:w="415" w:type="pct"/>
            <w:shd w:val="clear" w:color="auto" w:fill="auto"/>
            <w:vAlign w:val="center"/>
          </w:tcPr>
          <w:p w14:paraId="204F36C0" w14:textId="77777777" w:rsidR="00595C17" w:rsidRPr="00333A9B" w:rsidRDefault="00595C17" w:rsidP="00595C17">
            <w:pPr>
              <w:ind w:firstLine="0"/>
              <w:contextualSpacing/>
              <w:jc w:val="both"/>
              <w:textDirection w:val="btLr"/>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Cơ sở dữ liệu về Tổ chức bộ máy</w:t>
            </w:r>
          </w:p>
          <w:p w14:paraId="19F42DA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644" w:type="pct"/>
            <w:shd w:val="clear" w:color="auto" w:fill="auto"/>
            <w:vAlign w:val="center"/>
          </w:tcPr>
          <w:p w14:paraId="47875713" w14:textId="77777777" w:rsidR="00595C17" w:rsidRPr="00333A9B" w:rsidRDefault="00595C17" w:rsidP="00595C17">
            <w:pPr>
              <w:tabs>
                <w:tab w:val="left" w:pos="360"/>
                <w:tab w:val="left" w:pos="567"/>
                <w:tab w:val="left" w:pos="851"/>
              </w:tabs>
              <w:ind w:firstLine="0"/>
              <w:contextualSpacing/>
              <w:jc w:val="both"/>
              <w:rPr>
                <w:rFonts w:asciiTheme="majorHAnsi" w:eastAsia="Times New Roman" w:hAnsiTheme="majorHAnsi" w:cstheme="majorHAnsi"/>
                <w:spacing w:val="-10"/>
                <w:sz w:val="24"/>
                <w:szCs w:val="24"/>
                <w:lang w:val="nl-NL"/>
              </w:rPr>
            </w:pPr>
            <w:r w:rsidRPr="00333A9B">
              <w:rPr>
                <w:rFonts w:asciiTheme="majorHAnsi" w:eastAsia="Times New Roman" w:hAnsiTheme="majorHAnsi" w:cstheme="majorHAnsi"/>
                <w:spacing w:val="-10"/>
                <w:sz w:val="24"/>
                <w:szCs w:val="24"/>
                <w:lang w:val="nl-NL"/>
              </w:rPr>
              <w:t>Cơ sở dữ liệu về Tổ chức bộ máy được xây dựng để quản lý các thông tin về Tổ chức bộ máy, cơ quan, tổ chức hành chính, sự nghiệp</w:t>
            </w:r>
          </w:p>
        </w:tc>
        <w:tc>
          <w:tcPr>
            <w:tcW w:w="436" w:type="pct"/>
            <w:shd w:val="clear" w:color="auto" w:fill="auto"/>
            <w:vAlign w:val="center"/>
          </w:tcPr>
          <w:p w14:paraId="2E2448B9" w14:textId="77777777" w:rsidR="00595C17" w:rsidRPr="00333A9B" w:rsidRDefault="00595C17" w:rsidP="00595C17">
            <w:pPr>
              <w:tabs>
                <w:tab w:val="left" w:pos="360"/>
                <w:tab w:val="left" w:pos="567"/>
                <w:tab w:val="left" w:pos="851"/>
              </w:tabs>
              <w:ind w:firstLine="0"/>
              <w:contextualSpacing/>
              <w:jc w:val="both"/>
              <w:rPr>
                <w:rFonts w:asciiTheme="majorHAnsi" w:eastAsia="Times New Roman" w:hAnsiTheme="majorHAnsi" w:cstheme="majorHAnsi"/>
                <w:spacing w:val="-10"/>
                <w:sz w:val="24"/>
                <w:szCs w:val="24"/>
                <w:lang w:val="nl-NL"/>
              </w:rPr>
            </w:pPr>
            <w:r w:rsidRPr="00333A9B">
              <w:rPr>
                <w:rFonts w:asciiTheme="majorHAnsi" w:eastAsia="Times New Roman" w:hAnsiTheme="majorHAnsi" w:cstheme="majorHAnsi"/>
                <w:spacing w:val="-10"/>
                <w:sz w:val="24"/>
                <w:szCs w:val="24"/>
                <w:lang w:val="nl-NL"/>
              </w:rPr>
              <w:t>Thành phần CSDL về tổ chức bộ máy là CSDL lõi của hệ thống, bao gồm các khối cơ sở dữ liệu:</w:t>
            </w:r>
          </w:p>
          <w:p w14:paraId="4106AC5C" w14:textId="77777777" w:rsidR="00595C17" w:rsidRPr="00333A9B" w:rsidRDefault="00595C17" w:rsidP="00595C17">
            <w:pPr>
              <w:tabs>
                <w:tab w:val="left" w:pos="360"/>
                <w:tab w:val="left" w:pos="567"/>
                <w:tab w:val="left" w:pos="851"/>
              </w:tabs>
              <w:ind w:firstLine="0"/>
              <w:contextualSpacing/>
              <w:jc w:val="both"/>
              <w:rPr>
                <w:rFonts w:asciiTheme="majorHAnsi" w:eastAsia="Times New Roman" w:hAnsiTheme="majorHAnsi" w:cstheme="majorHAnsi"/>
                <w:spacing w:val="-10"/>
                <w:sz w:val="24"/>
                <w:szCs w:val="24"/>
                <w:lang w:val="nl-NL"/>
              </w:rPr>
            </w:pPr>
            <w:r w:rsidRPr="00333A9B">
              <w:rPr>
                <w:rFonts w:asciiTheme="majorHAnsi" w:eastAsia="Times New Roman" w:hAnsiTheme="majorHAnsi" w:cstheme="majorHAnsi"/>
                <w:spacing w:val="-10"/>
                <w:sz w:val="24"/>
                <w:szCs w:val="24"/>
                <w:lang w:val="nl-NL"/>
              </w:rPr>
              <w:t>CSDL thông tin về cơ quan, tổ chức, hành chính sự nghiệp: lưu trữ thông tin lịch sử và các thông tin liên quan đến tổ chức bộ máy.</w:t>
            </w:r>
          </w:p>
          <w:p w14:paraId="380F2661" w14:textId="77777777" w:rsidR="00595C17" w:rsidRPr="00333A9B" w:rsidRDefault="00595C17" w:rsidP="00595C17">
            <w:pPr>
              <w:tabs>
                <w:tab w:val="left" w:pos="360"/>
                <w:tab w:val="left" w:pos="567"/>
                <w:tab w:val="left" w:pos="851"/>
              </w:tabs>
              <w:ind w:firstLine="0"/>
              <w:contextualSpacing/>
              <w:jc w:val="both"/>
              <w:rPr>
                <w:rFonts w:asciiTheme="majorHAnsi" w:eastAsia="Times New Roman" w:hAnsiTheme="majorHAnsi" w:cstheme="majorHAnsi"/>
                <w:spacing w:val="-10"/>
                <w:sz w:val="24"/>
                <w:szCs w:val="24"/>
                <w:lang w:val="nl-NL"/>
              </w:rPr>
            </w:pPr>
            <w:r w:rsidRPr="00333A9B">
              <w:rPr>
                <w:rFonts w:asciiTheme="majorHAnsi" w:eastAsia="Times New Roman" w:hAnsiTheme="majorHAnsi" w:cstheme="majorHAnsi"/>
                <w:spacing w:val="-10"/>
                <w:sz w:val="24"/>
                <w:szCs w:val="24"/>
                <w:lang w:val="nl-NL"/>
              </w:rPr>
              <w:t xml:space="preserve">CSDL thông tin về biên chế tổ chức </w:t>
            </w:r>
            <w:r w:rsidRPr="00333A9B">
              <w:rPr>
                <w:rFonts w:asciiTheme="majorHAnsi" w:eastAsia="Times New Roman" w:hAnsiTheme="majorHAnsi" w:cstheme="majorHAnsi"/>
                <w:spacing w:val="-10"/>
                <w:sz w:val="24"/>
                <w:szCs w:val="24"/>
                <w:lang w:val="nl-NL"/>
              </w:rPr>
              <w:lastRenderedPageBreak/>
              <w:t>bộ máy: lưu trữ thông tin giao biên chế tổ chức bộ máy, số nhân sự có mặt tương ứng.</w:t>
            </w:r>
          </w:p>
          <w:p w14:paraId="384032BA" w14:textId="77777777" w:rsidR="00595C17" w:rsidRPr="00333A9B" w:rsidRDefault="00595C17" w:rsidP="00595C17">
            <w:pPr>
              <w:tabs>
                <w:tab w:val="left" w:pos="360"/>
                <w:tab w:val="left" w:pos="567"/>
                <w:tab w:val="left" w:pos="851"/>
              </w:tabs>
              <w:ind w:firstLine="0"/>
              <w:contextualSpacing/>
              <w:jc w:val="both"/>
              <w:rPr>
                <w:rFonts w:asciiTheme="majorHAnsi" w:eastAsia="Times New Roman" w:hAnsiTheme="majorHAnsi" w:cstheme="majorHAnsi"/>
                <w:spacing w:val="-10"/>
                <w:sz w:val="24"/>
                <w:szCs w:val="24"/>
                <w:lang w:val="nl-NL"/>
              </w:rPr>
            </w:pPr>
            <w:r w:rsidRPr="00333A9B">
              <w:rPr>
                <w:rFonts w:asciiTheme="majorHAnsi" w:eastAsia="Times New Roman" w:hAnsiTheme="majorHAnsi" w:cstheme="majorHAnsi"/>
                <w:spacing w:val="-10"/>
                <w:sz w:val="24"/>
                <w:szCs w:val="24"/>
                <w:lang w:val="nl-NL"/>
              </w:rPr>
              <w:t>CSDL về tổ chức bộ máy được cập nhật thường xuyên dữ liệu biến động</w:t>
            </w:r>
          </w:p>
        </w:tc>
        <w:tc>
          <w:tcPr>
            <w:tcW w:w="359" w:type="pct"/>
            <w:shd w:val="clear" w:color="auto" w:fill="auto"/>
            <w:vAlign w:val="center"/>
          </w:tcPr>
          <w:p w14:paraId="11E6DB18"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lastRenderedPageBreak/>
              <w:t>Có kế hoạch triển khai. Thời điểm sẵn sàng dự kiến 2025</w:t>
            </w:r>
          </w:p>
        </w:tc>
        <w:tc>
          <w:tcPr>
            <w:tcW w:w="362" w:type="pct"/>
            <w:shd w:val="clear" w:color="auto" w:fill="auto"/>
            <w:vAlign w:val="center"/>
          </w:tcPr>
          <w:p w14:paraId="606FF32B"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Đến cấp tỉnh (sở).</w:t>
            </w:r>
          </w:p>
          <w:p w14:paraId="41D0B574"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Đến cấp huyện.</w:t>
            </w:r>
          </w:p>
        </w:tc>
        <w:tc>
          <w:tcPr>
            <w:tcW w:w="474" w:type="pct"/>
            <w:shd w:val="clear" w:color="auto" w:fill="auto"/>
            <w:vAlign w:val="center"/>
          </w:tcPr>
          <w:p w14:paraId="7ECDEE24"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Sử dụng trực tuyến trên web</w:t>
            </w:r>
          </w:p>
        </w:tc>
        <w:tc>
          <w:tcPr>
            <w:tcW w:w="443" w:type="pct"/>
            <w:shd w:val="clear" w:color="auto" w:fill="auto"/>
            <w:vAlign w:val="center"/>
          </w:tcPr>
          <w:p w14:paraId="3D35D476"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p w14:paraId="55249699"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Hỗ trợ, cung cấp thông tin cho địa phương.</w:t>
            </w:r>
          </w:p>
          <w:p w14:paraId="77B23C5A"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Báo cáo thông tin cho Trung ương.</w:t>
            </w:r>
          </w:p>
          <w:p w14:paraId="0BC2418F"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449" w:type="pct"/>
            <w:shd w:val="clear" w:color="auto" w:fill="auto"/>
            <w:vAlign w:val="center"/>
          </w:tcPr>
          <w:p w14:paraId="3659BDFA"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eastAsia="vi-VN"/>
              </w:rPr>
              <w:t xml:space="preserve">Yêu cầu tài khoản </w:t>
            </w:r>
          </w:p>
        </w:tc>
        <w:tc>
          <w:tcPr>
            <w:tcW w:w="561" w:type="pct"/>
            <w:shd w:val="clear" w:color="auto" w:fill="auto"/>
            <w:vAlign w:val="center"/>
          </w:tcPr>
          <w:p w14:paraId="2BD9EE0C"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p>
        </w:tc>
        <w:tc>
          <w:tcPr>
            <w:tcW w:w="304" w:type="pct"/>
            <w:shd w:val="clear" w:color="auto" w:fill="auto"/>
            <w:vAlign w:val="center"/>
          </w:tcPr>
          <w:p w14:paraId="628E0E1C"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Vụ Tổ chức biên chế</w:t>
            </w:r>
          </w:p>
        </w:tc>
      </w:tr>
      <w:tr w:rsidR="00595C17" w:rsidRPr="00333A9B" w14:paraId="503EFCFE" w14:textId="77777777" w:rsidTr="00EB0FAF">
        <w:tc>
          <w:tcPr>
            <w:tcW w:w="228" w:type="pct"/>
            <w:shd w:val="clear" w:color="auto" w:fill="auto"/>
            <w:vAlign w:val="center"/>
          </w:tcPr>
          <w:p w14:paraId="2F919479"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EF9BA8C"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Bộ Nội vụ</w:t>
            </w:r>
          </w:p>
        </w:tc>
        <w:tc>
          <w:tcPr>
            <w:tcW w:w="415" w:type="pct"/>
            <w:shd w:val="clear" w:color="auto" w:fill="auto"/>
            <w:vAlign w:val="center"/>
          </w:tcPr>
          <w:p w14:paraId="4D768FD5"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Cơ sở dữ liệu về báo cáo thống kê ngành nội vụ</w:t>
            </w:r>
          </w:p>
        </w:tc>
        <w:tc>
          <w:tcPr>
            <w:tcW w:w="644" w:type="pct"/>
            <w:shd w:val="clear" w:color="auto" w:fill="auto"/>
            <w:vAlign w:val="center"/>
          </w:tcPr>
          <w:p w14:paraId="5878CBB3"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là tập hợp các dữ liệu về báo cáo thống kê được nâng cấp theo thông tư số 02/2023/TT-BNV ngày 23/03/2023 của Bộ Nội vụ</w:t>
            </w:r>
          </w:p>
        </w:tc>
        <w:tc>
          <w:tcPr>
            <w:tcW w:w="436" w:type="pct"/>
            <w:shd w:val="clear" w:color="auto" w:fill="auto"/>
            <w:vAlign w:val="center"/>
          </w:tcPr>
          <w:p w14:paraId="2D2B6C64" w14:textId="77777777" w:rsidR="00595C17" w:rsidRPr="00333A9B" w:rsidRDefault="00595C17" w:rsidP="00595C17">
            <w:pPr>
              <w:widowControl w:val="0"/>
              <w:ind w:firstLine="0"/>
              <w:contextualSpacing/>
              <w:jc w:val="both"/>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eastAsia="vi-VN"/>
              </w:rPr>
              <w:t>- Danh mục biểu mẫu chế độ báo cáo thống kê quy định tại Phụ lục I ban hành kèm theo Thông tư số 02/2023/TT-BNV.</w:t>
            </w:r>
          </w:p>
          <w:p w14:paraId="75EA1469" w14:textId="77777777" w:rsidR="00595C17" w:rsidRPr="00333A9B" w:rsidRDefault="00595C17" w:rsidP="00595C17">
            <w:pPr>
              <w:widowControl w:val="0"/>
              <w:ind w:firstLine="0"/>
              <w:contextualSpacing/>
              <w:jc w:val="both"/>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eastAsia="vi-VN"/>
              </w:rPr>
              <w:t xml:space="preserve">- Hệ thống biểu mẫu và giải thích biểu mẫu báo cáo thống kê quy </w:t>
            </w:r>
            <w:r w:rsidRPr="00333A9B">
              <w:rPr>
                <w:rFonts w:asciiTheme="majorHAnsi" w:eastAsia="Times New Roman" w:hAnsiTheme="majorHAnsi" w:cstheme="majorHAnsi"/>
                <w:color w:val="000000"/>
                <w:spacing w:val="-10"/>
                <w:sz w:val="24"/>
                <w:szCs w:val="24"/>
                <w:lang w:eastAsia="vi-VN"/>
              </w:rPr>
              <w:lastRenderedPageBreak/>
              <w:t>định tại Phụ lục II ban hành kèm theo Thông tư số 02/2023/TT-BNV.</w:t>
            </w:r>
          </w:p>
          <w:p w14:paraId="301E096A"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359" w:type="pct"/>
            <w:shd w:val="clear" w:color="auto" w:fill="auto"/>
            <w:vAlign w:val="center"/>
          </w:tcPr>
          <w:p w14:paraId="0B5BF85C" w14:textId="77777777" w:rsidR="00595C17" w:rsidRPr="00333A9B" w:rsidRDefault="00595C17" w:rsidP="00595C17">
            <w:pPr>
              <w:tabs>
                <w:tab w:val="left" w:pos="170"/>
              </w:tabs>
              <w:ind w:firstLine="0"/>
              <w:contextualSpacing/>
              <w:jc w:val="both"/>
              <w:rPr>
                <w:rFonts w:asciiTheme="majorHAnsi" w:eastAsiaTheme="minorHAnsi" w:hAnsiTheme="majorHAnsi" w:cstheme="majorHAnsi"/>
                <w:color w:val="000000"/>
                <w:spacing w:val="-10"/>
                <w:sz w:val="24"/>
                <w:szCs w:val="24"/>
                <w:lang w:eastAsia="vi-VN"/>
              </w:rPr>
            </w:pPr>
          </w:p>
          <w:p w14:paraId="62539485"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Đang triển khai. Thời điểm sẵn sàng dự kiến 2025</w:t>
            </w:r>
          </w:p>
        </w:tc>
        <w:tc>
          <w:tcPr>
            <w:tcW w:w="362" w:type="pct"/>
            <w:shd w:val="clear" w:color="auto" w:fill="auto"/>
            <w:vAlign w:val="center"/>
          </w:tcPr>
          <w:p w14:paraId="3B75ADE0"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Đến cấp tỉnh (sở).</w:t>
            </w:r>
          </w:p>
        </w:tc>
        <w:tc>
          <w:tcPr>
            <w:tcW w:w="474" w:type="pct"/>
            <w:shd w:val="clear" w:color="auto" w:fill="auto"/>
            <w:vAlign w:val="center"/>
          </w:tcPr>
          <w:p w14:paraId="2C9C3202"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Sử dụng trực tuyến trên web</w:t>
            </w:r>
          </w:p>
        </w:tc>
        <w:tc>
          <w:tcPr>
            <w:tcW w:w="443" w:type="pct"/>
            <w:shd w:val="clear" w:color="auto" w:fill="auto"/>
            <w:vAlign w:val="center"/>
          </w:tcPr>
          <w:p w14:paraId="7F374313" w14:textId="77777777" w:rsidR="00595C17" w:rsidRPr="00333A9B" w:rsidRDefault="00595C17" w:rsidP="00595C17">
            <w:pPr>
              <w:tabs>
                <w:tab w:val="left" w:pos="170"/>
              </w:tabs>
              <w:ind w:firstLine="0"/>
              <w:contextualSpacing/>
              <w:jc w:val="both"/>
              <w:rPr>
                <w:rFonts w:asciiTheme="majorHAnsi" w:eastAsiaTheme="minorHAnsi" w:hAnsiTheme="majorHAnsi" w:cstheme="majorHAnsi"/>
                <w:color w:val="000000"/>
                <w:spacing w:val="-10"/>
                <w:sz w:val="24"/>
                <w:szCs w:val="24"/>
                <w:lang w:eastAsia="vi-VN"/>
              </w:rPr>
            </w:pPr>
          </w:p>
          <w:p w14:paraId="061533A1"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Hỗ trợ, cung cấp thông tin cho địa phương.</w:t>
            </w:r>
          </w:p>
          <w:p w14:paraId="766A678D"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Báo cáo thông tin cho Trung ương.</w:t>
            </w:r>
          </w:p>
        </w:tc>
        <w:tc>
          <w:tcPr>
            <w:tcW w:w="449" w:type="pct"/>
            <w:shd w:val="clear" w:color="auto" w:fill="auto"/>
            <w:vAlign w:val="center"/>
          </w:tcPr>
          <w:p w14:paraId="6B1371AC"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 xml:space="preserve">Yêu cầu tài khoản </w:t>
            </w:r>
          </w:p>
        </w:tc>
        <w:tc>
          <w:tcPr>
            <w:tcW w:w="561" w:type="pct"/>
            <w:shd w:val="clear" w:color="auto" w:fill="auto"/>
            <w:vAlign w:val="center"/>
          </w:tcPr>
          <w:p w14:paraId="63FCD196"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eastAsia="vi-VN"/>
              </w:rPr>
            </w:pPr>
          </w:p>
        </w:tc>
        <w:tc>
          <w:tcPr>
            <w:tcW w:w="304" w:type="pct"/>
            <w:shd w:val="clear" w:color="auto" w:fill="auto"/>
            <w:vAlign w:val="center"/>
          </w:tcPr>
          <w:p w14:paraId="75015C4D"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Vụ Kế hoạch – Tài chính</w:t>
            </w:r>
          </w:p>
        </w:tc>
      </w:tr>
      <w:tr w:rsidR="00595C17" w:rsidRPr="00333A9B" w14:paraId="49D24033" w14:textId="77777777" w:rsidTr="00EB0FAF">
        <w:tc>
          <w:tcPr>
            <w:tcW w:w="228" w:type="pct"/>
            <w:shd w:val="clear" w:color="auto" w:fill="auto"/>
            <w:vAlign w:val="center"/>
          </w:tcPr>
          <w:p w14:paraId="1B7C8267"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2A37300"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Bộ Nội vụ</w:t>
            </w:r>
          </w:p>
        </w:tc>
        <w:tc>
          <w:tcPr>
            <w:tcW w:w="415" w:type="pct"/>
            <w:shd w:val="clear" w:color="auto" w:fill="auto"/>
            <w:vAlign w:val="center"/>
          </w:tcPr>
          <w:p w14:paraId="237F88B7"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Phần mềm nghiệp vụ Cải cách hành chính</w:t>
            </w:r>
          </w:p>
        </w:tc>
        <w:tc>
          <w:tcPr>
            <w:tcW w:w="644" w:type="pct"/>
            <w:shd w:val="clear" w:color="auto" w:fill="auto"/>
            <w:vAlign w:val="center"/>
          </w:tcPr>
          <w:p w14:paraId="6EAC936B" w14:textId="77777777" w:rsidR="00595C17" w:rsidRPr="00333A9B" w:rsidRDefault="00595C17" w:rsidP="00595C17">
            <w:pPr>
              <w:tabs>
                <w:tab w:val="left" w:pos="149"/>
                <w:tab w:val="left" w:pos="851"/>
              </w:tabs>
              <w:ind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Các ứng dụng và nghiệp vụ được xây dựng trong Phần mềm đáp ứng yêu cầu sử dụng</w:t>
            </w:r>
            <w:r w:rsidRPr="00333A9B">
              <w:rPr>
                <w:rFonts w:asciiTheme="majorHAnsi" w:hAnsiTheme="majorHAnsi" w:cstheme="majorHAnsi"/>
                <w:color w:val="000000"/>
                <w:spacing w:val="-10"/>
                <w:sz w:val="24"/>
                <w:szCs w:val="24"/>
                <w:lang w:val="nl-NL"/>
              </w:rPr>
              <w:t xml:space="preserve">: </w:t>
            </w:r>
            <w:r w:rsidRPr="00333A9B">
              <w:rPr>
                <w:rFonts w:asciiTheme="majorHAnsi" w:hAnsiTheme="majorHAnsi" w:cstheme="majorHAnsi"/>
                <w:spacing w:val="-10"/>
                <w:sz w:val="24"/>
                <w:szCs w:val="24"/>
                <w:lang w:val="nl-NL"/>
              </w:rPr>
              <w:t>Khảo sát trực tuyến đánh giá cải cách hành chính</w:t>
            </w:r>
          </w:p>
          <w:p w14:paraId="6DA05FE3"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Tự đánh giá của cấp Bộ</w:t>
            </w:r>
          </w:p>
          <w:p w14:paraId="3C8B7696"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Tự đánh giá của cấp Tỉnh/thành phố</w:t>
            </w:r>
          </w:p>
          <w:p w14:paraId="4D511A5B"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Rà soát kết quả tự đánh giá</w:t>
            </w:r>
          </w:p>
          <w:p w14:paraId="3B6CE1F0"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Thẩm định cấp 1 kết quả đánh giá</w:t>
            </w:r>
          </w:p>
          <w:p w14:paraId="5B247599"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Thẩm định cấp 2 kết quả đánh giá</w:t>
            </w:r>
          </w:p>
          <w:p w14:paraId="20C05E61"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Biểu đồ - báo cáo thống kê, ........</w:t>
            </w:r>
          </w:p>
        </w:tc>
        <w:tc>
          <w:tcPr>
            <w:tcW w:w="436" w:type="pct"/>
            <w:shd w:val="clear" w:color="auto" w:fill="auto"/>
            <w:vAlign w:val="center"/>
          </w:tcPr>
          <w:p w14:paraId="0EF16304" w14:textId="77777777" w:rsidR="00595C17" w:rsidRPr="00333A9B" w:rsidRDefault="00595C17" w:rsidP="00595C17">
            <w:pPr>
              <w:tabs>
                <w:tab w:val="left" w:pos="149"/>
                <w:tab w:val="left" w:pos="851"/>
              </w:tabs>
              <w:ind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Dữ liệu thực hiện của các tác nhân, sau đó dữ liệu được thực hiện theo các nghiệp vụ tương ứng bao gồm.</w:t>
            </w:r>
          </w:p>
          <w:p w14:paraId="5D7057A2"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Trang thông tin điện tử cải cách nhà nước</w:t>
            </w:r>
          </w:p>
          <w:p w14:paraId="39DED11F"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Khảo sát trực tuyến đánh giá cải cách hành chính</w:t>
            </w:r>
          </w:p>
          <w:p w14:paraId="340961FD"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Tự đánh giá của cấp Bộ</w:t>
            </w:r>
          </w:p>
          <w:p w14:paraId="6700E493"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lastRenderedPageBreak/>
              <w:t>Tự đánh giá của cấp Tỉnh/thành phố</w:t>
            </w:r>
          </w:p>
          <w:p w14:paraId="284DC80D"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Rà soát kết quả tự đánh giá</w:t>
            </w:r>
          </w:p>
          <w:p w14:paraId="4B005CBC"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Thẩm định cấp 1 kết quả đánh giá</w:t>
            </w:r>
          </w:p>
          <w:p w14:paraId="67F2731C"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Thẩm định cấp 2 kết quả đánh giá</w:t>
            </w:r>
          </w:p>
          <w:p w14:paraId="5B36D8B4"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Biểu đồ - báo cáo thống kê</w:t>
            </w:r>
          </w:p>
          <w:p w14:paraId="622461EE"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Quản trị hệ thống</w:t>
            </w:r>
          </w:p>
          <w:p w14:paraId="28CDE0EC"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Tích hợp, liên thông dữ liệu</w:t>
            </w:r>
          </w:p>
        </w:tc>
        <w:tc>
          <w:tcPr>
            <w:tcW w:w="359" w:type="pct"/>
            <w:shd w:val="clear" w:color="auto" w:fill="auto"/>
            <w:vAlign w:val="center"/>
          </w:tcPr>
          <w:p w14:paraId="7D3A8211"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lastRenderedPageBreak/>
              <w:t>Đang triển khai. Thời điểm sẵn sàng dự kiến 2025</w:t>
            </w:r>
          </w:p>
        </w:tc>
        <w:tc>
          <w:tcPr>
            <w:tcW w:w="362" w:type="pct"/>
            <w:shd w:val="clear" w:color="auto" w:fill="auto"/>
            <w:vAlign w:val="center"/>
          </w:tcPr>
          <w:p w14:paraId="489CB931"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Đến cấp tỉnh (sở).</w:t>
            </w:r>
          </w:p>
        </w:tc>
        <w:tc>
          <w:tcPr>
            <w:tcW w:w="474" w:type="pct"/>
            <w:shd w:val="clear" w:color="auto" w:fill="auto"/>
            <w:vAlign w:val="center"/>
          </w:tcPr>
          <w:p w14:paraId="3F795FBF"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Sử dụng trực tuyến trên web</w:t>
            </w:r>
          </w:p>
        </w:tc>
        <w:tc>
          <w:tcPr>
            <w:tcW w:w="443" w:type="pct"/>
            <w:shd w:val="clear" w:color="auto" w:fill="auto"/>
            <w:vAlign w:val="center"/>
          </w:tcPr>
          <w:p w14:paraId="2E5AFF26"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Hỗ trợ, cung cấp thông tin cho địa phương.</w:t>
            </w:r>
          </w:p>
          <w:p w14:paraId="73FB29B2"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Báo cáo thông tin cho Trung ương.</w:t>
            </w:r>
          </w:p>
        </w:tc>
        <w:tc>
          <w:tcPr>
            <w:tcW w:w="449" w:type="pct"/>
            <w:shd w:val="clear" w:color="auto" w:fill="auto"/>
            <w:vAlign w:val="center"/>
          </w:tcPr>
          <w:p w14:paraId="057B8A27"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eastAsia="vi-VN"/>
              </w:rPr>
              <w:t xml:space="preserve">Yêu cầu tài khoản </w:t>
            </w:r>
          </w:p>
        </w:tc>
        <w:tc>
          <w:tcPr>
            <w:tcW w:w="561" w:type="pct"/>
            <w:shd w:val="clear" w:color="auto" w:fill="auto"/>
            <w:vAlign w:val="center"/>
          </w:tcPr>
          <w:p w14:paraId="6F6FB0A3"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p>
        </w:tc>
        <w:tc>
          <w:tcPr>
            <w:tcW w:w="304" w:type="pct"/>
            <w:shd w:val="clear" w:color="auto" w:fill="auto"/>
            <w:vAlign w:val="center"/>
          </w:tcPr>
          <w:p w14:paraId="2AD85F71"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Vụ </w:t>
            </w:r>
            <w:r w:rsidRPr="00333A9B">
              <w:rPr>
                <w:rFonts w:asciiTheme="majorHAnsi" w:eastAsiaTheme="minorHAnsi" w:hAnsiTheme="majorHAnsi" w:cstheme="majorHAnsi"/>
                <w:color w:val="000000"/>
                <w:spacing w:val="-10"/>
                <w:sz w:val="24"/>
                <w:szCs w:val="24"/>
                <w:lang w:eastAsia="vi-VN"/>
              </w:rPr>
              <w:t>Cải cách hành chính</w:t>
            </w:r>
          </w:p>
        </w:tc>
      </w:tr>
      <w:tr w:rsidR="00595C17" w:rsidRPr="00333A9B" w14:paraId="3B5FF9E8" w14:textId="77777777" w:rsidTr="00EB0FAF">
        <w:tc>
          <w:tcPr>
            <w:tcW w:w="228" w:type="pct"/>
            <w:shd w:val="clear" w:color="auto" w:fill="auto"/>
            <w:vAlign w:val="center"/>
          </w:tcPr>
          <w:p w14:paraId="21F5CFAD"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E2CEFF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Bộ Nội vụ</w:t>
            </w:r>
          </w:p>
        </w:tc>
        <w:tc>
          <w:tcPr>
            <w:tcW w:w="415" w:type="pct"/>
            <w:shd w:val="clear" w:color="auto" w:fill="auto"/>
            <w:vAlign w:val="center"/>
          </w:tcPr>
          <w:p w14:paraId="4CFDF76C"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CSDL sinh viên tốt nghiệp xuất xắc, cán bộ khoa học trẻ</w:t>
            </w:r>
          </w:p>
        </w:tc>
        <w:tc>
          <w:tcPr>
            <w:tcW w:w="644" w:type="pct"/>
            <w:shd w:val="clear" w:color="auto" w:fill="auto"/>
            <w:vAlign w:val="center"/>
          </w:tcPr>
          <w:p w14:paraId="4609C246"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Cơ sở dữ liệu sinh viên tốt nghiệp xuất sắc,cán bộ khoa học trẻ để triển khai thực hiện Nghị định số 140/2017/NĐ-CP ngày 05 tháng 12 năm 2017 của Chính phủ về chính sách thu hút, tạo </w:t>
            </w:r>
            <w:r w:rsidRPr="00333A9B">
              <w:rPr>
                <w:rFonts w:asciiTheme="majorHAnsi" w:eastAsiaTheme="minorHAnsi" w:hAnsiTheme="majorHAnsi" w:cstheme="majorHAnsi"/>
                <w:color w:val="000000"/>
                <w:spacing w:val="-10"/>
                <w:sz w:val="24"/>
                <w:szCs w:val="24"/>
                <w:lang w:val="en-US" w:eastAsia="vi-VN"/>
              </w:rPr>
              <w:lastRenderedPageBreak/>
              <w:t>nguồn cán bộ từ sinh viên tốt nghiệp xuất sắc, cán bộ khoa học trẻ</w:t>
            </w:r>
          </w:p>
        </w:tc>
        <w:tc>
          <w:tcPr>
            <w:tcW w:w="436" w:type="pct"/>
            <w:shd w:val="clear" w:color="auto" w:fill="auto"/>
            <w:vAlign w:val="center"/>
          </w:tcPr>
          <w:p w14:paraId="7F6EE1AD"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 xml:space="preserve">1. Tổng quan mô hình hệ thống, Quản lý hồ sơ đối với vai trò sinh viên tốt nghiệp xuất sắc, cán bộ khoa học trẻ </w:t>
            </w:r>
          </w:p>
          <w:p w14:paraId="5BD4996A"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 xml:space="preserve">2 Quản lý đăng ký dự tuyển, quản lý hồ sơ dự </w:t>
            </w:r>
            <w:r w:rsidR="00681F05" w:rsidRPr="00333A9B">
              <w:rPr>
                <w:rFonts w:asciiTheme="majorHAnsi" w:eastAsia="Times New Roman" w:hAnsiTheme="majorHAnsi" w:cstheme="majorHAnsi"/>
                <w:color w:val="000000"/>
                <w:spacing w:val="-10"/>
                <w:sz w:val="24"/>
                <w:szCs w:val="24"/>
                <w:lang w:val="en-US" w:eastAsia="vi-VN"/>
              </w:rPr>
              <w:t>tuyển với</w:t>
            </w:r>
            <w:r w:rsidRPr="00333A9B">
              <w:rPr>
                <w:rFonts w:asciiTheme="majorHAnsi" w:eastAsia="Times New Roman" w:hAnsiTheme="majorHAnsi" w:cstheme="majorHAnsi"/>
                <w:color w:val="000000"/>
                <w:spacing w:val="-10"/>
                <w:sz w:val="24"/>
                <w:szCs w:val="24"/>
                <w:lang w:val="en-US" w:eastAsia="vi-VN"/>
              </w:rPr>
              <w:t xml:space="preserve"> vai trò cán bộ quản trị đơn vị. </w:t>
            </w:r>
          </w:p>
          <w:p w14:paraId="060E632F"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3: Tra cứu tìm kiếm các đăng ký dự tuyển, tính năng quên/ đổi mật khẩu</w:t>
            </w:r>
          </w:p>
          <w:p w14:paraId="70FFB63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4: Báo cáo theo mẫu nghị định 140/2017/ND-CP và các báo cáo khác</w:t>
            </w:r>
          </w:p>
          <w:p w14:paraId="1CFE92BC"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5: Vai trò quản trị toàn quốc </w:t>
            </w:r>
          </w:p>
          <w:p w14:paraId="6D4FEAAB"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p>
        </w:tc>
        <w:tc>
          <w:tcPr>
            <w:tcW w:w="359" w:type="pct"/>
            <w:shd w:val="clear" w:color="auto" w:fill="auto"/>
            <w:vAlign w:val="center"/>
          </w:tcPr>
          <w:p w14:paraId="2DEAA10D"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lastRenderedPageBreak/>
              <w:t>Đã triển khai.</w:t>
            </w:r>
          </w:p>
        </w:tc>
        <w:tc>
          <w:tcPr>
            <w:tcW w:w="362" w:type="pct"/>
            <w:shd w:val="clear" w:color="auto" w:fill="auto"/>
            <w:vAlign w:val="center"/>
          </w:tcPr>
          <w:p w14:paraId="1D313E2D"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Đến cấp tỉnh (sở).</w:t>
            </w:r>
          </w:p>
        </w:tc>
        <w:tc>
          <w:tcPr>
            <w:tcW w:w="474" w:type="pct"/>
            <w:shd w:val="clear" w:color="auto" w:fill="auto"/>
            <w:vAlign w:val="center"/>
          </w:tcPr>
          <w:p w14:paraId="052AFEA5"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Sử dụng trực tuyến trên web</w:t>
            </w:r>
          </w:p>
        </w:tc>
        <w:tc>
          <w:tcPr>
            <w:tcW w:w="443" w:type="pct"/>
            <w:shd w:val="clear" w:color="auto" w:fill="auto"/>
            <w:vAlign w:val="center"/>
          </w:tcPr>
          <w:p w14:paraId="5D77BF8E" w14:textId="77777777" w:rsidR="00595C17" w:rsidRPr="00333A9B" w:rsidRDefault="00595C17" w:rsidP="00595C17">
            <w:pPr>
              <w:tabs>
                <w:tab w:val="left" w:pos="170"/>
              </w:tabs>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Hỗ trợ, cung cấp thông tin cho địa phương.</w:t>
            </w:r>
          </w:p>
          <w:p w14:paraId="55FC8C97"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Báo cáo thông tin cho Trung ương.</w:t>
            </w:r>
          </w:p>
        </w:tc>
        <w:tc>
          <w:tcPr>
            <w:tcW w:w="449" w:type="pct"/>
            <w:shd w:val="clear" w:color="auto" w:fill="auto"/>
            <w:vAlign w:val="center"/>
          </w:tcPr>
          <w:p w14:paraId="54AA6D2C"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Yêu cầu tài khoản </w:t>
            </w:r>
          </w:p>
        </w:tc>
        <w:tc>
          <w:tcPr>
            <w:tcW w:w="561" w:type="pct"/>
            <w:shd w:val="clear" w:color="auto" w:fill="auto"/>
            <w:vAlign w:val="center"/>
          </w:tcPr>
          <w:p w14:paraId="292B158A"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p>
        </w:tc>
        <w:tc>
          <w:tcPr>
            <w:tcW w:w="304" w:type="pct"/>
            <w:shd w:val="clear" w:color="auto" w:fill="auto"/>
            <w:vAlign w:val="center"/>
          </w:tcPr>
          <w:p w14:paraId="74E61FD4"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Vụ Công tác thanh niên, Bộ Nội vụ,</w:t>
            </w:r>
          </w:p>
        </w:tc>
      </w:tr>
      <w:tr w:rsidR="00595C17" w:rsidRPr="00333A9B" w14:paraId="19DFECF5" w14:textId="77777777" w:rsidTr="00EB0FAF">
        <w:tc>
          <w:tcPr>
            <w:tcW w:w="228" w:type="pct"/>
            <w:shd w:val="clear" w:color="auto" w:fill="auto"/>
            <w:vAlign w:val="center"/>
          </w:tcPr>
          <w:p w14:paraId="6C0316B7"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4D8B57BA"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Bộ Nội vụ</w:t>
            </w:r>
          </w:p>
        </w:tc>
        <w:tc>
          <w:tcPr>
            <w:tcW w:w="415" w:type="pct"/>
            <w:shd w:val="clear" w:color="auto" w:fill="auto"/>
            <w:vAlign w:val="center"/>
          </w:tcPr>
          <w:p w14:paraId="75B14E1D"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CSDL thẻ công chức viên chức </w:t>
            </w:r>
          </w:p>
        </w:tc>
        <w:tc>
          <w:tcPr>
            <w:tcW w:w="644" w:type="pct"/>
            <w:shd w:val="clear" w:color="auto" w:fill="auto"/>
            <w:vAlign w:val="center"/>
          </w:tcPr>
          <w:p w14:paraId="2E0E9CAE"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Cơ sở dữ liệu thẻ cán bộ, công chức, viên chức; phục vụ công tác lưu trữ, xử lý dữ liệu, thống kê, đăng ký và quản lý </w:t>
            </w:r>
            <w:r w:rsidRPr="00333A9B">
              <w:rPr>
                <w:rFonts w:asciiTheme="majorHAnsi" w:eastAsiaTheme="minorHAnsi" w:hAnsiTheme="majorHAnsi" w:cstheme="majorHAnsi"/>
                <w:color w:val="000000"/>
                <w:spacing w:val="-10"/>
                <w:sz w:val="24"/>
                <w:szCs w:val="24"/>
                <w:lang w:val="en-US" w:eastAsia="vi-VN"/>
              </w:rPr>
              <w:lastRenderedPageBreak/>
              <w:t>việc cấp, cấp đổi, cấp lại thẻ, cập nhật trạng thái hoạt động, thu hồi, tạm đình chỉ, khóa thẻ cán bộ, công chức, viên chức</w:t>
            </w:r>
          </w:p>
        </w:tc>
        <w:tc>
          <w:tcPr>
            <w:tcW w:w="436" w:type="pct"/>
            <w:shd w:val="clear" w:color="auto" w:fill="auto"/>
            <w:vAlign w:val="center"/>
          </w:tcPr>
          <w:p w14:paraId="019D99A7"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 xml:space="preserve">Tên cơ quan, đơn vị quản lý và sử dụng cán bộ, công chức, viên chức; </w:t>
            </w:r>
            <w:r w:rsidRPr="00333A9B">
              <w:rPr>
                <w:rFonts w:asciiTheme="majorHAnsi" w:eastAsia="Times New Roman" w:hAnsiTheme="majorHAnsi" w:cstheme="majorHAnsi"/>
                <w:color w:val="000000"/>
                <w:spacing w:val="-10"/>
                <w:sz w:val="24"/>
                <w:szCs w:val="24"/>
                <w:lang w:val="en-US" w:eastAsia="vi-VN"/>
              </w:rPr>
              <w:lastRenderedPageBreak/>
              <w:t>ảnh, họ và tên, chức vụ, chức danh; mã số thẻ; mã QR,..</w:t>
            </w:r>
          </w:p>
        </w:tc>
        <w:tc>
          <w:tcPr>
            <w:tcW w:w="359" w:type="pct"/>
            <w:shd w:val="clear" w:color="auto" w:fill="auto"/>
            <w:vAlign w:val="center"/>
          </w:tcPr>
          <w:p w14:paraId="161C585D"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lastRenderedPageBreak/>
              <w:t xml:space="preserve">Đang triển khai. Thời điểm sẵn sàng dự </w:t>
            </w:r>
            <w:r w:rsidRPr="00333A9B">
              <w:rPr>
                <w:rFonts w:asciiTheme="majorHAnsi" w:eastAsiaTheme="minorHAnsi" w:hAnsiTheme="majorHAnsi" w:cstheme="majorHAnsi"/>
                <w:color w:val="000000"/>
                <w:spacing w:val="-10"/>
                <w:sz w:val="24"/>
                <w:szCs w:val="24"/>
                <w:lang w:eastAsia="vi-VN"/>
              </w:rPr>
              <w:lastRenderedPageBreak/>
              <w:t>kiến quí IV - 2024</w:t>
            </w:r>
          </w:p>
        </w:tc>
        <w:tc>
          <w:tcPr>
            <w:tcW w:w="362" w:type="pct"/>
            <w:shd w:val="clear" w:color="auto" w:fill="auto"/>
            <w:vAlign w:val="center"/>
          </w:tcPr>
          <w:p w14:paraId="5876A035"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lastRenderedPageBreak/>
              <w:t>Đến cấp tỉnh (sở).</w:t>
            </w:r>
          </w:p>
          <w:p w14:paraId="59ECEDFA"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Đến cấp huyện.</w:t>
            </w:r>
          </w:p>
        </w:tc>
        <w:tc>
          <w:tcPr>
            <w:tcW w:w="474" w:type="pct"/>
            <w:shd w:val="clear" w:color="auto" w:fill="auto"/>
            <w:vAlign w:val="center"/>
          </w:tcPr>
          <w:p w14:paraId="7172745F"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Sử dụng trực tuyến trên web</w:t>
            </w:r>
          </w:p>
          <w:p w14:paraId="4EE75792"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Địa phương khai thác qua kết nối API</w:t>
            </w:r>
          </w:p>
        </w:tc>
        <w:tc>
          <w:tcPr>
            <w:tcW w:w="443" w:type="pct"/>
            <w:shd w:val="clear" w:color="auto" w:fill="auto"/>
            <w:vAlign w:val="center"/>
          </w:tcPr>
          <w:p w14:paraId="1C176E02"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Công cụ.</w:t>
            </w:r>
          </w:p>
          <w:p w14:paraId="49E400C4"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Hỗ trợ, cung cấp thông tin cho địa phương.</w:t>
            </w:r>
          </w:p>
          <w:p w14:paraId="4AFE4854"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lastRenderedPageBreak/>
              <w:t>Báo cáo thông tin cho Trung ương.</w:t>
            </w:r>
          </w:p>
        </w:tc>
        <w:tc>
          <w:tcPr>
            <w:tcW w:w="449" w:type="pct"/>
            <w:shd w:val="clear" w:color="auto" w:fill="auto"/>
            <w:vAlign w:val="center"/>
          </w:tcPr>
          <w:p w14:paraId="1829924A"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p>
        </w:tc>
        <w:tc>
          <w:tcPr>
            <w:tcW w:w="561" w:type="pct"/>
            <w:shd w:val="clear" w:color="auto" w:fill="auto"/>
            <w:vAlign w:val="center"/>
          </w:tcPr>
          <w:p w14:paraId="0DDDD736"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p>
        </w:tc>
        <w:tc>
          <w:tcPr>
            <w:tcW w:w="304" w:type="pct"/>
            <w:shd w:val="clear" w:color="auto" w:fill="auto"/>
            <w:vAlign w:val="center"/>
          </w:tcPr>
          <w:p w14:paraId="1295DA2F"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Trung tâm Thông tin – Bộ NV</w:t>
            </w:r>
          </w:p>
        </w:tc>
      </w:tr>
      <w:tr w:rsidR="00595C17" w:rsidRPr="00333A9B" w14:paraId="083FA9D5" w14:textId="77777777" w:rsidTr="005247E6">
        <w:tc>
          <w:tcPr>
            <w:tcW w:w="5000" w:type="pct"/>
            <w:gridSpan w:val="12"/>
            <w:shd w:val="clear" w:color="auto" w:fill="auto"/>
            <w:vAlign w:val="center"/>
          </w:tcPr>
          <w:p w14:paraId="3E92291A"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t>BỘ GIAO THÔNG VẬN TẢI</w:t>
            </w:r>
          </w:p>
        </w:tc>
      </w:tr>
      <w:tr w:rsidR="00595C17" w:rsidRPr="00333A9B" w14:paraId="2BCAC61F" w14:textId="77777777" w:rsidTr="00EB0FAF">
        <w:tc>
          <w:tcPr>
            <w:tcW w:w="228" w:type="pct"/>
            <w:shd w:val="clear" w:color="auto" w:fill="auto"/>
            <w:vAlign w:val="center"/>
          </w:tcPr>
          <w:p w14:paraId="0D630CA0"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BE80B1A"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GTVT</w:t>
            </w:r>
          </w:p>
        </w:tc>
        <w:tc>
          <w:tcPr>
            <w:tcW w:w="415" w:type="pct"/>
            <w:shd w:val="clear" w:color="auto" w:fill="auto"/>
            <w:vAlign w:val="center"/>
          </w:tcPr>
          <w:p w14:paraId="7FFEA807"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dịch</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công </w:t>
            </w:r>
            <w:r w:rsidRPr="00333A9B">
              <w:rPr>
                <w:rFonts w:asciiTheme="majorHAnsi" w:eastAsiaTheme="minorHAnsi" w:hAnsiTheme="majorHAnsi" w:cstheme="majorHAnsi"/>
                <w:spacing w:val="-10"/>
                <w:sz w:val="24"/>
                <w:szCs w:val="24"/>
                <w:lang w:val="en-US"/>
              </w:rPr>
              <w:t>quản</w:t>
            </w:r>
            <w:r w:rsidRPr="00333A9B">
              <w:rPr>
                <w:rFonts w:asciiTheme="majorHAnsi" w:eastAsia="Times New Roman" w:hAnsiTheme="majorHAnsi" w:cstheme="majorHAnsi"/>
                <w:spacing w:val="-10"/>
                <w:sz w:val="24"/>
                <w:szCs w:val="24"/>
                <w:lang w:val="en-US"/>
              </w:rPr>
              <w:t xml:space="preserve"> lý </w:t>
            </w:r>
            <w:r w:rsidRPr="00333A9B">
              <w:rPr>
                <w:rFonts w:asciiTheme="majorHAnsi" w:eastAsiaTheme="minorHAnsi" w:hAnsiTheme="majorHAnsi" w:cstheme="majorHAnsi"/>
                <w:spacing w:val="-10"/>
                <w:sz w:val="24"/>
                <w:szCs w:val="24"/>
                <w:lang w:val="en-US"/>
              </w:rPr>
              <w:t>vận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tải</w:t>
            </w:r>
          </w:p>
        </w:tc>
        <w:tc>
          <w:tcPr>
            <w:tcW w:w="644" w:type="pct"/>
            <w:shd w:val="clear" w:color="auto" w:fill="auto"/>
            <w:vAlign w:val="center"/>
          </w:tcPr>
          <w:p w14:paraId="67810E99"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cung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dịch</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công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tuyến</w:t>
            </w:r>
            <w:r w:rsidRPr="00333A9B">
              <w:rPr>
                <w:rFonts w:asciiTheme="majorHAnsi" w:eastAsia="Times New Roman" w:hAnsiTheme="majorHAnsi" w:cstheme="majorHAnsi"/>
                <w:spacing w:val="-10"/>
                <w:sz w:val="24"/>
                <w:szCs w:val="24"/>
                <w:lang w:val="en-US"/>
              </w:rPr>
              <w:t xml:space="preserve"> và </w:t>
            </w:r>
            <w:r w:rsidRPr="00333A9B">
              <w:rPr>
                <w:rFonts w:asciiTheme="majorHAnsi" w:eastAsiaTheme="minorHAnsi" w:hAnsiTheme="majorHAnsi" w:cstheme="majorHAnsi"/>
                <w:spacing w:val="-10"/>
                <w:sz w:val="24"/>
                <w:szCs w:val="24"/>
                <w:lang w:val="en-US"/>
              </w:rPr>
              <w:t>phần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mềm</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nghiệp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giải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quyết</w:t>
            </w:r>
            <w:r w:rsidRPr="00333A9B">
              <w:rPr>
                <w:rFonts w:asciiTheme="majorHAnsi" w:eastAsia="Times New Roman" w:hAnsiTheme="majorHAnsi" w:cstheme="majorHAnsi"/>
                <w:spacing w:val="-10"/>
                <w:sz w:val="24"/>
                <w:szCs w:val="24"/>
                <w:lang w:val="en-US"/>
              </w:rPr>
              <w:t xml:space="preserve"> TTHC </w:t>
            </w:r>
            <w:r w:rsidRPr="00333A9B">
              <w:rPr>
                <w:rFonts w:asciiTheme="majorHAnsi" w:eastAsiaTheme="minorHAnsi" w:hAnsiTheme="majorHAnsi" w:cstheme="majorHAnsi"/>
                <w:spacing w:val="-10"/>
                <w:sz w:val="24"/>
                <w:szCs w:val="24"/>
                <w:lang w:val="en-US"/>
              </w:rPr>
              <w:t>lĩnh</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vận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tải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đường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bộ</w:t>
            </w:r>
          </w:p>
        </w:tc>
        <w:tc>
          <w:tcPr>
            <w:tcW w:w="436" w:type="pct"/>
            <w:shd w:val="clear" w:color="auto" w:fill="auto"/>
            <w:vAlign w:val="center"/>
          </w:tcPr>
          <w:p w14:paraId="5D19FFBD"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spacing w:val="-10"/>
                <w:sz w:val="24"/>
                <w:szCs w:val="24"/>
                <w:lang w:val="en-US"/>
              </w:rPr>
              <w:t xml:space="preserve">Thông tin </w:t>
            </w:r>
            <w:r w:rsidRPr="00333A9B">
              <w:rPr>
                <w:rFonts w:asciiTheme="majorHAnsi" w:eastAsiaTheme="minorHAnsi" w:hAnsiTheme="majorHAnsi" w:cstheme="majorHAnsi"/>
                <w:spacing w:val="-10"/>
                <w:sz w:val="24"/>
                <w:szCs w:val="24"/>
                <w:lang w:val="en-US"/>
              </w:rPr>
              <w:t>về</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Giấy</w:t>
            </w:r>
            <w:r w:rsidRPr="00333A9B">
              <w:rPr>
                <w:rFonts w:asciiTheme="majorHAnsi" w:eastAsia="Times New Roman" w:hAnsiTheme="majorHAnsi" w:cstheme="majorHAnsi"/>
                <w:spacing w:val="-10"/>
                <w:sz w:val="24"/>
                <w:szCs w:val="24"/>
                <w:lang w:val="en-US"/>
              </w:rPr>
              <w:t xml:space="preserve"> phép kinh doanh </w:t>
            </w:r>
            <w:r w:rsidRPr="00333A9B">
              <w:rPr>
                <w:rFonts w:asciiTheme="majorHAnsi" w:eastAsiaTheme="minorHAnsi" w:hAnsiTheme="majorHAnsi" w:cstheme="majorHAnsi"/>
                <w:spacing w:val="-10"/>
                <w:sz w:val="24"/>
                <w:szCs w:val="24"/>
                <w:lang w:val="en-US"/>
              </w:rPr>
              <w:t>vận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tải;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Biển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hiệu,</w:t>
            </w:r>
            <w:r w:rsidRPr="00333A9B">
              <w:rPr>
                <w:rFonts w:asciiTheme="majorHAnsi" w:eastAsia="Times New Roman" w:hAnsiTheme="majorHAnsi" w:cstheme="majorHAnsi"/>
                <w:spacing w:val="-10"/>
                <w:sz w:val="24"/>
                <w:szCs w:val="24"/>
                <w:lang w:val="en-US"/>
              </w:rPr>
              <w:t xml:space="preserve"> phù </w:t>
            </w:r>
            <w:r w:rsidRPr="00333A9B">
              <w:rPr>
                <w:rFonts w:asciiTheme="majorHAnsi" w:eastAsiaTheme="minorHAnsi" w:hAnsiTheme="majorHAnsi" w:cstheme="majorHAnsi"/>
                <w:spacing w:val="-10"/>
                <w:sz w:val="24"/>
                <w:szCs w:val="24"/>
                <w:lang w:val="en-US"/>
              </w:rPr>
              <w:t>hiệu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Đăng</w:t>
            </w:r>
            <w:r w:rsidRPr="00333A9B">
              <w:rPr>
                <w:rFonts w:asciiTheme="majorHAnsi" w:eastAsia="Times New Roman" w:hAnsiTheme="majorHAnsi" w:cstheme="majorHAnsi"/>
                <w:spacing w:val="-10"/>
                <w:sz w:val="24"/>
                <w:szCs w:val="24"/>
                <w:lang w:val="en-US"/>
              </w:rPr>
              <w:t xml:space="preserve"> ký khai thác </w:t>
            </w:r>
            <w:r w:rsidRPr="00333A9B">
              <w:rPr>
                <w:rFonts w:asciiTheme="majorHAnsi" w:eastAsiaTheme="minorHAnsi" w:hAnsiTheme="majorHAnsi" w:cstheme="majorHAnsi"/>
                <w:spacing w:val="-10"/>
                <w:sz w:val="24"/>
                <w:szCs w:val="24"/>
                <w:lang w:val="en-US"/>
              </w:rPr>
              <w:t>tuyến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vận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tải</w:t>
            </w:r>
            <w:r w:rsidRPr="00333A9B">
              <w:rPr>
                <w:rFonts w:asciiTheme="majorHAnsi" w:eastAsia="Times New Roman" w:hAnsiTheme="majorHAnsi" w:cstheme="majorHAnsi"/>
                <w:spacing w:val="-10"/>
                <w:sz w:val="24"/>
                <w:szCs w:val="24"/>
                <w:lang w:val="en-US"/>
              </w:rPr>
              <w:t xml:space="preserve"> hành khách </w:t>
            </w:r>
            <w:r w:rsidRPr="00333A9B">
              <w:rPr>
                <w:rFonts w:asciiTheme="majorHAnsi" w:eastAsiaTheme="minorHAnsi" w:hAnsiTheme="majorHAnsi" w:cstheme="majorHAnsi"/>
                <w:spacing w:val="-10"/>
                <w:sz w:val="24"/>
                <w:szCs w:val="24"/>
                <w:lang w:val="en-US"/>
              </w:rPr>
              <w:t>cố</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định.</w:t>
            </w:r>
          </w:p>
        </w:tc>
        <w:tc>
          <w:tcPr>
            <w:tcW w:w="359" w:type="pct"/>
            <w:shd w:val="clear" w:color="auto" w:fill="auto"/>
            <w:vAlign w:val="center"/>
          </w:tcPr>
          <w:p w14:paraId="4974CEAD"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heme="minorHAnsi" w:hAnsiTheme="majorHAnsi" w:cstheme="majorHAnsi"/>
                <w:spacing w:val="-10"/>
                <w:sz w:val="24"/>
                <w:szCs w:val="24"/>
                <w:lang w:val="en-US"/>
              </w:rPr>
              <w:t>Đã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khai</w:t>
            </w:r>
          </w:p>
        </w:tc>
        <w:tc>
          <w:tcPr>
            <w:tcW w:w="362" w:type="pct"/>
            <w:shd w:val="clear" w:color="auto" w:fill="auto"/>
            <w:vAlign w:val="center"/>
          </w:tcPr>
          <w:p w14:paraId="2129949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heme="minorHAnsi" w:hAnsiTheme="majorHAnsi" w:cstheme="majorHAnsi"/>
                <w:spacing w:val="-10"/>
                <w:sz w:val="24"/>
                <w:szCs w:val="24"/>
                <w:lang w:val="en-US"/>
              </w:rPr>
              <w:t>Đến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sở</w:t>
            </w:r>
          </w:p>
        </w:tc>
        <w:tc>
          <w:tcPr>
            <w:tcW w:w="474" w:type="pct"/>
            <w:shd w:val="clear" w:color="auto" w:fill="auto"/>
            <w:vAlign w:val="center"/>
          </w:tcPr>
          <w:p w14:paraId="53366B93" w14:textId="77777777" w:rsidR="00595C17" w:rsidRPr="00333A9B" w:rsidRDefault="00595C17" w:rsidP="00595C17">
            <w:pPr>
              <w:spacing w:line="238" w:lineRule="auto"/>
              <w:ind w:right="1"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tuyến</w:t>
            </w:r>
            <w:r w:rsidRPr="00333A9B">
              <w:rPr>
                <w:rFonts w:asciiTheme="majorHAnsi" w:eastAsia="Times New Roman" w:hAnsiTheme="majorHAnsi" w:cstheme="majorHAnsi"/>
                <w:spacing w:val="-10"/>
                <w:sz w:val="24"/>
                <w:szCs w:val="24"/>
                <w:lang w:val="en-US"/>
              </w:rPr>
              <w:t xml:space="preserve"> trên web; </w:t>
            </w:r>
          </w:p>
          <w:p w14:paraId="69C9D6D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khai thác qua API</w:t>
            </w:r>
          </w:p>
        </w:tc>
        <w:tc>
          <w:tcPr>
            <w:tcW w:w="443" w:type="pct"/>
            <w:shd w:val="clear" w:color="auto" w:fill="auto"/>
            <w:vAlign w:val="center"/>
          </w:tcPr>
          <w:p w14:paraId="7F44F523" w14:textId="77777777" w:rsidR="00595C17" w:rsidRPr="00333A9B" w:rsidRDefault="00595C17" w:rsidP="00595C17">
            <w:pPr>
              <w:spacing w:line="259" w:lineRule="auto"/>
              <w:ind w:right="60"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Công </w:t>
            </w:r>
            <w:r w:rsidRPr="00333A9B">
              <w:rPr>
                <w:rFonts w:asciiTheme="majorHAnsi" w:eastAsiaTheme="minorHAnsi" w:hAnsiTheme="majorHAnsi" w:cstheme="majorHAnsi"/>
                <w:spacing w:val="-10"/>
                <w:sz w:val="24"/>
                <w:szCs w:val="24"/>
                <w:lang w:val="en-US"/>
              </w:rPr>
              <w:t>cụ;</w:t>
            </w:r>
            <w:r w:rsidRPr="00333A9B">
              <w:rPr>
                <w:rFonts w:asciiTheme="majorHAnsi" w:eastAsia="Times New Roman" w:hAnsiTheme="majorHAnsi" w:cstheme="majorHAnsi"/>
                <w:spacing w:val="-10"/>
                <w:sz w:val="24"/>
                <w:szCs w:val="24"/>
                <w:lang w:val="en-US"/>
              </w:rPr>
              <w:t xml:space="preserve"> </w:t>
            </w:r>
          </w:p>
          <w:p w14:paraId="137D2E89"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Chuyển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đổi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số</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nghiệp</w:t>
            </w:r>
            <w:r w:rsidRPr="00333A9B">
              <w:rPr>
                <w:rFonts w:asciiTheme="majorHAnsi" w:eastAsia="Times New Roman" w:hAnsiTheme="majorHAnsi" w:cstheme="majorHAnsi"/>
                <w:spacing w:val="-10"/>
                <w:sz w:val="24"/>
                <w:szCs w:val="24"/>
                <w:lang w:val="en-US"/>
              </w:rPr>
              <w:t xml:space="preserve"> </w:t>
            </w:r>
          </w:p>
          <w:p w14:paraId="446F0A1F"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của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p>
        </w:tc>
        <w:tc>
          <w:tcPr>
            <w:tcW w:w="449" w:type="pct"/>
            <w:shd w:val="clear" w:color="auto" w:fill="auto"/>
            <w:vAlign w:val="center"/>
          </w:tcPr>
          <w:p w14:paraId="72E4249F" w14:textId="77777777" w:rsidR="00595C17" w:rsidRPr="00333A9B" w:rsidRDefault="00595C17" w:rsidP="00595C17">
            <w:pPr>
              <w:spacing w:line="238" w:lineRule="auto"/>
              <w:ind w:right="16"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Cán </w:t>
            </w:r>
            <w:r w:rsidRPr="00333A9B">
              <w:rPr>
                <w:rFonts w:asciiTheme="majorHAnsi" w:eastAsiaTheme="minorHAnsi" w:hAnsiTheme="majorHAnsi" w:cstheme="majorHAnsi"/>
                <w:spacing w:val="-10"/>
                <w:sz w:val="24"/>
                <w:szCs w:val="24"/>
                <w:lang w:val="en-US"/>
              </w:rPr>
              <w:t>bộ</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xử</w:t>
            </w:r>
            <w:r w:rsidRPr="00333A9B">
              <w:rPr>
                <w:rFonts w:asciiTheme="majorHAnsi" w:eastAsia="Times New Roman" w:hAnsiTheme="majorHAnsi" w:cstheme="majorHAnsi"/>
                <w:spacing w:val="-10"/>
                <w:sz w:val="24"/>
                <w:szCs w:val="24"/>
                <w:lang w:val="en-US"/>
              </w:rPr>
              <w:t xml:space="preserve"> lý TTHC </w:t>
            </w:r>
            <w:r w:rsidRPr="00333A9B">
              <w:rPr>
                <w:rFonts w:asciiTheme="majorHAnsi" w:eastAsiaTheme="minorHAnsi" w:hAnsiTheme="majorHAnsi" w:cstheme="majorHAnsi"/>
                <w:spacing w:val="-10"/>
                <w:sz w:val="24"/>
                <w:szCs w:val="24"/>
                <w:lang w:val="en-US"/>
              </w:rPr>
              <w:t>tại</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p>
          <w:p w14:paraId="355DCE0A" w14:textId="77777777" w:rsidR="00595C17" w:rsidRPr="00333A9B" w:rsidRDefault="00595C17" w:rsidP="00595C17">
            <w:pPr>
              <w:spacing w:line="259" w:lineRule="auto"/>
              <w:ind w:right="60"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w:t>
            </w:r>
          </w:p>
          <w:p w14:paraId="6AB62D39"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được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tài </w:t>
            </w:r>
          </w:p>
          <w:p w14:paraId="69F1CA82"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spacing w:val="-10"/>
                <w:sz w:val="24"/>
                <w:szCs w:val="24"/>
                <w:lang w:val="en-US"/>
              </w:rPr>
              <w:t>khoản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để</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p>
        </w:tc>
        <w:tc>
          <w:tcPr>
            <w:tcW w:w="561" w:type="pct"/>
            <w:shd w:val="clear" w:color="auto" w:fill="auto"/>
            <w:vAlign w:val="center"/>
          </w:tcPr>
          <w:p w14:paraId="7BF2BF28"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không </w:t>
            </w:r>
          </w:p>
          <w:p w14:paraId="2A9C4AE2"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được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w:t>
            </w:r>
          </w:p>
          <w:p w14:paraId="48F18290"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imes New Roman" w:hAnsiTheme="majorHAnsi" w:cstheme="majorHAnsi"/>
                <w:spacing w:val="-10"/>
                <w:sz w:val="24"/>
                <w:szCs w:val="24"/>
                <w:lang w:val="en-US"/>
              </w:rPr>
              <w:t xml:space="preserve">khai </w:t>
            </w: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tương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tự</w:t>
            </w:r>
          </w:p>
        </w:tc>
        <w:tc>
          <w:tcPr>
            <w:tcW w:w="304" w:type="pct"/>
            <w:shd w:val="clear" w:color="auto" w:fill="auto"/>
            <w:vAlign w:val="center"/>
          </w:tcPr>
          <w:p w14:paraId="742AAC92"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Trung tâm </w:t>
            </w:r>
          </w:p>
          <w:p w14:paraId="242B4A36"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imes New Roman" w:hAnsiTheme="majorHAnsi" w:cstheme="majorHAnsi"/>
                <w:spacing w:val="-10"/>
                <w:sz w:val="24"/>
                <w:szCs w:val="24"/>
                <w:lang w:val="en-US"/>
              </w:rPr>
              <w:t>CNTT</w:t>
            </w:r>
          </w:p>
        </w:tc>
      </w:tr>
      <w:tr w:rsidR="00595C17" w:rsidRPr="00333A9B" w14:paraId="429BDDDE" w14:textId="77777777" w:rsidTr="00EB0FAF">
        <w:tc>
          <w:tcPr>
            <w:tcW w:w="228" w:type="pct"/>
            <w:shd w:val="clear" w:color="auto" w:fill="auto"/>
            <w:vAlign w:val="center"/>
          </w:tcPr>
          <w:p w14:paraId="1D1F5833"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6875433" w14:textId="77777777" w:rsidR="00595C17" w:rsidRPr="00333A9B" w:rsidRDefault="00595C17" w:rsidP="00595C17">
            <w:pPr>
              <w:spacing w:line="259" w:lineRule="auto"/>
              <w:ind w:right="60"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Bộ</w:t>
            </w:r>
            <w:r w:rsidRPr="00333A9B">
              <w:rPr>
                <w:rFonts w:asciiTheme="majorHAnsi" w:eastAsia="Times New Roman" w:hAnsiTheme="majorHAnsi" w:cstheme="majorHAnsi"/>
                <w:spacing w:val="-10"/>
                <w:sz w:val="24"/>
                <w:szCs w:val="24"/>
                <w:lang w:val="en-US"/>
              </w:rPr>
              <w:t xml:space="preserve"> GTVT</w:t>
            </w:r>
          </w:p>
        </w:tc>
        <w:tc>
          <w:tcPr>
            <w:tcW w:w="415" w:type="pct"/>
            <w:shd w:val="clear" w:color="auto" w:fill="auto"/>
            <w:vAlign w:val="center"/>
          </w:tcPr>
          <w:p w14:paraId="20B600CC" w14:textId="77777777" w:rsidR="00595C17" w:rsidRPr="00333A9B" w:rsidRDefault="00595C17" w:rsidP="00595C17">
            <w:pPr>
              <w:spacing w:line="238" w:lineRule="auto"/>
              <w:ind w:right="60"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dịch</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công </w:t>
            </w:r>
            <w:r w:rsidRPr="00333A9B">
              <w:rPr>
                <w:rFonts w:asciiTheme="majorHAnsi" w:eastAsiaTheme="minorHAnsi" w:hAnsiTheme="majorHAnsi" w:cstheme="majorHAnsi"/>
                <w:spacing w:val="-10"/>
                <w:sz w:val="24"/>
                <w:szCs w:val="24"/>
                <w:lang w:val="en-US"/>
              </w:rPr>
              <w:t>đổi</w:t>
            </w:r>
            <w:r w:rsidRPr="00333A9B">
              <w:rPr>
                <w:rFonts w:asciiTheme="majorHAnsi" w:eastAsia="Times New Roman" w:hAnsiTheme="majorHAnsi" w:cstheme="majorHAnsi"/>
                <w:spacing w:val="-10"/>
                <w:sz w:val="24"/>
                <w:szCs w:val="24"/>
                <w:lang w:val="en-US"/>
              </w:rPr>
              <w:t xml:space="preserve"> </w:t>
            </w:r>
          </w:p>
          <w:p w14:paraId="0149448A"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GPLX</w:t>
            </w:r>
          </w:p>
        </w:tc>
        <w:tc>
          <w:tcPr>
            <w:tcW w:w="644" w:type="pct"/>
            <w:shd w:val="clear" w:color="auto" w:fill="auto"/>
          </w:tcPr>
          <w:p w14:paraId="72D71EF9" w14:textId="77777777" w:rsidR="00595C17" w:rsidRPr="00333A9B" w:rsidRDefault="00595C17" w:rsidP="00595C17">
            <w:pPr>
              <w:spacing w:line="259" w:lineRule="auto"/>
              <w:ind w:right="60"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cung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dịch</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công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tuyến</w:t>
            </w:r>
            <w:r w:rsidRPr="00333A9B">
              <w:rPr>
                <w:rFonts w:asciiTheme="majorHAnsi" w:eastAsia="Times New Roman" w:hAnsiTheme="majorHAnsi" w:cstheme="majorHAnsi"/>
                <w:spacing w:val="-10"/>
                <w:sz w:val="24"/>
                <w:szCs w:val="24"/>
                <w:lang w:val="en-US"/>
              </w:rPr>
              <w:t xml:space="preserve"> và </w:t>
            </w:r>
            <w:r w:rsidRPr="00333A9B">
              <w:rPr>
                <w:rFonts w:asciiTheme="majorHAnsi" w:eastAsiaTheme="minorHAnsi" w:hAnsiTheme="majorHAnsi" w:cstheme="majorHAnsi"/>
                <w:spacing w:val="-10"/>
                <w:sz w:val="24"/>
                <w:szCs w:val="24"/>
                <w:lang w:val="en-US"/>
              </w:rPr>
              <w:t>phần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mềm</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nghiệp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giải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quyết</w:t>
            </w:r>
            <w:r w:rsidRPr="00333A9B">
              <w:rPr>
                <w:rFonts w:asciiTheme="majorHAnsi" w:eastAsia="Times New Roman" w:hAnsiTheme="majorHAnsi" w:cstheme="majorHAnsi"/>
                <w:spacing w:val="-10"/>
                <w:sz w:val="24"/>
                <w:szCs w:val="24"/>
                <w:lang w:val="en-US"/>
              </w:rPr>
              <w:t xml:space="preserve"> TTHC </w:t>
            </w:r>
            <w:r w:rsidRPr="00333A9B">
              <w:rPr>
                <w:rFonts w:asciiTheme="majorHAnsi" w:eastAsiaTheme="minorHAnsi" w:hAnsiTheme="majorHAnsi" w:cstheme="majorHAnsi"/>
                <w:spacing w:val="-10"/>
                <w:sz w:val="24"/>
                <w:szCs w:val="24"/>
                <w:lang w:val="en-US"/>
              </w:rPr>
              <w:t>lĩnh</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vận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tải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đường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bộ</w:t>
            </w:r>
          </w:p>
        </w:tc>
        <w:tc>
          <w:tcPr>
            <w:tcW w:w="436" w:type="pct"/>
            <w:shd w:val="clear" w:color="auto" w:fill="auto"/>
            <w:vAlign w:val="center"/>
          </w:tcPr>
          <w:p w14:paraId="41CC232E"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Thông tin </w:t>
            </w:r>
            <w:r w:rsidRPr="00333A9B">
              <w:rPr>
                <w:rFonts w:asciiTheme="majorHAnsi" w:eastAsiaTheme="minorHAnsi" w:hAnsiTheme="majorHAnsi" w:cstheme="majorHAnsi"/>
                <w:spacing w:val="-10"/>
                <w:sz w:val="24"/>
                <w:szCs w:val="24"/>
                <w:lang w:val="en-US"/>
              </w:rPr>
              <w:t>về</w:t>
            </w:r>
            <w:r w:rsidRPr="00333A9B">
              <w:rPr>
                <w:rFonts w:asciiTheme="majorHAnsi" w:eastAsia="Times New Roman" w:hAnsiTheme="majorHAnsi" w:cstheme="majorHAnsi"/>
                <w:spacing w:val="-10"/>
                <w:sz w:val="24"/>
                <w:szCs w:val="24"/>
                <w:lang w:val="en-US"/>
              </w:rPr>
              <w:t xml:space="preserve"> GPLX </w:t>
            </w:r>
          </w:p>
        </w:tc>
        <w:tc>
          <w:tcPr>
            <w:tcW w:w="359" w:type="pct"/>
            <w:shd w:val="clear" w:color="auto" w:fill="auto"/>
            <w:vAlign w:val="center"/>
          </w:tcPr>
          <w:p w14:paraId="4F6E704E"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khai</w:t>
            </w:r>
          </w:p>
        </w:tc>
        <w:tc>
          <w:tcPr>
            <w:tcW w:w="362" w:type="pct"/>
            <w:shd w:val="clear" w:color="auto" w:fill="auto"/>
            <w:vAlign w:val="center"/>
          </w:tcPr>
          <w:p w14:paraId="5AD73CF2"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Đến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sở</w:t>
            </w:r>
          </w:p>
        </w:tc>
        <w:tc>
          <w:tcPr>
            <w:tcW w:w="474" w:type="pct"/>
            <w:shd w:val="clear" w:color="auto" w:fill="auto"/>
            <w:vAlign w:val="center"/>
          </w:tcPr>
          <w:p w14:paraId="0E49FD3D" w14:textId="77777777" w:rsidR="00595C17" w:rsidRPr="00333A9B" w:rsidRDefault="00595C17" w:rsidP="00595C17">
            <w:pPr>
              <w:spacing w:line="238" w:lineRule="auto"/>
              <w:ind w:right="1"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tuyến</w:t>
            </w:r>
            <w:r w:rsidRPr="00333A9B">
              <w:rPr>
                <w:rFonts w:asciiTheme="majorHAnsi" w:eastAsia="Times New Roman" w:hAnsiTheme="majorHAnsi" w:cstheme="majorHAnsi"/>
                <w:spacing w:val="-10"/>
                <w:sz w:val="24"/>
                <w:szCs w:val="24"/>
                <w:lang w:val="en-US"/>
              </w:rPr>
              <w:t xml:space="preserve"> trên web; </w:t>
            </w:r>
          </w:p>
          <w:p w14:paraId="4784C129"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khai thác qua API</w:t>
            </w:r>
          </w:p>
        </w:tc>
        <w:tc>
          <w:tcPr>
            <w:tcW w:w="443" w:type="pct"/>
            <w:shd w:val="clear" w:color="auto" w:fill="auto"/>
            <w:vAlign w:val="center"/>
          </w:tcPr>
          <w:p w14:paraId="4AF31DFB"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Chuyển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đổi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số</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nghiệp</w:t>
            </w:r>
            <w:r w:rsidRPr="00333A9B">
              <w:rPr>
                <w:rFonts w:asciiTheme="majorHAnsi" w:eastAsia="Times New Roman" w:hAnsiTheme="majorHAnsi" w:cstheme="majorHAnsi"/>
                <w:spacing w:val="-10"/>
                <w:sz w:val="24"/>
                <w:szCs w:val="24"/>
                <w:lang w:val="en-US"/>
              </w:rPr>
              <w:t xml:space="preserve"> </w:t>
            </w:r>
          </w:p>
          <w:p w14:paraId="6BD20916"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của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p>
        </w:tc>
        <w:tc>
          <w:tcPr>
            <w:tcW w:w="449" w:type="pct"/>
            <w:shd w:val="clear" w:color="auto" w:fill="auto"/>
            <w:vAlign w:val="center"/>
          </w:tcPr>
          <w:p w14:paraId="73B38833" w14:textId="77777777" w:rsidR="00595C17" w:rsidRPr="00333A9B" w:rsidRDefault="00595C17" w:rsidP="00595C17">
            <w:pPr>
              <w:spacing w:line="238" w:lineRule="auto"/>
              <w:ind w:right="16"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Cán </w:t>
            </w:r>
            <w:r w:rsidRPr="00333A9B">
              <w:rPr>
                <w:rFonts w:asciiTheme="majorHAnsi" w:eastAsiaTheme="minorHAnsi" w:hAnsiTheme="majorHAnsi" w:cstheme="majorHAnsi"/>
                <w:spacing w:val="-10"/>
                <w:sz w:val="24"/>
                <w:szCs w:val="24"/>
                <w:lang w:val="en-US"/>
              </w:rPr>
              <w:t>bộ</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xử</w:t>
            </w:r>
            <w:r w:rsidRPr="00333A9B">
              <w:rPr>
                <w:rFonts w:asciiTheme="majorHAnsi" w:eastAsia="Times New Roman" w:hAnsiTheme="majorHAnsi" w:cstheme="majorHAnsi"/>
                <w:spacing w:val="-10"/>
                <w:sz w:val="24"/>
                <w:szCs w:val="24"/>
                <w:lang w:val="en-US"/>
              </w:rPr>
              <w:t xml:space="preserve"> lý TTHC </w:t>
            </w:r>
            <w:r w:rsidRPr="00333A9B">
              <w:rPr>
                <w:rFonts w:asciiTheme="majorHAnsi" w:eastAsiaTheme="minorHAnsi" w:hAnsiTheme="majorHAnsi" w:cstheme="majorHAnsi"/>
                <w:spacing w:val="-10"/>
                <w:sz w:val="24"/>
                <w:szCs w:val="24"/>
                <w:lang w:val="en-US"/>
              </w:rPr>
              <w:t>tại</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p>
          <w:p w14:paraId="497D0C6E" w14:textId="77777777" w:rsidR="00595C17" w:rsidRPr="00333A9B" w:rsidRDefault="00595C17" w:rsidP="00595C17">
            <w:pPr>
              <w:spacing w:line="259" w:lineRule="auto"/>
              <w:ind w:right="60"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w:t>
            </w:r>
          </w:p>
          <w:p w14:paraId="5D52B432"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được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tài </w:t>
            </w:r>
          </w:p>
          <w:p w14:paraId="48D7D301"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khoản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để</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p>
        </w:tc>
        <w:tc>
          <w:tcPr>
            <w:tcW w:w="561" w:type="pct"/>
            <w:shd w:val="clear" w:color="auto" w:fill="auto"/>
          </w:tcPr>
          <w:p w14:paraId="1AC6BC56" w14:textId="77777777" w:rsidR="00595C17" w:rsidRPr="00333A9B" w:rsidRDefault="00595C17" w:rsidP="00595C17">
            <w:pPr>
              <w:spacing w:after="160" w:line="259" w:lineRule="auto"/>
              <w:ind w:firstLine="0"/>
              <w:contextualSpacing/>
              <w:rPr>
                <w:rFonts w:asciiTheme="majorHAnsi" w:eastAsiaTheme="minorHAnsi" w:hAnsiTheme="majorHAnsi" w:cstheme="majorHAnsi"/>
                <w:spacing w:val="-10"/>
                <w:sz w:val="24"/>
                <w:szCs w:val="24"/>
                <w:lang w:val="en-US"/>
              </w:rPr>
            </w:pPr>
          </w:p>
        </w:tc>
        <w:tc>
          <w:tcPr>
            <w:tcW w:w="304" w:type="pct"/>
            <w:shd w:val="clear" w:color="auto" w:fill="auto"/>
            <w:vAlign w:val="center"/>
          </w:tcPr>
          <w:p w14:paraId="5533E317" w14:textId="77777777" w:rsidR="00595C17" w:rsidRPr="00333A9B" w:rsidRDefault="00595C17" w:rsidP="00595C17">
            <w:pPr>
              <w:spacing w:line="259" w:lineRule="auto"/>
              <w:ind w:right="60"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Cục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ĐBVN</w:t>
            </w:r>
          </w:p>
        </w:tc>
      </w:tr>
      <w:tr w:rsidR="00595C17" w:rsidRPr="00333A9B" w14:paraId="014BA51D" w14:textId="77777777" w:rsidTr="00EB0FAF">
        <w:tc>
          <w:tcPr>
            <w:tcW w:w="228" w:type="pct"/>
            <w:shd w:val="clear" w:color="auto" w:fill="auto"/>
            <w:vAlign w:val="center"/>
          </w:tcPr>
          <w:p w14:paraId="709B78CB"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775FA36" w14:textId="77777777" w:rsidR="00595C17" w:rsidRPr="00333A9B" w:rsidRDefault="00595C17" w:rsidP="00595C17">
            <w:pPr>
              <w:spacing w:line="259" w:lineRule="auto"/>
              <w:ind w:right="60"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Bộ </w:t>
            </w:r>
            <w:r w:rsidRPr="00333A9B">
              <w:rPr>
                <w:rFonts w:asciiTheme="majorHAnsi" w:eastAsia="Times New Roman" w:hAnsiTheme="majorHAnsi" w:cstheme="majorHAnsi"/>
                <w:spacing w:val="-10"/>
                <w:sz w:val="24"/>
                <w:szCs w:val="24"/>
                <w:lang w:val="en-US"/>
              </w:rPr>
              <w:t>GTVT</w:t>
            </w:r>
          </w:p>
        </w:tc>
        <w:tc>
          <w:tcPr>
            <w:tcW w:w="415" w:type="pct"/>
            <w:shd w:val="clear" w:color="auto" w:fill="auto"/>
            <w:vAlign w:val="center"/>
          </w:tcPr>
          <w:p w14:paraId="240CA3D7" w14:textId="77777777" w:rsidR="00595C17" w:rsidRPr="00333A9B" w:rsidRDefault="00595C17" w:rsidP="00595C17">
            <w:pPr>
              <w:spacing w:line="238" w:lineRule="auto"/>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thông tin </w:t>
            </w:r>
          </w:p>
          <w:p w14:paraId="13F627C1"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GPLX</w:t>
            </w:r>
          </w:p>
        </w:tc>
        <w:tc>
          <w:tcPr>
            <w:tcW w:w="644" w:type="pct"/>
            <w:shd w:val="clear" w:color="auto" w:fill="auto"/>
            <w:vAlign w:val="center"/>
          </w:tcPr>
          <w:p w14:paraId="655FD6E0" w14:textId="77777777" w:rsidR="00595C17" w:rsidRPr="00333A9B" w:rsidRDefault="00595C17" w:rsidP="00595C17">
            <w:pPr>
              <w:spacing w:line="259" w:lineRule="auto"/>
              <w:ind w:right="60"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quản</w:t>
            </w:r>
            <w:r w:rsidRPr="00333A9B">
              <w:rPr>
                <w:rFonts w:asciiTheme="majorHAnsi" w:eastAsia="Times New Roman" w:hAnsiTheme="majorHAnsi" w:cstheme="majorHAnsi"/>
                <w:spacing w:val="-10"/>
                <w:sz w:val="24"/>
                <w:szCs w:val="24"/>
                <w:lang w:val="en-US"/>
              </w:rPr>
              <w:t xml:space="preserve"> lý GPLX toàn </w:t>
            </w:r>
            <w:r w:rsidRPr="00333A9B">
              <w:rPr>
                <w:rFonts w:asciiTheme="majorHAnsi" w:eastAsiaTheme="minorHAnsi" w:hAnsiTheme="majorHAnsi" w:cstheme="majorHAnsi"/>
                <w:spacing w:val="-10"/>
                <w:sz w:val="24"/>
                <w:szCs w:val="24"/>
                <w:lang w:val="en-US"/>
              </w:rPr>
              <w:t>quốc</w:t>
            </w:r>
          </w:p>
        </w:tc>
        <w:tc>
          <w:tcPr>
            <w:tcW w:w="436" w:type="pct"/>
            <w:shd w:val="clear" w:color="auto" w:fill="auto"/>
            <w:vAlign w:val="center"/>
          </w:tcPr>
          <w:p w14:paraId="28C33F52"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Thông tin </w:t>
            </w:r>
            <w:r w:rsidRPr="00333A9B">
              <w:rPr>
                <w:rFonts w:asciiTheme="majorHAnsi" w:eastAsiaTheme="minorHAnsi" w:hAnsiTheme="majorHAnsi" w:cstheme="majorHAnsi"/>
                <w:spacing w:val="-10"/>
                <w:sz w:val="24"/>
                <w:szCs w:val="24"/>
                <w:lang w:val="en-US"/>
              </w:rPr>
              <w:t>về</w:t>
            </w:r>
            <w:r w:rsidRPr="00333A9B">
              <w:rPr>
                <w:rFonts w:asciiTheme="majorHAnsi" w:eastAsia="Times New Roman" w:hAnsiTheme="majorHAnsi" w:cstheme="majorHAnsi"/>
                <w:spacing w:val="-10"/>
                <w:sz w:val="24"/>
                <w:szCs w:val="24"/>
                <w:lang w:val="en-US"/>
              </w:rPr>
              <w:t xml:space="preserve"> </w:t>
            </w:r>
          </w:p>
          <w:p w14:paraId="6560EE80"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GPLX</w:t>
            </w:r>
          </w:p>
        </w:tc>
        <w:tc>
          <w:tcPr>
            <w:tcW w:w="359" w:type="pct"/>
            <w:shd w:val="clear" w:color="auto" w:fill="auto"/>
            <w:vAlign w:val="center"/>
          </w:tcPr>
          <w:p w14:paraId="52AA89CD"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khai</w:t>
            </w:r>
          </w:p>
        </w:tc>
        <w:tc>
          <w:tcPr>
            <w:tcW w:w="362" w:type="pct"/>
            <w:shd w:val="clear" w:color="auto" w:fill="auto"/>
            <w:vAlign w:val="center"/>
          </w:tcPr>
          <w:p w14:paraId="73756D7D"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Đến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sở</w:t>
            </w:r>
          </w:p>
        </w:tc>
        <w:tc>
          <w:tcPr>
            <w:tcW w:w="474" w:type="pct"/>
            <w:shd w:val="clear" w:color="auto" w:fill="auto"/>
            <w:vAlign w:val="center"/>
          </w:tcPr>
          <w:p w14:paraId="7AF64373"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Cài </w:t>
            </w:r>
            <w:r w:rsidRPr="00333A9B">
              <w:rPr>
                <w:rFonts w:asciiTheme="majorHAnsi" w:eastAsiaTheme="minorHAnsi" w:hAnsiTheme="majorHAnsi" w:cstheme="majorHAnsi"/>
                <w:spacing w:val="-10"/>
                <w:sz w:val="24"/>
                <w:szCs w:val="24"/>
                <w:lang w:val="en-US"/>
              </w:rPr>
              <w:t>đặt</w:t>
            </w:r>
            <w:r w:rsidRPr="00333A9B">
              <w:rPr>
                <w:rFonts w:asciiTheme="majorHAnsi" w:eastAsia="Times New Roman" w:hAnsiTheme="majorHAnsi" w:cstheme="majorHAnsi"/>
                <w:spacing w:val="-10"/>
                <w:sz w:val="24"/>
                <w:szCs w:val="24"/>
                <w:lang w:val="en-US"/>
              </w:rPr>
              <w:t xml:space="preserve"> trên máy </w:t>
            </w:r>
            <w:r w:rsidRPr="00333A9B">
              <w:rPr>
                <w:rFonts w:asciiTheme="majorHAnsi" w:eastAsiaTheme="minorHAnsi" w:hAnsiTheme="majorHAnsi" w:cstheme="majorHAnsi"/>
                <w:spacing w:val="-10"/>
                <w:sz w:val="24"/>
                <w:szCs w:val="24"/>
                <w:lang w:val="en-US"/>
              </w:rPr>
              <w:t>chủ</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tại</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p>
        </w:tc>
        <w:tc>
          <w:tcPr>
            <w:tcW w:w="443" w:type="pct"/>
            <w:shd w:val="clear" w:color="auto" w:fill="auto"/>
          </w:tcPr>
          <w:p w14:paraId="54869A79" w14:textId="77777777" w:rsidR="00595C17" w:rsidRPr="00333A9B" w:rsidRDefault="00595C17" w:rsidP="00595C17">
            <w:pPr>
              <w:spacing w:line="259" w:lineRule="auto"/>
              <w:ind w:right="60"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Công </w:t>
            </w:r>
            <w:r w:rsidRPr="00333A9B">
              <w:rPr>
                <w:rFonts w:asciiTheme="majorHAnsi" w:eastAsiaTheme="minorHAnsi" w:hAnsiTheme="majorHAnsi" w:cstheme="majorHAnsi"/>
                <w:spacing w:val="-10"/>
                <w:sz w:val="24"/>
                <w:szCs w:val="24"/>
                <w:lang w:val="en-US"/>
              </w:rPr>
              <w:t>cụ;</w:t>
            </w:r>
            <w:r w:rsidRPr="00333A9B">
              <w:rPr>
                <w:rFonts w:asciiTheme="majorHAnsi" w:eastAsia="Times New Roman" w:hAnsiTheme="majorHAnsi" w:cstheme="majorHAnsi"/>
                <w:spacing w:val="-10"/>
                <w:sz w:val="24"/>
                <w:szCs w:val="24"/>
                <w:lang w:val="en-US"/>
              </w:rPr>
              <w:t xml:space="preserve"> </w:t>
            </w:r>
          </w:p>
          <w:p w14:paraId="4AE0EBFF"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Chuyển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đổi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số</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nghiệp</w:t>
            </w:r>
            <w:r w:rsidRPr="00333A9B">
              <w:rPr>
                <w:rFonts w:asciiTheme="majorHAnsi" w:eastAsia="Times New Roman" w:hAnsiTheme="majorHAnsi" w:cstheme="majorHAnsi"/>
                <w:spacing w:val="-10"/>
                <w:sz w:val="24"/>
                <w:szCs w:val="24"/>
                <w:lang w:val="en-US"/>
              </w:rPr>
              <w:t xml:space="preserve"> </w:t>
            </w:r>
          </w:p>
          <w:p w14:paraId="31CA7FE3"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của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p>
        </w:tc>
        <w:tc>
          <w:tcPr>
            <w:tcW w:w="449" w:type="pct"/>
            <w:shd w:val="clear" w:color="auto" w:fill="auto"/>
            <w:vAlign w:val="center"/>
          </w:tcPr>
          <w:p w14:paraId="4098F0AC"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Chuẩn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bị</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hạ</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tầng</w:t>
            </w:r>
            <w:r w:rsidRPr="00333A9B">
              <w:rPr>
                <w:rFonts w:asciiTheme="majorHAnsi" w:eastAsia="Times New Roman" w:hAnsiTheme="majorHAnsi" w:cstheme="majorHAnsi"/>
                <w:spacing w:val="-10"/>
                <w:sz w:val="24"/>
                <w:szCs w:val="24"/>
                <w:lang w:val="en-US"/>
              </w:rPr>
              <w:t xml:space="preserve"> cài </w:t>
            </w:r>
            <w:r w:rsidRPr="00333A9B">
              <w:rPr>
                <w:rFonts w:asciiTheme="majorHAnsi" w:eastAsiaTheme="minorHAnsi" w:hAnsiTheme="majorHAnsi" w:cstheme="majorHAnsi"/>
                <w:spacing w:val="-10"/>
                <w:sz w:val="24"/>
                <w:szCs w:val="24"/>
                <w:lang w:val="en-US"/>
              </w:rPr>
              <w:t>đặt</w:t>
            </w:r>
          </w:p>
        </w:tc>
        <w:tc>
          <w:tcPr>
            <w:tcW w:w="561" w:type="pct"/>
            <w:shd w:val="clear" w:color="auto" w:fill="auto"/>
          </w:tcPr>
          <w:p w14:paraId="4655BBB8" w14:textId="77777777" w:rsidR="00595C17" w:rsidRPr="00333A9B" w:rsidRDefault="00595C17" w:rsidP="00595C17">
            <w:pPr>
              <w:spacing w:after="160" w:line="259" w:lineRule="auto"/>
              <w:ind w:firstLine="0"/>
              <w:contextualSpacing/>
              <w:rPr>
                <w:rFonts w:asciiTheme="majorHAnsi" w:eastAsiaTheme="minorHAnsi" w:hAnsiTheme="majorHAnsi" w:cstheme="majorHAnsi"/>
                <w:spacing w:val="-10"/>
                <w:sz w:val="24"/>
                <w:szCs w:val="24"/>
                <w:lang w:val="en-US"/>
              </w:rPr>
            </w:pPr>
          </w:p>
        </w:tc>
        <w:tc>
          <w:tcPr>
            <w:tcW w:w="304" w:type="pct"/>
            <w:shd w:val="clear" w:color="auto" w:fill="auto"/>
            <w:vAlign w:val="center"/>
          </w:tcPr>
          <w:p w14:paraId="620F5563" w14:textId="77777777" w:rsidR="00595C17" w:rsidRPr="00333A9B" w:rsidRDefault="00595C17" w:rsidP="00595C17">
            <w:pPr>
              <w:spacing w:line="259" w:lineRule="auto"/>
              <w:ind w:right="60"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Cục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ĐBVN</w:t>
            </w:r>
          </w:p>
        </w:tc>
      </w:tr>
      <w:tr w:rsidR="00595C17" w:rsidRPr="00333A9B" w14:paraId="586CA885" w14:textId="77777777" w:rsidTr="00EB0FAF">
        <w:tc>
          <w:tcPr>
            <w:tcW w:w="228" w:type="pct"/>
            <w:shd w:val="clear" w:color="auto" w:fill="auto"/>
            <w:vAlign w:val="center"/>
          </w:tcPr>
          <w:p w14:paraId="4E09FD76"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04D6CFC" w14:textId="77777777" w:rsidR="00595C17" w:rsidRPr="00333A9B" w:rsidRDefault="00595C17" w:rsidP="00595C17">
            <w:pPr>
              <w:spacing w:line="259" w:lineRule="auto"/>
              <w:ind w:right="108"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Bộ</w:t>
            </w:r>
            <w:r w:rsidRPr="00333A9B">
              <w:rPr>
                <w:rFonts w:asciiTheme="majorHAnsi" w:eastAsia="Times New Roman" w:hAnsiTheme="majorHAnsi" w:cstheme="majorHAnsi"/>
                <w:spacing w:val="-10"/>
                <w:sz w:val="24"/>
                <w:szCs w:val="24"/>
                <w:lang w:val="en-US"/>
              </w:rPr>
              <w:t xml:space="preserve"> </w:t>
            </w:r>
          </w:p>
          <w:p w14:paraId="655AF209"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GTVT</w:t>
            </w:r>
          </w:p>
        </w:tc>
        <w:tc>
          <w:tcPr>
            <w:tcW w:w="415" w:type="pct"/>
            <w:shd w:val="clear" w:color="auto" w:fill="auto"/>
            <w:vAlign w:val="center"/>
          </w:tcPr>
          <w:p w14:paraId="6D043216"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w:t>
            </w:r>
          </w:p>
          <w:p w14:paraId="550268A2" w14:textId="77777777" w:rsidR="00595C17" w:rsidRPr="00333A9B" w:rsidRDefault="00595C17" w:rsidP="00595C17">
            <w:pPr>
              <w:spacing w:line="259" w:lineRule="auto"/>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Giám sát hành trình</w:t>
            </w:r>
          </w:p>
        </w:tc>
        <w:tc>
          <w:tcPr>
            <w:tcW w:w="644" w:type="pct"/>
            <w:shd w:val="clear" w:color="auto" w:fill="auto"/>
            <w:vAlign w:val="center"/>
          </w:tcPr>
          <w:p w14:paraId="5874E564" w14:textId="77777777" w:rsidR="00595C17" w:rsidRPr="00333A9B" w:rsidRDefault="00595C17" w:rsidP="00595C17">
            <w:pPr>
              <w:spacing w:line="259"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quản</w:t>
            </w:r>
            <w:r w:rsidRPr="00333A9B">
              <w:rPr>
                <w:rFonts w:asciiTheme="majorHAnsi" w:eastAsia="Times New Roman" w:hAnsiTheme="majorHAnsi" w:cstheme="majorHAnsi"/>
                <w:spacing w:val="-10"/>
                <w:sz w:val="24"/>
                <w:szCs w:val="24"/>
                <w:lang w:val="en-US"/>
              </w:rPr>
              <w:t xml:space="preserve"> lý giám sát hành trình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tiện</w:t>
            </w:r>
            <w:r w:rsidRPr="00333A9B">
              <w:rPr>
                <w:rFonts w:asciiTheme="majorHAnsi" w:eastAsia="Times New Roman" w:hAnsiTheme="majorHAnsi" w:cstheme="majorHAnsi"/>
                <w:spacing w:val="-10"/>
                <w:sz w:val="24"/>
                <w:szCs w:val="24"/>
                <w:lang w:val="en-US"/>
              </w:rPr>
              <w:t xml:space="preserve"> kinh doanh </w:t>
            </w:r>
            <w:r w:rsidRPr="00333A9B">
              <w:rPr>
                <w:rFonts w:asciiTheme="majorHAnsi" w:eastAsiaTheme="minorHAnsi" w:hAnsiTheme="majorHAnsi" w:cstheme="majorHAnsi"/>
                <w:spacing w:val="-10"/>
                <w:sz w:val="24"/>
                <w:szCs w:val="24"/>
                <w:lang w:val="en-US"/>
              </w:rPr>
              <w:t>vận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tải</w:t>
            </w:r>
          </w:p>
        </w:tc>
        <w:tc>
          <w:tcPr>
            <w:tcW w:w="436" w:type="pct"/>
            <w:shd w:val="clear" w:color="auto" w:fill="auto"/>
            <w:vAlign w:val="center"/>
          </w:tcPr>
          <w:p w14:paraId="179125AA" w14:textId="77777777" w:rsidR="00595C17" w:rsidRPr="00333A9B" w:rsidRDefault="00595C17" w:rsidP="00595C17">
            <w:pPr>
              <w:spacing w:line="238"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Thông tin </w:t>
            </w:r>
            <w:r w:rsidRPr="00333A9B">
              <w:rPr>
                <w:rFonts w:asciiTheme="majorHAnsi" w:eastAsiaTheme="minorHAnsi" w:hAnsiTheme="majorHAnsi" w:cstheme="majorHAnsi"/>
                <w:spacing w:val="-10"/>
                <w:sz w:val="24"/>
                <w:szCs w:val="24"/>
                <w:lang w:val="en-US"/>
              </w:rPr>
              <w:t>về</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trị</w:t>
            </w:r>
            <w:r w:rsidRPr="00333A9B">
              <w:rPr>
                <w:rFonts w:asciiTheme="majorHAnsi" w:eastAsia="Times New Roman" w:hAnsiTheme="majorHAnsi" w:cstheme="majorHAnsi"/>
                <w:spacing w:val="-10"/>
                <w:sz w:val="24"/>
                <w:szCs w:val="24"/>
                <w:lang w:val="en-US"/>
              </w:rPr>
              <w:t xml:space="preserve"> trí, hành trình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tiện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hoạt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động</w:t>
            </w:r>
            <w:r w:rsidRPr="00333A9B">
              <w:rPr>
                <w:rFonts w:asciiTheme="majorHAnsi" w:eastAsia="Times New Roman" w:hAnsiTheme="majorHAnsi" w:cstheme="majorHAnsi"/>
                <w:spacing w:val="-10"/>
                <w:sz w:val="24"/>
                <w:szCs w:val="24"/>
                <w:lang w:val="en-US"/>
              </w:rPr>
              <w:t xml:space="preserve"> kinh doanh </w:t>
            </w:r>
          </w:p>
          <w:p w14:paraId="365EB9A9"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vận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tải</w:t>
            </w:r>
          </w:p>
        </w:tc>
        <w:tc>
          <w:tcPr>
            <w:tcW w:w="359" w:type="pct"/>
            <w:shd w:val="clear" w:color="auto" w:fill="auto"/>
            <w:vAlign w:val="center"/>
          </w:tcPr>
          <w:p w14:paraId="6B054622"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khai</w:t>
            </w:r>
          </w:p>
        </w:tc>
        <w:tc>
          <w:tcPr>
            <w:tcW w:w="362" w:type="pct"/>
            <w:shd w:val="clear" w:color="auto" w:fill="auto"/>
            <w:vAlign w:val="center"/>
          </w:tcPr>
          <w:p w14:paraId="446079F7"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Đến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sở</w:t>
            </w:r>
          </w:p>
        </w:tc>
        <w:tc>
          <w:tcPr>
            <w:tcW w:w="474" w:type="pct"/>
            <w:shd w:val="clear" w:color="auto" w:fill="auto"/>
            <w:vAlign w:val="center"/>
          </w:tcPr>
          <w:p w14:paraId="4433DD0F" w14:textId="77777777" w:rsidR="00595C17" w:rsidRPr="00333A9B" w:rsidRDefault="00595C17" w:rsidP="00595C17">
            <w:pPr>
              <w:spacing w:line="259" w:lineRule="auto"/>
              <w:ind w:right="54"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r w:rsidRPr="00333A9B">
              <w:rPr>
                <w:rFonts w:asciiTheme="majorHAnsi" w:eastAsia="Times New Roman" w:hAnsiTheme="majorHAnsi" w:cstheme="majorHAnsi"/>
                <w:spacing w:val="-10"/>
                <w:sz w:val="24"/>
                <w:szCs w:val="24"/>
                <w:lang w:val="en-US"/>
              </w:rPr>
              <w:t xml:space="preserve"> trên web</w:t>
            </w:r>
          </w:p>
        </w:tc>
        <w:tc>
          <w:tcPr>
            <w:tcW w:w="443" w:type="pct"/>
            <w:shd w:val="clear" w:color="auto" w:fill="auto"/>
            <w:vAlign w:val="center"/>
          </w:tcPr>
          <w:p w14:paraId="14B46A9C" w14:textId="77777777" w:rsidR="00595C17" w:rsidRPr="00333A9B" w:rsidRDefault="00595C17" w:rsidP="00595C17">
            <w:pPr>
              <w:spacing w:line="259" w:lineRule="auto"/>
              <w:ind w:right="40"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Hỗ</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trợ,</w:t>
            </w:r>
            <w:r w:rsidRPr="00333A9B">
              <w:rPr>
                <w:rFonts w:asciiTheme="majorHAnsi" w:eastAsia="Times New Roman" w:hAnsiTheme="majorHAnsi" w:cstheme="majorHAnsi"/>
                <w:spacing w:val="-10"/>
                <w:sz w:val="24"/>
                <w:szCs w:val="24"/>
                <w:lang w:val="en-US"/>
              </w:rPr>
              <w:t xml:space="preserve"> cung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thông tin cho </w:t>
            </w: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p>
        </w:tc>
        <w:tc>
          <w:tcPr>
            <w:tcW w:w="449" w:type="pct"/>
            <w:shd w:val="clear" w:color="auto" w:fill="auto"/>
          </w:tcPr>
          <w:p w14:paraId="686A9433" w14:textId="77777777" w:rsidR="00595C17" w:rsidRPr="00333A9B" w:rsidRDefault="00595C17" w:rsidP="00595C17">
            <w:pPr>
              <w:spacing w:line="238" w:lineRule="auto"/>
              <w:ind w:right="64" w:firstLine="0"/>
              <w:contextualSpacing/>
              <w:jc w:val="both"/>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Cán </w:t>
            </w:r>
            <w:r w:rsidRPr="00333A9B">
              <w:rPr>
                <w:rFonts w:asciiTheme="majorHAnsi" w:eastAsiaTheme="minorHAnsi" w:hAnsiTheme="majorHAnsi" w:cstheme="majorHAnsi"/>
                <w:spacing w:val="-10"/>
                <w:sz w:val="24"/>
                <w:szCs w:val="24"/>
                <w:lang w:val="en-US"/>
              </w:rPr>
              <w:t>bộ</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xử</w:t>
            </w:r>
            <w:r w:rsidRPr="00333A9B">
              <w:rPr>
                <w:rFonts w:asciiTheme="majorHAnsi" w:eastAsia="Times New Roman" w:hAnsiTheme="majorHAnsi" w:cstheme="majorHAnsi"/>
                <w:spacing w:val="-10"/>
                <w:sz w:val="24"/>
                <w:szCs w:val="24"/>
                <w:lang w:val="en-US"/>
              </w:rPr>
              <w:t xml:space="preserve"> lý TTHC </w:t>
            </w:r>
            <w:r w:rsidRPr="00333A9B">
              <w:rPr>
                <w:rFonts w:asciiTheme="majorHAnsi" w:eastAsiaTheme="minorHAnsi" w:hAnsiTheme="majorHAnsi" w:cstheme="majorHAnsi"/>
                <w:spacing w:val="-10"/>
                <w:sz w:val="24"/>
                <w:szCs w:val="24"/>
                <w:lang w:val="en-US"/>
              </w:rPr>
              <w:t>tại</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địa</w:t>
            </w:r>
          </w:p>
          <w:p w14:paraId="5BC444D6" w14:textId="77777777" w:rsidR="00595C17" w:rsidRPr="00333A9B" w:rsidRDefault="00595C17" w:rsidP="00595C17">
            <w:pPr>
              <w:spacing w:line="238" w:lineRule="auto"/>
              <w:ind w:right="64"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w:t>
            </w:r>
          </w:p>
          <w:p w14:paraId="1391BD8E" w14:textId="77777777" w:rsidR="00595C17" w:rsidRPr="00333A9B" w:rsidRDefault="00595C17" w:rsidP="00595C17">
            <w:pPr>
              <w:spacing w:line="259" w:lineRule="auto"/>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được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tài </w:t>
            </w:r>
            <w:r w:rsidRPr="00333A9B">
              <w:rPr>
                <w:rFonts w:asciiTheme="majorHAnsi" w:eastAsiaTheme="minorHAnsi" w:hAnsiTheme="majorHAnsi" w:cstheme="majorHAnsi"/>
                <w:spacing w:val="-10"/>
                <w:sz w:val="24"/>
                <w:szCs w:val="24"/>
                <w:lang w:val="en-US"/>
              </w:rPr>
              <w:t>khoản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để</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p>
        </w:tc>
        <w:tc>
          <w:tcPr>
            <w:tcW w:w="561" w:type="pct"/>
            <w:shd w:val="clear" w:color="auto" w:fill="auto"/>
          </w:tcPr>
          <w:p w14:paraId="5921B512" w14:textId="77777777" w:rsidR="00595C17" w:rsidRPr="00333A9B" w:rsidRDefault="00595C17" w:rsidP="00595C17">
            <w:pPr>
              <w:spacing w:line="238" w:lineRule="auto"/>
              <w:ind w:right="19"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không </w:t>
            </w:r>
          </w:p>
          <w:p w14:paraId="7D2C4E20"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được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w:t>
            </w:r>
          </w:p>
          <w:p w14:paraId="27BE129E" w14:textId="77777777" w:rsidR="00595C17" w:rsidRPr="00333A9B" w:rsidRDefault="00595C17" w:rsidP="00595C17">
            <w:pPr>
              <w:spacing w:line="259" w:lineRule="auto"/>
              <w:ind w:right="5"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khai </w:t>
            </w: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tương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tự</w:t>
            </w:r>
          </w:p>
        </w:tc>
        <w:tc>
          <w:tcPr>
            <w:tcW w:w="304" w:type="pct"/>
            <w:shd w:val="clear" w:color="auto" w:fill="auto"/>
            <w:vAlign w:val="center"/>
          </w:tcPr>
          <w:p w14:paraId="41DD0DF1" w14:textId="77777777" w:rsidR="00595C17" w:rsidRPr="00333A9B" w:rsidRDefault="00595C17" w:rsidP="00595C17">
            <w:pPr>
              <w:spacing w:line="259" w:lineRule="auto"/>
              <w:ind w:right="108"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Cục ĐBVN</w:t>
            </w:r>
          </w:p>
        </w:tc>
      </w:tr>
      <w:tr w:rsidR="00595C17" w:rsidRPr="00333A9B" w14:paraId="633BBC9D" w14:textId="77777777" w:rsidTr="00EB0FAF">
        <w:tc>
          <w:tcPr>
            <w:tcW w:w="228" w:type="pct"/>
            <w:shd w:val="clear" w:color="auto" w:fill="auto"/>
            <w:vAlign w:val="center"/>
          </w:tcPr>
          <w:p w14:paraId="5B89EB94"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51F70DE" w14:textId="77777777" w:rsidR="00595C17" w:rsidRPr="00333A9B" w:rsidRDefault="00595C17" w:rsidP="00595C17">
            <w:pPr>
              <w:spacing w:line="259" w:lineRule="auto"/>
              <w:ind w:right="108"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Bộ</w:t>
            </w:r>
          </w:p>
          <w:p w14:paraId="3239E844" w14:textId="77777777" w:rsidR="00595C17" w:rsidRPr="00333A9B" w:rsidRDefault="00595C17" w:rsidP="00595C17">
            <w:pPr>
              <w:spacing w:line="259" w:lineRule="auto"/>
              <w:ind w:right="108"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GTVT</w:t>
            </w:r>
          </w:p>
        </w:tc>
        <w:tc>
          <w:tcPr>
            <w:tcW w:w="415" w:type="pct"/>
            <w:shd w:val="clear" w:color="auto" w:fill="auto"/>
          </w:tcPr>
          <w:p w14:paraId="72903697" w14:textId="77777777" w:rsidR="00595C17" w:rsidRPr="00333A9B" w:rsidRDefault="00595C17" w:rsidP="00595C17">
            <w:pPr>
              <w:spacing w:line="238"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Nền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tảng</w:t>
            </w:r>
            <w:r w:rsidRPr="00333A9B">
              <w:rPr>
                <w:rFonts w:asciiTheme="majorHAnsi" w:eastAsia="Times New Roman" w:hAnsiTheme="majorHAnsi" w:cstheme="majorHAnsi"/>
                <w:spacing w:val="-10"/>
                <w:sz w:val="24"/>
                <w:szCs w:val="24"/>
                <w:lang w:val="en-US"/>
              </w:rPr>
              <w:t xml:space="preserve"> tích </w:t>
            </w:r>
            <w:r w:rsidRPr="00333A9B">
              <w:rPr>
                <w:rFonts w:asciiTheme="majorHAnsi" w:eastAsiaTheme="minorHAnsi" w:hAnsiTheme="majorHAnsi" w:cstheme="majorHAnsi"/>
                <w:spacing w:val="-10"/>
                <w:sz w:val="24"/>
                <w:szCs w:val="24"/>
                <w:lang w:val="en-US"/>
              </w:rPr>
              <w:t>hợp,</w:t>
            </w:r>
            <w:r w:rsidRPr="00333A9B">
              <w:rPr>
                <w:rFonts w:asciiTheme="majorHAnsi" w:eastAsia="Times New Roman" w:hAnsiTheme="majorHAnsi" w:cstheme="majorHAnsi"/>
                <w:spacing w:val="-10"/>
                <w:sz w:val="24"/>
                <w:szCs w:val="24"/>
                <w:lang w:val="en-US"/>
              </w:rPr>
              <w:t xml:space="preserve"> chia </w:t>
            </w:r>
            <w:r w:rsidRPr="00333A9B">
              <w:rPr>
                <w:rFonts w:asciiTheme="majorHAnsi" w:eastAsiaTheme="minorHAnsi" w:hAnsiTheme="majorHAnsi" w:cstheme="majorHAnsi"/>
                <w:spacing w:val="-10"/>
                <w:sz w:val="24"/>
                <w:szCs w:val="24"/>
                <w:lang w:val="en-US"/>
              </w:rPr>
              <w:t>sẻ</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dữ</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liệu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Bộ</w:t>
            </w:r>
            <w:r w:rsidRPr="00333A9B">
              <w:rPr>
                <w:rFonts w:asciiTheme="majorHAnsi" w:eastAsia="Times New Roman" w:hAnsiTheme="majorHAnsi" w:cstheme="majorHAnsi"/>
                <w:spacing w:val="-10"/>
                <w:sz w:val="24"/>
                <w:szCs w:val="24"/>
                <w:lang w:val="en-US"/>
              </w:rPr>
              <w:t xml:space="preserve"> </w:t>
            </w:r>
          </w:p>
          <w:p w14:paraId="218B4069"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(LGSP)</w:t>
            </w:r>
          </w:p>
        </w:tc>
        <w:tc>
          <w:tcPr>
            <w:tcW w:w="644" w:type="pct"/>
            <w:shd w:val="clear" w:color="auto" w:fill="auto"/>
          </w:tcPr>
          <w:p w14:paraId="7632B1DD" w14:textId="77777777" w:rsidR="00595C17" w:rsidRPr="00333A9B" w:rsidRDefault="00595C17" w:rsidP="00595C17">
            <w:pPr>
              <w:spacing w:line="238"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Kết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nối</w:t>
            </w:r>
            <w:r w:rsidRPr="00333A9B">
              <w:rPr>
                <w:rFonts w:asciiTheme="majorHAnsi" w:eastAsia="Times New Roman" w:hAnsiTheme="majorHAnsi" w:cstheme="majorHAnsi"/>
                <w:spacing w:val="-10"/>
                <w:sz w:val="24"/>
                <w:szCs w:val="24"/>
                <w:lang w:val="en-US"/>
              </w:rPr>
              <w:t xml:space="preserve"> tích </w:t>
            </w:r>
            <w:r w:rsidRPr="00333A9B">
              <w:rPr>
                <w:rFonts w:asciiTheme="majorHAnsi" w:eastAsiaTheme="minorHAnsi" w:hAnsiTheme="majorHAnsi" w:cstheme="majorHAnsi"/>
                <w:spacing w:val="-10"/>
                <w:sz w:val="24"/>
                <w:szCs w:val="24"/>
                <w:lang w:val="en-US"/>
              </w:rPr>
              <w:t>hợp,</w:t>
            </w:r>
            <w:r w:rsidRPr="00333A9B">
              <w:rPr>
                <w:rFonts w:asciiTheme="majorHAnsi" w:eastAsia="Times New Roman" w:hAnsiTheme="majorHAnsi" w:cstheme="majorHAnsi"/>
                <w:spacing w:val="-10"/>
                <w:sz w:val="24"/>
                <w:szCs w:val="24"/>
                <w:lang w:val="en-US"/>
              </w:rPr>
              <w:t xml:space="preserve"> chia </w:t>
            </w:r>
            <w:r w:rsidRPr="00333A9B">
              <w:rPr>
                <w:rFonts w:asciiTheme="majorHAnsi" w:eastAsiaTheme="minorHAnsi" w:hAnsiTheme="majorHAnsi" w:cstheme="majorHAnsi"/>
                <w:spacing w:val="-10"/>
                <w:sz w:val="24"/>
                <w:szCs w:val="24"/>
                <w:lang w:val="en-US"/>
              </w:rPr>
              <w:t>sẻ</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dữ</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liệu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giữa</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thông tin trong và ngoài </w:t>
            </w:r>
          </w:p>
          <w:p w14:paraId="11DE748F"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Bộ</w:t>
            </w:r>
            <w:r w:rsidRPr="00333A9B">
              <w:rPr>
                <w:rFonts w:asciiTheme="majorHAnsi" w:eastAsia="Times New Roman" w:hAnsiTheme="majorHAnsi" w:cstheme="majorHAnsi"/>
                <w:spacing w:val="-10"/>
                <w:sz w:val="24"/>
                <w:szCs w:val="24"/>
                <w:lang w:val="en-US"/>
              </w:rPr>
              <w:t xml:space="preserve"> GTVT</w:t>
            </w:r>
          </w:p>
        </w:tc>
        <w:tc>
          <w:tcPr>
            <w:tcW w:w="436" w:type="pct"/>
            <w:shd w:val="clear" w:color="auto" w:fill="auto"/>
            <w:vAlign w:val="center"/>
          </w:tcPr>
          <w:p w14:paraId="1E2A3C70" w14:textId="77777777" w:rsidR="00595C17" w:rsidRPr="00333A9B" w:rsidRDefault="00595C17" w:rsidP="00595C17">
            <w:pPr>
              <w:spacing w:line="259"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Nhật</w:t>
            </w:r>
            <w:r w:rsidRPr="00333A9B">
              <w:rPr>
                <w:rFonts w:asciiTheme="majorHAnsi" w:eastAsia="Times New Roman" w:hAnsiTheme="majorHAnsi" w:cstheme="majorHAnsi"/>
                <w:spacing w:val="-10"/>
                <w:sz w:val="24"/>
                <w:szCs w:val="24"/>
                <w:lang w:val="en-US"/>
              </w:rPr>
              <w:t xml:space="preserve"> ký </w:t>
            </w:r>
            <w:r w:rsidRPr="00333A9B">
              <w:rPr>
                <w:rFonts w:asciiTheme="majorHAnsi" w:eastAsiaTheme="minorHAnsi" w:hAnsiTheme="majorHAnsi" w:cstheme="majorHAnsi"/>
                <w:spacing w:val="-10"/>
                <w:sz w:val="24"/>
                <w:szCs w:val="24"/>
                <w:lang w:val="en-US"/>
              </w:rPr>
              <w:t>kết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nối,</w:t>
            </w:r>
            <w:r w:rsidRPr="00333A9B">
              <w:rPr>
                <w:rFonts w:asciiTheme="majorHAnsi" w:eastAsia="Times New Roman" w:hAnsiTheme="majorHAnsi" w:cstheme="majorHAnsi"/>
                <w:spacing w:val="-10"/>
                <w:sz w:val="24"/>
                <w:szCs w:val="24"/>
                <w:lang w:val="en-US"/>
              </w:rPr>
              <w:t xml:space="preserve"> khai thác thông tin </w:t>
            </w:r>
            <w:r w:rsidRPr="00333A9B">
              <w:rPr>
                <w:rFonts w:asciiTheme="majorHAnsi" w:eastAsiaTheme="minorHAnsi" w:hAnsiTheme="majorHAnsi" w:cstheme="majorHAnsi"/>
                <w:spacing w:val="-10"/>
                <w:sz w:val="24"/>
                <w:szCs w:val="24"/>
                <w:lang w:val="en-US"/>
              </w:rPr>
              <w:t>giữa</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p>
        </w:tc>
        <w:tc>
          <w:tcPr>
            <w:tcW w:w="359" w:type="pct"/>
            <w:shd w:val="clear" w:color="auto" w:fill="auto"/>
            <w:vAlign w:val="center"/>
          </w:tcPr>
          <w:p w14:paraId="555D47CA"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khai</w:t>
            </w:r>
          </w:p>
        </w:tc>
        <w:tc>
          <w:tcPr>
            <w:tcW w:w="362" w:type="pct"/>
            <w:shd w:val="clear" w:color="auto" w:fill="auto"/>
            <w:vAlign w:val="center"/>
          </w:tcPr>
          <w:p w14:paraId="7697E593" w14:textId="77777777" w:rsidR="00595C17" w:rsidRPr="00333A9B" w:rsidRDefault="00595C17" w:rsidP="00595C17">
            <w:pPr>
              <w:spacing w:line="238" w:lineRule="auto"/>
              <w:ind w:right="40"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Tất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cả</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cơ</w:t>
            </w:r>
            <w:r w:rsidRPr="00333A9B">
              <w:rPr>
                <w:rFonts w:asciiTheme="majorHAnsi" w:eastAsia="Times New Roman" w:hAnsiTheme="majorHAnsi" w:cstheme="majorHAnsi"/>
                <w:spacing w:val="-10"/>
                <w:sz w:val="24"/>
                <w:szCs w:val="24"/>
                <w:lang w:val="en-US"/>
              </w:rPr>
              <w:t xml:space="preserve"> quan có </w:t>
            </w:r>
          </w:p>
          <w:p w14:paraId="3C4F2666" w14:textId="77777777" w:rsidR="00595C17" w:rsidRPr="00333A9B" w:rsidRDefault="00595C17" w:rsidP="00595C17">
            <w:pPr>
              <w:spacing w:line="259" w:lineRule="auto"/>
              <w:ind w:right="108"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nhu </w:t>
            </w:r>
            <w:r w:rsidRPr="00333A9B">
              <w:rPr>
                <w:rFonts w:asciiTheme="majorHAnsi" w:eastAsiaTheme="minorHAnsi" w:hAnsiTheme="majorHAnsi" w:cstheme="majorHAnsi"/>
                <w:spacing w:val="-10"/>
                <w:sz w:val="24"/>
                <w:szCs w:val="24"/>
                <w:lang w:val="en-US"/>
              </w:rPr>
              <w:t>cầu</w:t>
            </w:r>
          </w:p>
        </w:tc>
        <w:tc>
          <w:tcPr>
            <w:tcW w:w="474" w:type="pct"/>
            <w:shd w:val="clear" w:color="auto" w:fill="auto"/>
          </w:tcPr>
          <w:p w14:paraId="4380E368" w14:textId="77777777" w:rsidR="00595C17" w:rsidRPr="00333A9B" w:rsidRDefault="00595C17" w:rsidP="00595C17">
            <w:pPr>
              <w:spacing w:line="238" w:lineRule="auto"/>
              <w:ind w:right="49"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tuyến</w:t>
            </w:r>
            <w:r w:rsidRPr="00333A9B">
              <w:rPr>
                <w:rFonts w:asciiTheme="majorHAnsi" w:eastAsia="Times New Roman" w:hAnsiTheme="majorHAnsi" w:cstheme="majorHAnsi"/>
                <w:spacing w:val="-10"/>
                <w:sz w:val="24"/>
                <w:szCs w:val="24"/>
                <w:lang w:val="en-US"/>
              </w:rPr>
              <w:t xml:space="preserve"> trên web; </w:t>
            </w:r>
          </w:p>
          <w:p w14:paraId="42A0EA24" w14:textId="77777777" w:rsidR="00595C17" w:rsidRPr="00333A9B" w:rsidRDefault="00595C17" w:rsidP="00595C17">
            <w:pPr>
              <w:spacing w:line="259" w:lineRule="auto"/>
              <w:ind w:right="32"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khai thác qua API</w:t>
            </w:r>
          </w:p>
        </w:tc>
        <w:tc>
          <w:tcPr>
            <w:tcW w:w="443" w:type="pct"/>
            <w:shd w:val="clear" w:color="auto" w:fill="auto"/>
          </w:tcPr>
          <w:p w14:paraId="32434D5B" w14:textId="77777777" w:rsidR="00595C17" w:rsidRPr="00333A9B" w:rsidRDefault="00595C17" w:rsidP="00595C17">
            <w:pPr>
              <w:spacing w:line="259" w:lineRule="auto"/>
              <w:ind w:right="108"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Công </w:t>
            </w:r>
            <w:r w:rsidRPr="00333A9B">
              <w:rPr>
                <w:rFonts w:asciiTheme="majorHAnsi" w:eastAsiaTheme="minorHAnsi" w:hAnsiTheme="majorHAnsi" w:cstheme="majorHAnsi"/>
                <w:spacing w:val="-10"/>
                <w:sz w:val="24"/>
                <w:szCs w:val="24"/>
                <w:lang w:val="en-US"/>
              </w:rPr>
              <w:t>cụ</w:t>
            </w:r>
            <w:r w:rsidRPr="00333A9B">
              <w:rPr>
                <w:rFonts w:asciiTheme="majorHAnsi" w:eastAsia="Times New Roman" w:hAnsiTheme="majorHAnsi" w:cstheme="majorHAnsi"/>
                <w:spacing w:val="-10"/>
                <w:sz w:val="24"/>
                <w:szCs w:val="24"/>
                <w:lang w:val="en-US"/>
              </w:rPr>
              <w:t>.</w:t>
            </w:r>
          </w:p>
        </w:tc>
        <w:tc>
          <w:tcPr>
            <w:tcW w:w="449" w:type="pct"/>
            <w:shd w:val="clear" w:color="auto" w:fill="auto"/>
            <w:vAlign w:val="center"/>
          </w:tcPr>
          <w:p w14:paraId="5AFB7393" w14:textId="77777777" w:rsidR="00595C17" w:rsidRPr="00333A9B" w:rsidRDefault="00595C17" w:rsidP="00595C17">
            <w:pPr>
              <w:spacing w:line="238"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Yêu </w:t>
            </w:r>
            <w:r w:rsidRPr="00333A9B">
              <w:rPr>
                <w:rFonts w:asciiTheme="majorHAnsi" w:eastAsiaTheme="minorHAnsi" w:hAnsiTheme="majorHAnsi" w:cstheme="majorHAnsi"/>
                <w:spacing w:val="-10"/>
                <w:sz w:val="24"/>
                <w:szCs w:val="24"/>
                <w:lang w:val="en-US"/>
              </w:rPr>
              <w:t>cầu</w:t>
            </w:r>
            <w:r w:rsidRPr="00333A9B">
              <w:rPr>
                <w:rFonts w:asciiTheme="majorHAnsi" w:eastAsia="Times New Roman" w:hAnsiTheme="majorHAnsi" w:cstheme="majorHAnsi"/>
                <w:spacing w:val="-10"/>
                <w:sz w:val="24"/>
                <w:szCs w:val="24"/>
                <w:lang w:val="en-US"/>
              </w:rPr>
              <w:t xml:space="preserve"> tài </w:t>
            </w:r>
            <w:r w:rsidRPr="00333A9B">
              <w:rPr>
                <w:rFonts w:asciiTheme="majorHAnsi" w:eastAsiaTheme="minorHAnsi" w:hAnsiTheme="majorHAnsi" w:cstheme="majorHAnsi"/>
                <w:spacing w:val="-10"/>
                <w:sz w:val="24"/>
                <w:szCs w:val="24"/>
                <w:lang w:val="en-US"/>
              </w:rPr>
              <w:t>khoản;</w:t>
            </w:r>
          </w:p>
          <w:p w14:paraId="7B8DAE3B"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Chuẩn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bị</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hạ</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tầng;</w:t>
            </w:r>
          </w:p>
        </w:tc>
        <w:tc>
          <w:tcPr>
            <w:tcW w:w="561" w:type="pct"/>
            <w:shd w:val="clear" w:color="auto" w:fill="auto"/>
          </w:tcPr>
          <w:p w14:paraId="056219DA" w14:textId="77777777" w:rsidR="00595C17" w:rsidRPr="00333A9B" w:rsidRDefault="00595C17" w:rsidP="00595C17">
            <w:pPr>
              <w:spacing w:after="160" w:line="259" w:lineRule="auto"/>
              <w:ind w:firstLine="0"/>
              <w:contextualSpacing/>
              <w:rPr>
                <w:rFonts w:asciiTheme="majorHAnsi" w:eastAsiaTheme="minorHAnsi" w:hAnsiTheme="majorHAnsi" w:cstheme="majorHAnsi"/>
                <w:spacing w:val="-10"/>
                <w:sz w:val="24"/>
                <w:szCs w:val="24"/>
                <w:lang w:val="en-US"/>
              </w:rPr>
            </w:pPr>
          </w:p>
        </w:tc>
        <w:tc>
          <w:tcPr>
            <w:tcW w:w="304" w:type="pct"/>
            <w:shd w:val="clear" w:color="auto" w:fill="auto"/>
            <w:vAlign w:val="center"/>
          </w:tcPr>
          <w:p w14:paraId="1F8682F5" w14:textId="77777777" w:rsidR="00595C17" w:rsidRPr="00333A9B" w:rsidRDefault="00595C17" w:rsidP="00595C17">
            <w:pPr>
              <w:spacing w:line="238" w:lineRule="auto"/>
              <w:ind w:right="34"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Trung tâm </w:t>
            </w:r>
          </w:p>
          <w:p w14:paraId="065AC4C7"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CNTT</w:t>
            </w:r>
          </w:p>
        </w:tc>
      </w:tr>
      <w:tr w:rsidR="00595C17" w:rsidRPr="00333A9B" w14:paraId="0D848426" w14:textId="77777777" w:rsidTr="00EB0FAF">
        <w:tc>
          <w:tcPr>
            <w:tcW w:w="228" w:type="pct"/>
            <w:shd w:val="clear" w:color="auto" w:fill="auto"/>
            <w:vAlign w:val="center"/>
          </w:tcPr>
          <w:p w14:paraId="05BFC754"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94E9166" w14:textId="77777777" w:rsidR="00595C17" w:rsidRPr="00333A9B" w:rsidRDefault="00595C17" w:rsidP="00595C17">
            <w:pPr>
              <w:spacing w:line="259" w:lineRule="auto"/>
              <w:ind w:right="108"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Bộ</w:t>
            </w:r>
            <w:r w:rsidRPr="00333A9B">
              <w:rPr>
                <w:rFonts w:asciiTheme="majorHAnsi" w:eastAsia="Times New Roman" w:hAnsiTheme="majorHAnsi" w:cstheme="majorHAnsi"/>
                <w:spacing w:val="-10"/>
                <w:sz w:val="24"/>
                <w:szCs w:val="24"/>
                <w:lang w:val="en-US"/>
              </w:rPr>
              <w:t xml:space="preserve"> </w:t>
            </w:r>
          </w:p>
          <w:p w14:paraId="462CAC27" w14:textId="77777777" w:rsidR="00595C17" w:rsidRPr="00333A9B" w:rsidRDefault="00595C17" w:rsidP="00595C17">
            <w:pPr>
              <w:spacing w:line="259" w:lineRule="auto"/>
              <w:ind w:right="13"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GTVT</w:t>
            </w:r>
          </w:p>
        </w:tc>
        <w:tc>
          <w:tcPr>
            <w:tcW w:w="415" w:type="pct"/>
            <w:shd w:val="clear" w:color="auto" w:fill="auto"/>
            <w:vAlign w:val="center"/>
          </w:tcPr>
          <w:p w14:paraId="3AD5338D" w14:textId="77777777" w:rsidR="00595C17" w:rsidRPr="00333A9B" w:rsidRDefault="00595C17" w:rsidP="00595C17">
            <w:pPr>
              <w:spacing w:line="259"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Hội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nghị</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truyền</w:t>
            </w:r>
            <w:r w:rsidRPr="00333A9B">
              <w:rPr>
                <w:rFonts w:asciiTheme="majorHAnsi" w:eastAsia="Times New Roman" w:hAnsiTheme="majorHAnsi" w:cstheme="majorHAnsi"/>
                <w:spacing w:val="-10"/>
                <w:sz w:val="24"/>
                <w:szCs w:val="24"/>
                <w:lang w:val="en-US"/>
              </w:rPr>
              <w:t xml:space="preserve"> hình</w:t>
            </w:r>
          </w:p>
        </w:tc>
        <w:tc>
          <w:tcPr>
            <w:tcW w:w="644" w:type="pct"/>
            <w:shd w:val="clear" w:color="auto" w:fill="auto"/>
            <w:vAlign w:val="center"/>
          </w:tcPr>
          <w:p w14:paraId="20278AD5"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Dùng cho </w:t>
            </w:r>
            <w:r w:rsidRPr="00333A9B">
              <w:rPr>
                <w:rFonts w:asciiTheme="majorHAnsi" w:eastAsiaTheme="minorHAnsi" w:hAnsiTheme="majorHAnsi" w:cstheme="majorHAnsi"/>
                <w:spacing w:val="-10"/>
                <w:sz w:val="24"/>
                <w:szCs w:val="24"/>
                <w:lang w:val="en-US"/>
              </w:rPr>
              <w:t>họp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tuyến.</w:t>
            </w:r>
          </w:p>
        </w:tc>
        <w:tc>
          <w:tcPr>
            <w:tcW w:w="436" w:type="pct"/>
            <w:shd w:val="clear" w:color="auto" w:fill="auto"/>
            <w:vAlign w:val="center"/>
          </w:tcPr>
          <w:p w14:paraId="2805C25B"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Lịch</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họp</w:t>
            </w:r>
            <w:r w:rsidRPr="00333A9B">
              <w:rPr>
                <w:rFonts w:asciiTheme="majorHAnsi" w:eastAsia="Times New Roman" w:hAnsiTheme="majorHAnsi" w:cstheme="majorHAnsi"/>
                <w:spacing w:val="-10"/>
                <w:sz w:val="24"/>
                <w:szCs w:val="24"/>
                <w:lang w:val="en-US"/>
              </w:rPr>
              <w:t xml:space="preserve"> và </w:t>
            </w:r>
            <w:r w:rsidRPr="00333A9B">
              <w:rPr>
                <w:rFonts w:asciiTheme="majorHAnsi" w:eastAsiaTheme="minorHAnsi" w:hAnsiTheme="majorHAnsi" w:cstheme="majorHAnsi"/>
                <w:spacing w:val="-10"/>
                <w:sz w:val="24"/>
                <w:szCs w:val="24"/>
                <w:lang w:val="en-US"/>
              </w:rPr>
              <w:t>Nội</w:t>
            </w:r>
            <w:r w:rsidRPr="00333A9B">
              <w:rPr>
                <w:rFonts w:asciiTheme="majorHAnsi" w:eastAsia="Times New Roman" w:hAnsiTheme="majorHAnsi" w:cstheme="majorHAnsi"/>
                <w:spacing w:val="-10"/>
                <w:sz w:val="24"/>
                <w:szCs w:val="24"/>
                <w:lang w:val="en-US"/>
              </w:rPr>
              <w:t xml:space="preserve"> dung các </w:t>
            </w:r>
            <w:r w:rsidRPr="00333A9B">
              <w:rPr>
                <w:rFonts w:asciiTheme="majorHAnsi" w:eastAsiaTheme="minorHAnsi" w:hAnsiTheme="majorHAnsi" w:cstheme="majorHAnsi"/>
                <w:spacing w:val="-10"/>
                <w:sz w:val="24"/>
                <w:szCs w:val="24"/>
                <w:lang w:val="en-US"/>
              </w:rPr>
              <w:t>cuộc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họp.</w:t>
            </w:r>
          </w:p>
        </w:tc>
        <w:tc>
          <w:tcPr>
            <w:tcW w:w="359" w:type="pct"/>
            <w:shd w:val="clear" w:color="auto" w:fill="auto"/>
          </w:tcPr>
          <w:p w14:paraId="7FFDE0A4"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khai</w:t>
            </w:r>
          </w:p>
        </w:tc>
        <w:tc>
          <w:tcPr>
            <w:tcW w:w="362" w:type="pct"/>
            <w:shd w:val="clear" w:color="auto" w:fill="auto"/>
            <w:vAlign w:val="center"/>
          </w:tcPr>
          <w:p w14:paraId="499FEDA3" w14:textId="77777777" w:rsidR="00595C17" w:rsidRPr="00333A9B" w:rsidRDefault="00595C17" w:rsidP="00595C17">
            <w:pPr>
              <w:spacing w:line="238" w:lineRule="auto"/>
              <w:ind w:right="40"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Tất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cả</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cơ</w:t>
            </w:r>
            <w:r w:rsidRPr="00333A9B">
              <w:rPr>
                <w:rFonts w:asciiTheme="majorHAnsi" w:eastAsia="Times New Roman" w:hAnsiTheme="majorHAnsi" w:cstheme="majorHAnsi"/>
                <w:spacing w:val="-10"/>
                <w:sz w:val="24"/>
                <w:szCs w:val="24"/>
                <w:lang w:val="en-US"/>
              </w:rPr>
              <w:t xml:space="preserve"> quan có </w:t>
            </w:r>
          </w:p>
          <w:p w14:paraId="176C5C03" w14:textId="77777777" w:rsidR="00595C17" w:rsidRPr="00333A9B" w:rsidRDefault="00595C17" w:rsidP="00595C17">
            <w:pPr>
              <w:spacing w:line="259" w:lineRule="auto"/>
              <w:ind w:right="108"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nhu </w:t>
            </w:r>
            <w:r w:rsidRPr="00333A9B">
              <w:rPr>
                <w:rFonts w:asciiTheme="majorHAnsi" w:eastAsiaTheme="minorHAnsi" w:hAnsiTheme="majorHAnsi" w:cstheme="majorHAnsi"/>
                <w:spacing w:val="-10"/>
                <w:sz w:val="24"/>
                <w:szCs w:val="24"/>
                <w:lang w:val="en-US"/>
              </w:rPr>
              <w:t>cầu</w:t>
            </w:r>
          </w:p>
        </w:tc>
        <w:tc>
          <w:tcPr>
            <w:tcW w:w="474" w:type="pct"/>
            <w:shd w:val="clear" w:color="auto" w:fill="auto"/>
          </w:tcPr>
          <w:p w14:paraId="331291BE" w14:textId="77777777" w:rsidR="00595C17" w:rsidRPr="00333A9B" w:rsidRDefault="00595C17" w:rsidP="00595C17">
            <w:pPr>
              <w:spacing w:line="238" w:lineRule="auto"/>
              <w:ind w:right="49"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tuyến</w:t>
            </w:r>
            <w:r w:rsidRPr="00333A9B">
              <w:rPr>
                <w:rFonts w:asciiTheme="majorHAnsi" w:eastAsia="Times New Roman" w:hAnsiTheme="majorHAnsi" w:cstheme="majorHAnsi"/>
                <w:spacing w:val="-10"/>
                <w:sz w:val="24"/>
                <w:szCs w:val="24"/>
                <w:lang w:val="en-US"/>
              </w:rPr>
              <w:t xml:space="preserve"> trên web; </w:t>
            </w:r>
          </w:p>
          <w:p w14:paraId="6A6DF7C5"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Cài </w:t>
            </w:r>
            <w:r w:rsidRPr="00333A9B">
              <w:rPr>
                <w:rFonts w:asciiTheme="majorHAnsi" w:eastAsiaTheme="minorHAnsi" w:hAnsiTheme="majorHAnsi" w:cstheme="majorHAnsi"/>
                <w:spacing w:val="-10"/>
                <w:sz w:val="24"/>
                <w:szCs w:val="24"/>
                <w:lang w:val="en-US"/>
              </w:rPr>
              <w:t>đặt</w:t>
            </w:r>
            <w:r w:rsidRPr="00333A9B">
              <w:rPr>
                <w:rFonts w:asciiTheme="majorHAnsi" w:eastAsia="Times New Roman" w:hAnsiTheme="majorHAnsi" w:cstheme="majorHAnsi"/>
                <w:spacing w:val="-10"/>
                <w:sz w:val="24"/>
                <w:szCs w:val="24"/>
                <w:lang w:val="en-US"/>
              </w:rPr>
              <w:t xml:space="preserve"> trên </w:t>
            </w:r>
            <w:r w:rsidRPr="00333A9B">
              <w:rPr>
                <w:rFonts w:asciiTheme="majorHAnsi" w:eastAsiaTheme="minorHAnsi" w:hAnsiTheme="majorHAnsi" w:cstheme="majorHAnsi"/>
                <w:spacing w:val="-10"/>
                <w:sz w:val="24"/>
                <w:szCs w:val="24"/>
                <w:lang w:val="en-US"/>
              </w:rPr>
              <w:t>thiết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bị</w:t>
            </w:r>
            <w:r w:rsidRPr="00333A9B">
              <w:rPr>
                <w:rFonts w:asciiTheme="majorHAnsi" w:eastAsia="Times New Roman" w:hAnsiTheme="majorHAnsi" w:cstheme="majorHAnsi"/>
                <w:spacing w:val="-10"/>
                <w:sz w:val="24"/>
                <w:szCs w:val="24"/>
                <w:lang w:val="en-US"/>
              </w:rPr>
              <w:t xml:space="preserve"> cá nhân</w:t>
            </w:r>
          </w:p>
        </w:tc>
        <w:tc>
          <w:tcPr>
            <w:tcW w:w="443" w:type="pct"/>
            <w:shd w:val="clear" w:color="auto" w:fill="auto"/>
          </w:tcPr>
          <w:p w14:paraId="17C720ED" w14:textId="77777777" w:rsidR="00595C17" w:rsidRPr="00333A9B" w:rsidRDefault="00595C17" w:rsidP="00595C17">
            <w:pPr>
              <w:spacing w:line="259" w:lineRule="auto"/>
              <w:ind w:right="108"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Công </w:t>
            </w:r>
            <w:r w:rsidRPr="00333A9B">
              <w:rPr>
                <w:rFonts w:asciiTheme="majorHAnsi" w:eastAsiaTheme="minorHAnsi" w:hAnsiTheme="majorHAnsi" w:cstheme="majorHAnsi"/>
                <w:spacing w:val="-10"/>
                <w:sz w:val="24"/>
                <w:szCs w:val="24"/>
                <w:lang w:val="en-US"/>
              </w:rPr>
              <w:t>cụ</w:t>
            </w:r>
            <w:r w:rsidRPr="00333A9B">
              <w:rPr>
                <w:rFonts w:asciiTheme="majorHAnsi" w:eastAsia="Times New Roman" w:hAnsiTheme="majorHAnsi" w:cstheme="majorHAnsi"/>
                <w:spacing w:val="-10"/>
                <w:sz w:val="24"/>
                <w:szCs w:val="24"/>
                <w:lang w:val="en-US"/>
              </w:rPr>
              <w:t>.</w:t>
            </w:r>
          </w:p>
        </w:tc>
        <w:tc>
          <w:tcPr>
            <w:tcW w:w="449" w:type="pct"/>
            <w:shd w:val="clear" w:color="auto" w:fill="auto"/>
            <w:vAlign w:val="center"/>
          </w:tcPr>
          <w:p w14:paraId="4D46EE34"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Yêu </w:t>
            </w:r>
            <w:r w:rsidRPr="00333A9B">
              <w:rPr>
                <w:rFonts w:asciiTheme="majorHAnsi" w:eastAsiaTheme="minorHAnsi" w:hAnsiTheme="majorHAnsi" w:cstheme="majorHAnsi"/>
                <w:spacing w:val="-10"/>
                <w:sz w:val="24"/>
                <w:szCs w:val="24"/>
                <w:lang w:val="en-US"/>
              </w:rPr>
              <w:t>cầu</w:t>
            </w:r>
            <w:r w:rsidRPr="00333A9B">
              <w:rPr>
                <w:rFonts w:asciiTheme="majorHAnsi" w:eastAsia="Times New Roman" w:hAnsiTheme="majorHAnsi" w:cstheme="majorHAnsi"/>
                <w:spacing w:val="-10"/>
                <w:sz w:val="24"/>
                <w:szCs w:val="24"/>
                <w:lang w:val="en-US"/>
              </w:rPr>
              <w:t xml:space="preserve"> tài </w:t>
            </w:r>
            <w:r w:rsidRPr="00333A9B">
              <w:rPr>
                <w:rFonts w:asciiTheme="majorHAnsi" w:eastAsiaTheme="minorHAnsi" w:hAnsiTheme="majorHAnsi" w:cstheme="majorHAnsi"/>
                <w:spacing w:val="-10"/>
                <w:sz w:val="24"/>
                <w:szCs w:val="24"/>
                <w:lang w:val="en-US"/>
              </w:rPr>
              <w:t>khoản</w:t>
            </w:r>
          </w:p>
        </w:tc>
        <w:tc>
          <w:tcPr>
            <w:tcW w:w="561" w:type="pct"/>
            <w:shd w:val="clear" w:color="auto" w:fill="auto"/>
          </w:tcPr>
          <w:p w14:paraId="352D0D05" w14:textId="77777777" w:rsidR="00595C17" w:rsidRPr="00333A9B" w:rsidRDefault="00595C17" w:rsidP="00595C17">
            <w:pPr>
              <w:spacing w:after="160" w:line="259" w:lineRule="auto"/>
              <w:ind w:firstLine="0"/>
              <w:contextualSpacing/>
              <w:rPr>
                <w:rFonts w:asciiTheme="majorHAnsi" w:eastAsiaTheme="minorHAnsi" w:hAnsiTheme="majorHAnsi" w:cstheme="majorHAnsi"/>
                <w:spacing w:val="-10"/>
                <w:sz w:val="24"/>
                <w:szCs w:val="24"/>
                <w:lang w:val="en-US"/>
              </w:rPr>
            </w:pPr>
          </w:p>
        </w:tc>
        <w:tc>
          <w:tcPr>
            <w:tcW w:w="304" w:type="pct"/>
            <w:shd w:val="clear" w:color="auto" w:fill="auto"/>
            <w:vAlign w:val="center"/>
          </w:tcPr>
          <w:p w14:paraId="1C594146" w14:textId="77777777" w:rsidR="00595C17" w:rsidRPr="00333A9B" w:rsidRDefault="00595C17" w:rsidP="00595C17">
            <w:pPr>
              <w:spacing w:line="238" w:lineRule="auto"/>
              <w:ind w:right="34"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Trung tâm </w:t>
            </w:r>
          </w:p>
          <w:p w14:paraId="2729E6B5"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CNTT</w:t>
            </w:r>
          </w:p>
        </w:tc>
      </w:tr>
      <w:tr w:rsidR="00595C17" w:rsidRPr="00333A9B" w14:paraId="71E9148E" w14:textId="77777777" w:rsidTr="00EB0FAF">
        <w:tc>
          <w:tcPr>
            <w:tcW w:w="228" w:type="pct"/>
            <w:shd w:val="clear" w:color="auto" w:fill="auto"/>
            <w:vAlign w:val="center"/>
          </w:tcPr>
          <w:p w14:paraId="2FCE69D7"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CBF3440" w14:textId="77777777" w:rsidR="00595C17" w:rsidRPr="00333A9B" w:rsidRDefault="00595C17" w:rsidP="00595C17">
            <w:pPr>
              <w:spacing w:line="259" w:lineRule="auto"/>
              <w:ind w:right="108"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Bộ</w:t>
            </w:r>
            <w:r w:rsidRPr="00333A9B">
              <w:rPr>
                <w:rFonts w:asciiTheme="majorHAnsi" w:eastAsia="Times New Roman" w:hAnsiTheme="majorHAnsi" w:cstheme="majorHAnsi"/>
                <w:spacing w:val="-10"/>
                <w:sz w:val="24"/>
                <w:szCs w:val="24"/>
                <w:lang w:val="en-US"/>
              </w:rPr>
              <w:t xml:space="preserve"> </w:t>
            </w:r>
          </w:p>
          <w:p w14:paraId="6E44383D"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GTVT</w:t>
            </w:r>
          </w:p>
        </w:tc>
        <w:tc>
          <w:tcPr>
            <w:tcW w:w="415" w:type="pct"/>
            <w:shd w:val="clear" w:color="auto" w:fill="auto"/>
            <w:vAlign w:val="center"/>
          </w:tcPr>
          <w:p w14:paraId="4A2E76D1" w14:textId="77777777" w:rsidR="00595C17" w:rsidRPr="00333A9B" w:rsidRDefault="00595C17" w:rsidP="00595C17">
            <w:pPr>
              <w:spacing w:line="259" w:lineRule="auto"/>
              <w:ind w:right="103"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CSDL </w:t>
            </w:r>
            <w:r w:rsidRPr="00333A9B">
              <w:rPr>
                <w:rFonts w:asciiTheme="majorHAnsi" w:eastAsiaTheme="minorHAnsi" w:hAnsiTheme="majorHAnsi" w:cstheme="majorHAnsi"/>
                <w:spacing w:val="-10"/>
                <w:sz w:val="24"/>
                <w:szCs w:val="24"/>
                <w:lang w:val="en-US"/>
              </w:rPr>
              <w:t>nền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tảng</w:t>
            </w:r>
            <w:r w:rsidRPr="00333A9B">
              <w:rPr>
                <w:rFonts w:asciiTheme="majorHAnsi" w:eastAsia="Times New Roman" w:hAnsiTheme="majorHAnsi" w:cstheme="majorHAnsi"/>
                <w:spacing w:val="-10"/>
                <w:sz w:val="24"/>
                <w:szCs w:val="24"/>
                <w:lang w:val="en-US"/>
              </w:rPr>
              <w:t xml:space="preserve"> dùng chung</w:t>
            </w:r>
          </w:p>
        </w:tc>
        <w:tc>
          <w:tcPr>
            <w:tcW w:w="644" w:type="pct"/>
            <w:shd w:val="clear" w:color="auto" w:fill="auto"/>
          </w:tcPr>
          <w:p w14:paraId="73911719" w14:textId="77777777" w:rsidR="00595C17" w:rsidRPr="00333A9B" w:rsidRDefault="00595C17" w:rsidP="00595C17">
            <w:pPr>
              <w:tabs>
                <w:tab w:val="center" w:pos="193"/>
                <w:tab w:val="center" w:pos="1339"/>
              </w:tabs>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Calibri" w:hAnsiTheme="majorHAnsi" w:cstheme="majorHAnsi"/>
                <w:spacing w:val="-10"/>
                <w:sz w:val="24"/>
                <w:szCs w:val="24"/>
                <w:lang w:val="en-US"/>
              </w:rPr>
              <w:tab/>
            </w:r>
            <w:r w:rsidRPr="00333A9B">
              <w:rPr>
                <w:rFonts w:asciiTheme="majorHAnsi" w:eastAsia="Times New Roman" w:hAnsiTheme="majorHAnsi" w:cstheme="majorHAnsi"/>
                <w:spacing w:val="-10"/>
                <w:sz w:val="24"/>
                <w:szCs w:val="24"/>
                <w:lang w:val="en-US"/>
              </w:rPr>
              <w:t xml:space="preserve">Bao </w:t>
            </w:r>
            <w:r w:rsidRPr="00333A9B">
              <w:rPr>
                <w:rFonts w:asciiTheme="majorHAnsi" w:eastAsiaTheme="minorHAnsi" w:hAnsiTheme="majorHAnsi" w:cstheme="majorHAnsi"/>
                <w:spacing w:val="-10"/>
                <w:sz w:val="24"/>
                <w:szCs w:val="24"/>
                <w:lang w:val="en-US"/>
              </w:rPr>
              <w:t>gồm:</w:t>
            </w:r>
            <w:r w:rsidRPr="00333A9B">
              <w:rPr>
                <w:rFonts w:asciiTheme="majorHAnsi" w:eastAsia="Times New Roman" w:hAnsiTheme="majorHAnsi" w:cstheme="majorHAnsi"/>
                <w:spacing w:val="-10"/>
                <w:sz w:val="24"/>
                <w:szCs w:val="24"/>
                <w:lang w:val="en-US"/>
              </w:rPr>
              <w:t xml:space="preserve"> </w:t>
            </w:r>
          </w:p>
          <w:p w14:paraId="20301EDB" w14:textId="77777777" w:rsidR="00595C17" w:rsidRPr="00333A9B" w:rsidRDefault="00595C17" w:rsidP="00595C17">
            <w:pPr>
              <w:spacing w:line="259"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CSDL </w:t>
            </w:r>
            <w:r w:rsidRPr="00333A9B">
              <w:rPr>
                <w:rFonts w:asciiTheme="majorHAnsi" w:eastAsiaTheme="minorHAnsi" w:hAnsiTheme="majorHAnsi" w:cstheme="majorHAnsi"/>
                <w:spacing w:val="-10"/>
                <w:sz w:val="24"/>
                <w:szCs w:val="24"/>
                <w:lang w:val="en-US"/>
              </w:rPr>
              <w:t>kết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hạ</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tầng</w:t>
            </w:r>
            <w:r w:rsidRPr="00333A9B">
              <w:rPr>
                <w:rFonts w:asciiTheme="majorHAnsi" w:eastAsia="Times New Roman" w:hAnsiTheme="majorHAnsi" w:cstheme="majorHAnsi"/>
                <w:spacing w:val="-10"/>
                <w:sz w:val="24"/>
                <w:szCs w:val="24"/>
                <w:lang w:val="en-US"/>
              </w:rPr>
              <w:t xml:space="preserve"> giao thông, CSDL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tiện,</w:t>
            </w:r>
            <w:r w:rsidRPr="00333A9B">
              <w:rPr>
                <w:rFonts w:asciiTheme="majorHAnsi" w:eastAsia="Times New Roman" w:hAnsiTheme="majorHAnsi" w:cstheme="majorHAnsi"/>
                <w:spacing w:val="-10"/>
                <w:sz w:val="24"/>
                <w:szCs w:val="24"/>
                <w:lang w:val="en-US"/>
              </w:rPr>
              <w:t xml:space="preserve">  CSDL </w:t>
            </w:r>
            <w:r w:rsidRPr="00333A9B">
              <w:rPr>
                <w:rFonts w:asciiTheme="majorHAnsi" w:eastAsiaTheme="minorHAnsi" w:hAnsiTheme="majorHAnsi" w:cstheme="majorHAnsi"/>
                <w:spacing w:val="-10"/>
                <w:sz w:val="24"/>
                <w:szCs w:val="24"/>
                <w:lang w:val="en-US"/>
              </w:rPr>
              <w:t>người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điều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khiển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tiện,</w:t>
            </w:r>
            <w:r w:rsidRPr="00333A9B">
              <w:rPr>
                <w:rFonts w:asciiTheme="majorHAnsi" w:eastAsia="Times New Roman" w:hAnsiTheme="majorHAnsi" w:cstheme="majorHAnsi"/>
                <w:spacing w:val="-10"/>
                <w:sz w:val="24"/>
                <w:szCs w:val="24"/>
                <w:lang w:val="en-US"/>
              </w:rPr>
              <w:t xml:space="preserve"> CSDL doanh </w:t>
            </w:r>
            <w:r w:rsidRPr="00333A9B">
              <w:rPr>
                <w:rFonts w:asciiTheme="majorHAnsi" w:eastAsiaTheme="minorHAnsi" w:hAnsiTheme="majorHAnsi" w:cstheme="majorHAnsi"/>
                <w:spacing w:val="-10"/>
                <w:sz w:val="24"/>
                <w:szCs w:val="24"/>
                <w:lang w:val="en-US"/>
              </w:rPr>
              <w:t>nghiệp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hoạt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động</w:t>
            </w:r>
            <w:r w:rsidRPr="00333A9B">
              <w:rPr>
                <w:rFonts w:asciiTheme="majorHAnsi" w:eastAsia="Times New Roman" w:hAnsiTheme="majorHAnsi" w:cstheme="majorHAnsi"/>
                <w:spacing w:val="-10"/>
                <w:sz w:val="24"/>
                <w:szCs w:val="24"/>
                <w:lang w:val="en-US"/>
              </w:rPr>
              <w:t xml:space="preserve"> trong </w:t>
            </w:r>
            <w:r w:rsidRPr="00333A9B">
              <w:rPr>
                <w:rFonts w:asciiTheme="majorHAnsi" w:eastAsiaTheme="minorHAnsi" w:hAnsiTheme="majorHAnsi" w:cstheme="majorHAnsi"/>
                <w:spacing w:val="-10"/>
                <w:sz w:val="24"/>
                <w:szCs w:val="24"/>
                <w:lang w:val="en-US"/>
              </w:rPr>
              <w:t>lĩnh</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vực</w:t>
            </w:r>
            <w:r w:rsidRPr="00333A9B">
              <w:rPr>
                <w:rFonts w:asciiTheme="majorHAnsi" w:eastAsia="Times New Roman" w:hAnsiTheme="majorHAnsi" w:cstheme="majorHAnsi"/>
                <w:spacing w:val="-10"/>
                <w:sz w:val="24"/>
                <w:szCs w:val="24"/>
                <w:lang w:val="en-US"/>
              </w:rPr>
              <w:t xml:space="preserve"> GTVT </w:t>
            </w:r>
          </w:p>
        </w:tc>
        <w:tc>
          <w:tcPr>
            <w:tcW w:w="436" w:type="pct"/>
            <w:shd w:val="clear" w:color="auto" w:fill="auto"/>
            <w:vAlign w:val="center"/>
          </w:tcPr>
          <w:p w14:paraId="711C8C4D" w14:textId="77777777" w:rsidR="00595C17" w:rsidRPr="00333A9B" w:rsidRDefault="00595C17" w:rsidP="00595C17">
            <w:pPr>
              <w:spacing w:line="238"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Các thông tin </w:t>
            </w:r>
            <w:r w:rsidRPr="00333A9B">
              <w:rPr>
                <w:rFonts w:asciiTheme="majorHAnsi" w:eastAsiaTheme="minorHAnsi" w:hAnsiTheme="majorHAnsi" w:cstheme="majorHAnsi"/>
                <w:spacing w:val="-10"/>
                <w:sz w:val="24"/>
                <w:szCs w:val="24"/>
                <w:lang w:val="en-US"/>
              </w:rPr>
              <w:t>về</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kết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hạ</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tầng</w:t>
            </w:r>
            <w:r w:rsidRPr="00333A9B">
              <w:rPr>
                <w:rFonts w:asciiTheme="majorHAnsi" w:eastAsia="Times New Roman" w:hAnsiTheme="majorHAnsi" w:cstheme="majorHAnsi"/>
                <w:spacing w:val="-10"/>
                <w:sz w:val="24"/>
                <w:szCs w:val="24"/>
                <w:lang w:val="en-US"/>
              </w:rPr>
              <w:t xml:space="preserve"> giao thông;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tiện;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người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điều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khiển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tiện;</w:t>
            </w:r>
            <w:r w:rsidRPr="00333A9B">
              <w:rPr>
                <w:rFonts w:asciiTheme="majorHAnsi" w:eastAsia="Times New Roman" w:hAnsiTheme="majorHAnsi" w:cstheme="majorHAnsi"/>
                <w:spacing w:val="-10"/>
                <w:sz w:val="24"/>
                <w:szCs w:val="24"/>
                <w:lang w:val="en-US"/>
              </w:rPr>
              <w:t xml:space="preserve"> Doanh </w:t>
            </w:r>
            <w:r w:rsidRPr="00333A9B">
              <w:rPr>
                <w:rFonts w:asciiTheme="majorHAnsi" w:eastAsiaTheme="minorHAnsi" w:hAnsiTheme="majorHAnsi" w:cstheme="majorHAnsi"/>
                <w:spacing w:val="-10"/>
                <w:sz w:val="24"/>
                <w:szCs w:val="24"/>
                <w:lang w:val="en-US"/>
              </w:rPr>
              <w:t>nghiệp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hoạt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động</w:t>
            </w:r>
            <w:r w:rsidRPr="00333A9B">
              <w:rPr>
                <w:rFonts w:asciiTheme="majorHAnsi" w:eastAsia="Times New Roman" w:hAnsiTheme="majorHAnsi" w:cstheme="majorHAnsi"/>
                <w:spacing w:val="-10"/>
                <w:sz w:val="24"/>
                <w:szCs w:val="24"/>
                <w:lang w:val="en-US"/>
              </w:rPr>
              <w:t xml:space="preserve"> </w:t>
            </w:r>
          </w:p>
          <w:p w14:paraId="6F3F5085"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trong GTVT</w:t>
            </w:r>
          </w:p>
        </w:tc>
        <w:tc>
          <w:tcPr>
            <w:tcW w:w="359" w:type="pct"/>
            <w:shd w:val="clear" w:color="auto" w:fill="auto"/>
          </w:tcPr>
          <w:p w14:paraId="6B00E38B"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Đang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khai. </w:t>
            </w:r>
            <w:r w:rsidRPr="00333A9B">
              <w:rPr>
                <w:rFonts w:asciiTheme="majorHAnsi" w:eastAsiaTheme="minorHAnsi" w:hAnsiTheme="majorHAnsi" w:cstheme="majorHAnsi"/>
                <w:spacing w:val="-10"/>
                <w:sz w:val="24"/>
                <w:szCs w:val="24"/>
                <w:lang w:val="en-US"/>
              </w:rPr>
              <w:t>Thời</w:t>
            </w:r>
            <w:r w:rsidRPr="00333A9B">
              <w:rPr>
                <w:rFonts w:asciiTheme="majorHAnsi" w:eastAsia="Times New Roman" w:hAnsiTheme="majorHAnsi" w:cstheme="majorHAnsi"/>
                <w:spacing w:val="-10"/>
                <w:sz w:val="24"/>
                <w:szCs w:val="24"/>
                <w:lang w:val="en-US"/>
              </w:rPr>
              <w:t xml:space="preserve"> </w:t>
            </w:r>
          </w:p>
          <w:p w14:paraId="1C26349F"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điểm</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sẵn</w:t>
            </w:r>
            <w:r w:rsidRPr="00333A9B">
              <w:rPr>
                <w:rFonts w:asciiTheme="majorHAnsi" w:eastAsia="Times New Roman" w:hAnsiTheme="majorHAnsi" w:cstheme="majorHAnsi"/>
                <w:spacing w:val="-10"/>
                <w:sz w:val="24"/>
                <w:szCs w:val="24"/>
                <w:lang w:val="en-US"/>
              </w:rPr>
              <w:t xml:space="preserve"> sàng </w:t>
            </w:r>
          </w:p>
          <w:p w14:paraId="00BD8B9C" w14:textId="77777777" w:rsidR="00595C17" w:rsidRPr="00333A9B" w:rsidRDefault="00595C17" w:rsidP="00595C17">
            <w:pPr>
              <w:spacing w:line="259" w:lineRule="auto"/>
              <w:ind w:right="108"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12/2025</w:t>
            </w:r>
          </w:p>
        </w:tc>
        <w:tc>
          <w:tcPr>
            <w:tcW w:w="362" w:type="pct"/>
            <w:shd w:val="clear" w:color="auto" w:fill="auto"/>
            <w:vAlign w:val="center"/>
          </w:tcPr>
          <w:p w14:paraId="02A19CF8" w14:textId="77777777" w:rsidR="00595C17" w:rsidRPr="00333A9B" w:rsidRDefault="00595C17" w:rsidP="00595C17">
            <w:pPr>
              <w:spacing w:line="238" w:lineRule="auto"/>
              <w:ind w:right="40"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Tất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cả</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cơ</w:t>
            </w:r>
            <w:r w:rsidRPr="00333A9B">
              <w:rPr>
                <w:rFonts w:asciiTheme="majorHAnsi" w:eastAsia="Times New Roman" w:hAnsiTheme="majorHAnsi" w:cstheme="majorHAnsi"/>
                <w:spacing w:val="-10"/>
                <w:sz w:val="24"/>
                <w:szCs w:val="24"/>
                <w:lang w:val="en-US"/>
              </w:rPr>
              <w:t xml:space="preserve"> quan có </w:t>
            </w:r>
          </w:p>
          <w:p w14:paraId="0D0F798A" w14:textId="77777777" w:rsidR="00595C17" w:rsidRPr="00333A9B" w:rsidRDefault="00595C17" w:rsidP="00595C17">
            <w:pPr>
              <w:spacing w:line="259" w:lineRule="auto"/>
              <w:ind w:right="108"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nhu </w:t>
            </w:r>
            <w:r w:rsidRPr="00333A9B">
              <w:rPr>
                <w:rFonts w:asciiTheme="majorHAnsi" w:eastAsiaTheme="minorHAnsi" w:hAnsiTheme="majorHAnsi" w:cstheme="majorHAnsi"/>
                <w:spacing w:val="-10"/>
                <w:sz w:val="24"/>
                <w:szCs w:val="24"/>
                <w:lang w:val="en-US"/>
              </w:rPr>
              <w:t>cầu</w:t>
            </w:r>
          </w:p>
        </w:tc>
        <w:tc>
          <w:tcPr>
            <w:tcW w:w="474" w:type="pct"/>
            <w:shd w:val="clear" w:color="auto" w:fill="auto"/>
          </w:tcPr>
          <w:p w14:paraId="25B65EE3"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khai thác </w:t>
            </w:r>
          </w:p>
          <w:p w14:paraId="6062FB0F"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qua </w:t>
            </w:r>
            <w:r w:rsidRPr="00333A9B">
              <w:rPr>
                <w:rFonts w:asciiTheme="majorHAnsi" w:eastAsiaTheme="minorHAnsi" w:hAnsiTheme="majorHAnsi" w:cstheme="majorHAnsi"/>
                <w:spacing w:val="-10"/>
                <w:sz w:val="24"/>
                <w:szCs w:val="24"/>
                <w:lang w:val="en-US"/>
              </w:rPr>
              <w:t>kết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nối</w:t>
            </w:r>
            <w:r w:rsidRPr="00333A9B">
              <w:rPr>
                <w:rFonts w:asciiTheme="majorHAnsi" w:eastAsia="Times New Roman" w:hAnsiTheme="majorHAnsi" w:cstheme="majorHAnsi"/>
                <w:spacing w:val="-10"/>
                <w:sz w:val="24"/>
                <w:szCs w:val="24"/>
                <w:lang w:val="en-US"/>
              </w:rPr>
              <w:t xml:space="preserve"> </w:t>
            </w:r>
          </w:p>
          <w:p w14:paraId="504651F4" w14:textId="77777777" w:rsidR="00595C17" w:rsidRPr="00333A9B" w:rsidRDefault="00595C17" w:rsidP="00595C17">
            <w:pPr>
              <w:spacing w:line="259" w:lineRule="auto"/>
              <w:ind w:right="108"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API</w:t>
            </w:r>
          </w:p>
        </w:tc>
        <w:tc>
          <w:tcPr>
            <w:tcW w:w="443" w:type="pct"/>
            <w:shd w:val="clear" w:color="auto" w:fill="auto"/>
            <w:vAlign w:val="center"/>
          </w:tcPr>
          <w:p w14:paraId="34C2DFDF" w14:textId="77777777" w:rsidR="00595C17" w:rsidRPr="00333A9B" w:rsidRDefault="00595C17" w:rsidP="00595C17">
            <w:pPr>
              <w:spacing w:line="259" w:lineRule="auto"/>
              <w:ind w:right="40"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Hỗ</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trợ,</w:t>
            </w:r>
            <w:r w:rsidRPr="00333A9B">
              <w:rPr>
                <w:rFonts w:asciiTheme="majorHAnsi" w:eastAsia="Times New Roman" w:hAnsiTheme="majorHAnsi" w:cstheme="majorHAnsi"/>
                <w:spacing w:val="-10"/>
                <w:sz w:val="24"/>
                <w:szCs w:val="24"/>
                <w:lang w:val="en-US"/>
              </w:rPr>
              <w:t xml:space="preserve"> cung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thông tin cho </w:t>
            </w: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p>
        </w:tc>
        <w:tc>
          <w:tcPr>
            <w:tcW w:w="449" w:type="pct"/>
            <w:shd w:val="clear" w:color="auto" w:fill="auto"/>
            <w:vAlign w:val="center"/>
          </w:tcPr>
          <w:p w14:paraId="33134CDF"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Yêu </w:t>
            </w:r>
            <w:r w:rsidRPr="00333A9B">
              <w:rPr>
                <w:rFonts w:asciiTheme="majorHAnsi" w:eastAsiaTheme="minorHAnsi" w:hAnsiTheme="majorHAnsi" w:cstheme="majorHAnsi"/>
                <w:spacing w:val="-10"/>
                <w:sz w:val="24"/>
                <w:szCs w:val="24"/>
                <w:lang w:val="en-US"/>
              </w:rPr>
              <w:t>cầu</w:t>
            </w:r>
            <w:r w:rsidRPr="00333A9B">
              <w:rPr>
                <w:rFonts w:asciiTheme="majorHAnsi" w:eastAsia="Times New Roman" w:hAnsiTheme="majorHAnsi" w:cstheme="majorHAnsi"/>
                <w:spacing w:val="-10"/>
                <w:sz w:val="24"/>
                <w:szCs w:val="24"/>
                <w:lang w:val="en-US"/>
              </w:rPr>
              <w:t xml:space="preserve"> tài </w:t>
            </w:r>
            <w:r w:rsidRPr="00333A9B">
              <w:rPr>
                <w:rFonts w:asciiTheme="majorHAnsi" w:eastAsiaTheme="minorHAnsi" w:hAnsiTheme="majorHAnsi" w:cstheme="majorHAnsi"/>
                <w:spacing w:val="-10"/>
                <w:sz w:val="24"/>
                <w:szCs w:val="24"/>
                <w:lang w:val="en-US"/>
              </w:rPr>
              <w:t>khoản;</w:t>
            </w:r>
            <w:r w:rsidRPr="00333A9B">
              <w:rPr>
                <w:rFonts w:asciiTheme="majorHAnsi" w:eastAsia="Times New Roman" w:hAnsiTheme="majorHAnsi" w:cstheme="majorHAnsi"/>
                <w:spacing w:val="-10"/>
                <w:sz w:val="24"/>
                <w:szCs w:val="24"/>
                <w:lang w:val="en-US"/>
              </w:rPr>
              <w:t xml:space="preserve"> </w:t>
            </w:r>
          </w:p>
          <w:p w14:paraId="0678DF35"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chuẩn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bị</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hạ</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tầng</w:t>
            </w:r>
          </w:p>
        </w:tc>
        <w:tc>
          <w:tcPr>
            <w:tcW w:w="561" w:type="pct"/>
            <w:shd w:val="clear" w:color="auto" w:fill="auto"/>
            <w:vAlign w:val="bottom"/>
          </w:tcPr>
          <w:p w14:paraId="66179FB6" w14:textId="77777777" w:rsidR="00595C17" w:rsidRPr="00333A9B" w:rsidRDefault="00595C17" w:rsidP="00595C17">
            <w:pPr>
              <w:spacing w:after="160" w:line="259" w:lineRule="auto"/>
              <w:ind w:firstLine="0"/>
              <w:contextualSpacing/>
              <w:rPr>
                <w:rFonts w:asciiTheme="majorHAnsi" w:eastAsiaTheme="minorHAnsi" w:hAnsiTheme="majorHAnsi" w:cstheme="majorHAnsi"/>
                <w:spacing w:val="-10"/>
                <w:sz w:val="24"/>
                <w:szCs w:val="24"/>
                <w:lang w:val="en-US"/>
              </w:rPr>
            </w:pPr>
          </w:p>
        </w:tc>
        <w:tc>
          <w:tcPr>
            <w:tcW w:w="304" w:type="pct"/>
            <w:shd w:val="clear" w:color="auto" w:fill="auto"/>
            <w:vAlign w:val="center"/>
          </w:tcPr>
          <w:p w14:paraId="3356F072" w14:textId="77777777" w:rsidR="00595C17" w:rsidRPr="00333A9B" w:rsidRDefault="00595C17" w:rsidP="00595C17">
            <w:pPr>
              <w:spacing w:line="238" w:lineRule="auto"/>
              <w:ind w:right="34"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Trung tâm </w:t>
            </w:r>
          </w:p>
          <w:p w14:paraId="29530B66"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CNTT</w:t>
            </w:r>
          </w:p>
        </w:tc>
      </w:tr>
      <w:tr w:rsidR="00595C17" w:rsidRPr="00333A9B" w14:paraId="5725D947" w14:textId="77777777" w:rsidTr="00EB0FAF">
        <w:tc>
          <w:tcPr>
            <w:tcW w:w="228" w:type="pct"/>
            <w:shd w:val="clear" w:color="auto" w:fill="auto"/>
            <w:vAlign w:val="center"/>
          </w:tcPr>
          <w:p w14:paraId="15C676E3"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9CB9A22" w14:textId="77777777" w:rsidR="00595C17" w:rsidRPr="00333A9B" w:rsidRDefault="00595C17" w:rsidP="00595C17">
            <w:pPr>
              <w:spacing w:line="259" w:lineRule="auto"/>
              <w:ind w:right="60"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Bộ</w:t>
            </w:r>
            <w:r w:rsidRPr="00333A9B">
              <w:rPr>
                <w:rFonts w:asciiTheme="majorHAnsi" w:eastAsia="Times New Roman" w:hAnsiTheme="majorHAnsi" w:cstheme="majorHAnsi"/>
                <w:spacing w:val="-10"/>
                <w:sz w:val="24"/>
                <w:szCs w:val="24"/>
                <w:lang w:val="en-US"/>
              </w:rPr>
              <w:t xml:space="preserve"> </w:t>
            </w:r>
          </w:p>
          <w:p w14:paraId="12E508FC"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GTVT</w:t>
            </w:r>
          </w:p>
        </w:tc>
        <w:tc>
          <w:tcPr>
            <w:tcW w:w="415" w:type="pct"/>
            <w:shd w:val="clear" w:color="auto" w:fill="auto"/>
            <w:vAlign w:val="center"/>
          </w:tcPr>
          <w:p w14:paraId="77965E1F"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báo cáo </w:t>
            </w:r>
          </w:p>
        </w:tc>
        <w:tc>
          <w:tcPr>
            <w:tcW w:w="644" w:type="pct"/>
            <w:shd w:val="clear" w:color="auto" w:fill="auto"/>
            <w:vAlign w:val="center"/>
          </w:tcPr>
          <w:p w14:paraId="5EA5BC67" w14:textId="77777777" w:rsidR="00595C17" w:rsidRPr="00333A9B" w:rsidRDefault="00595C17" w:rsidP="00595C17">
            <w:pPr>
              <w:spacing w:line="259" w:lineRule="auto"/>
              <w:ind w:right="60"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gồm</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biểu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mẫu</w:t>
            </w:r>
            <w:r w:rsidRPr="00333A9B">
              <w:rPr>
                <w:rFonts w:asciiTheme="majorHAnsi" w:eastAsia="Times New Roman" w:hAnsiTheme="majorHAnsi" w:cstheme="majorHAnsi"/>
                <w:spacing w:val="-10"/>
                <w:sz w:val="24"/>
                <w:szCs w:val="24"/>
                <w:lang w:val="en-US"/>
              </w:rPr>
              <w:t xml:space="preserve"> báo cáo,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kê theo quy </w:t>
            </w:r>
            <w:r w:rsidRPr="00333A9B">
              <w:rPr>
                <w:rFonts w:asciiTheme="majorHAnsi" w:eastAsiaTheme="minorHAnsi" w:hAnsiTheme="majorHAnsi" w:cstheme="majorHAnsi"/>
                <w:spacing w:val="-10"/>
                <w:sz w:val="24"/>
                <w:szCs w:val="24"/>
                <w:lang w:val="en-US"/>
              </w:rPr>
              <w:t>định</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tại</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văn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bản</w:t>
            </w:r>
            <w:r w:rsidRPr="00333A9B">
              <w:rPr>
                <w:rFonts w:asciiTheme="majorHAnsi" w:eastAsia="Times New Roman" w:hAnsiTheme="majorHAnsi" w:cstheme="majorHAnsi"/>
                <w:spacing w:val="-10"/>
                <w:sz w:val="24"/>
                <w:szCs w:val="24"/>
                <w:lang w:val="en-US"/>
              </w:rPr>
              <w:t xml:space="preserve"> pháp lý; theo </w:t>
            </w:r>
            <w:r w:rsidRPr="00333A9B">
              <w:rPr>
                <w:rFonts w:asciiTheme="majorHAnsi" w:eastAsiaTheme="minorHAnsi" w:hAnsiTheme="majorHAnsi" w:cstheme="majorHAnsi"/>
                <w:spacing w:val="-10"/>
                <w:sz w:val="24"/>
                <w:szCs w:val="24"/>
                <w:lang w:val="en-US"/>
              </w:rPr>
              <w:t>chỉ</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đạo</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của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trên. </w:t>
            </w:r>
          </w:p>
        </w:tc>
        <w:tc>
          <w:tcPr>
            <w:tcW w:w="436" w:type="pct"/>
            <w:shd w:val="clear" w:color="auto" w:fill="auto"/>
          </w:tcPr>
          <w:p w14:paraId="1739A00D" w14:textId="77777777" w:rsidR="00595C17" w:rsidRPr="00333A9B" w:rsidRDefault="00595C17" w:rsidP="00595C17">
            <w:pPr>
              <w:spacing w:line="259" w:lineRule="auto"/>
              <w:ind w:right="60"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lưu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trữ</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số</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liệu</w:t>
            </w:r>
            <w:r w:rsidRPr="00333A9B">
              <w:rPr>
                <w:rFonts w:asciiTheme="majorHAnsi" w:eastAsia="Times New Roman" w:hAnsiTheme="majorHAnsi" w:cstheme="majorHAnsi"/>
                <w:spacing w:val="-10"/>
                <w:sz w:val="24"/>
                <w:szCs w:val="24"/>
                <w:lang w:val="en-US"/>
              </w:rPr>
              <w:t xml:space="preserve"> báo cáo theo các </w:t>
            </w:r>
            <w:r w:rsidRPr="00333A9B">
              <w:rPr>
                <w:rFonts w:asciiTheme="majorHAnsi" w:eastAsiaTheme="minorHAnsi" w:hAnsiTheme="majorHAnsi" w:cstheme="majorHAnsi"/>
                <w:spacing w:val="-10"/>
                <w:sz w:val="24"/>
                <w:szCs w:val="24"/>
                <w:lang w:val="en-US"/>
              </w:rPr>
              <w:t>biểu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mẫu</w:t>
            </w:r>
            <w:r w:rsidRPr="00333A9B">
              <w:rPr>
                <w:rFonts w:asciiTheme="majorHAnsi" w:eastAsia="Times New Roman" w:hAnsiTheme="majorHAnsi" w:cstheme="majorHAnsi"/>
                <w:spacing w:val="-10"/>
                <w:sz w:val="24"/>
                <w:szCs w:val="24"/>
                <w:lang w:val="en-US"/>
              </w:rPr>
              <w:t xml:space="preserve"> quy </w:t>
            </w:r>
            <w:r w:rsidRPr="00333A9B">
              <w:rPr>
                <w:rFonts w:asciiTheme="majorHAnsi" w:eastAsiaTheme="minorHAnsi" w:hAnsiTheme="majorHAnsi" w:cstheme="majorHAnsi"/>
                <w:spacing w:val="-10"/>
                <w:sz w:val="24"/>
                <w:szCs w:val="24"/>
                <w:lang w:val="en-US"/>
              </w:rPr>
              <w:t>định</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tại</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văn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bản</w:t>
            </w:r>
            <w:r w:rsidRPr="00333A9B">
              <w:rPr>
                <w:rFonts w:asciiTheme="majorHAnsi" w:eastAsia="Times New Roman" w:hAnsiTheme="majorHAnsi" w:cstheme="majorHAnsi"/>
                <w:spacing w:val="-10"/>
                <w:sz w:val="24"/>
                <w:szCs w:val="24"/>
                <w:lang w:val="en-US"/>
              </w:rPr>
              <w:t xml:space="preserve"> pháp lý; theo </w:t>
            </w:r>
            <w:r w:rsidRPr="00333A9B">
              <w:rPr>
                <w:rFonts w:asciiTheme="majorHAnsi" w:eastAsiaTheme="minorHAnsi" w:hAnsiTheme="majorHAnsi" w:cstheme="majorHAnsi"/>
                <w:spacing w:val="-10"/>
                <w:sz w:val="24"/>
                <w:szCs w:val="24"/>
                <w:lang w:val="en-US"/>
              </w:rPr>
              <w:t>chỉ</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đạo</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của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trên.</w:t>
            </w:r>
          </w:p>
        </w:tc>
        <w:tc>
          <w:tcPr>
            <w:tcW w:w="359" w:type="pct"/>
            <w:shd w:val="clear" w:color="auto" w:fill="auto"/>
            <w:vAlign w:val="center"/>
          </w:tcPr>
          <w:p w14:paraId="18BDC407"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khai</w:t>
            </w:r>
          </w:p>
        </w:tc>
        <w:tc>
          <w:tcPr>
            <w:tcW w:w="362" w:type="pct"/>
            <w:shd w:val="clear" w:color="auto" w:fill="auto"/>
            <w:vAlign w:val="center"/>
          </w:tcPr>
          <w:p w14:paraId="431607F3"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Đến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sở</w:t>
            </w:r>
            <w:r w:rsidRPr="00333A9B">
              <w:rPr>
                <w:rFonts w:asciiTheme="majorHAnsi" w:eastAsia="Times New Roman" w:hAnsiTheme="majorHAnsi" w:cstheme="majorHAnsi"/>
                <w:spacing w:val="-10"/>
                <w:sz w:val="24"/>
                <w:szCs w:val="24"/>
                <w:lang w:val="en-US"/>
              </w:rPr>
              <w:t xml:space="preserve">; </w:t>
            </w:r>
          </w:p>
          <w:p w14:paraId="3F3BD317"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Tất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cả</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cơ</w:t>
            </w:r>
            <w:r w:rsidRPr="00333A9B">
              <w:rPr>
                <w:rFonts w:asciiTheme="majorHAnsi" w:eastAsia="Times New Roman" w:hAnsiTheme="majorHAnsi" w:cstheme="majorHAnsi"/>
                <w:spacing w:val="-10"/>
                <w:sz w:val="24"/>
                <w:szCs w:val="24"/>
                <w:lang w:val="en-US"/>
              </w:rPr>
              <w:t xml:space="preserve"> quan có </w:t>
            </w:r>
          </w:p>
          <w:p w14:paraId="751DDCB7" w14:textId="77777777" w:rsidR="00595C17" w:rsidRPr="00333A9B" w:rsidRDefault="00595C17" w:rsidP="00595C17">
            <w:pPr>
              <w:spacing w:line="259" w:lineRule="auto"/>
              <w:ind w:right="60"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nhu </w:t>
            </w:r>
            <w:r w:rsidRPr="00333A9B">
              <w:rPr>
                <w:rFonts w:asciiTheme="majorHAnsi" w:eastAsiaTheme="minorHAnsi" w:hAnsiTheme="majorHAnsi" w:cstheme="majorHAnsi"/>
                <w:spacing w:val="-10"/>
                <w:sz w:val="24"/>
                <w:szCs w:val="24"/>
                <w:lang w:val="en-US"/>
              </w:rPr>
              <w:t>cầu</w:t>
            </w:r>
          </w:p>
        </w:tc>
        <w:tc>
          <w:tcPr>
            <w:tcW w:w="474" w:type="pct"/>
            <w:shd w:val="clear" w:color="auto" w:fill="auto"/>
            <w:vAlign w:val="center"/>
          </w:tcPr>
          <w:p w14:paraId="15A93DA3" w14:textId="77777777" w:rsidR="00595C17" w:rsidRPr="00333A9B" w:rsidRDefault="00595C17" w:rsidP="00595C17">
            <w:pPr>
              <w:spacing w:line="259" w:lineRule="auto"/>
              <w:ind w:right="1"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tuyến</w:t>
            </w:r>
            <w:r w:rsidRPr="00333A9B">
              <w:rPr>
                <w:rFonts w:asciiTheme="majorHAnsi" w:eastAsia="Times New Roman" w:hAnsiTheme="majorHAnsi" w:cstheme="majorHAnsi"/>
                <w:spacing w:val="-10"/>
                <w:sz w:val="24"/>
                <w:szCs w:val="24"/>
                <w:lang w:val="en-US"/>
              </w:rPr>
              <w:t xml:space="preserve"> trên web</w:t>
            </w:r>
          </w:p>
        </w:tc>
        <w:tc>
          <w:tcPr>
            <w:tcW w:w="443" w:type="pct"/>
            <w:shd w:val="clear" w:color="auto" w:fill="auto"/>
            <w:vAlign w:val="center"/>
          </w:tcPr>
          <w:p w14:paraId="18AE5216"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Hỗ</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trợ,</w:t>
            </w:r>
            <w:r w:rsidRPr="00333A9B">
              <w:rPr>
                <w:rFonts w:asciiTheme="majorHAnsi" w:eastAsia="Times New Roman" w:hAnsiTheme="majorHAnsi" w:cstheme="majorHAnsi"/>
                <w:spacing w:val="-10"/>
                <w:sz w:val="24"/>
                <w:szCs w:val="24"/>
                <w:lang w:val="en-US"/>
              </w:rPr>
              <w:t xml:space="preserve"> cung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thông tin cho </w:t>
            </w: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p>
        </w:tc>
        <w:tc>
          <w:tcPr>
            <w:tcW w:w="449" w:type="pct"/>
            <w:shd w:val="clear" w:color="auto" w:fill="auto"/>
            <w:vAlign w:val="center"/>
          </w:tcPr>
          <w:p w14:paraId="728FCE7C"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Yêu </w:t>
            </w:r>
            <w:r w:rsidRPr="00333A9B">
              <w:rPr>
                <w:rFonts w:asciiTheme="majorHAnsi" w:eastAsiaTheme="minorHAnsi" w:hAnsiTheme="majorHAnsi" w:cstheme="majorHAnsi"/>
                <w:spacing w:val="-10"/>
                <w:sz w:val="24"/>
                <w:szCs w:val="24"/>
                <w:lang w:val="en-US"/>
              </w:rPr>
              <w:t>cầu</w:t>
            </w:r>
            <w:r w:rsidRPr="00333A9B">
              <w:rPr>
                <w:rFonts w:asciiTheme="majorHAnsi" w:eastAsia="Times New Roman" w:hAnsiTheme="majorHAnsi" w:cstheme="majorHAnsi"/>
                <w:spacing w:val="-10"/>
                <w:sz w:val="24"/>
                <w:szCs w:val="24"/>
                <w:lang w:val="en-US"/>
              </w:rPr>
              <w:t xml:space="preserve"> tài </w:t>
            </w:r>
            <w:r w:rsidRPr="00333A9B">
              <w:rPr>
                <w:rFonts w:asciiTheme="majorHAnsi" w:eastAsiaTheme="minorHAnsi" w:hAnsiTheme="majorHAnsi" w:cstheme="majorHAnsi"/>
                <w:spacing w:val="-10"/>
                <w:sz w:val="24"/>
                <w:szCs w:val="24"/>
                <w:lang w:val="en-US"/>
              </w:rPr>
              <w:t>khoản</w:t>
            </w:r>
          </w:p>
        </w:tc>
        <w:tc>
          <w:tcPr>
            <w:tcW w:w="561" w:type="pct"/>
            <w:shd w:val="clear" w:color="auto" w:fill="auto"/>
          </w:tcPr>
          <w:p w14:paraId="11F1699B" w14:textId="77777777" w:rsidR="00595C17" w:rsidRPr="00333A9B" w:rsidRDefault="00595C17" w:rsidP="00595C17">
            <w:pPr>
              <w:spacing w:after="160" w:line="259" w:lineRule="auto"/>
              <w:ind w:firstLine="0"/>
              <w:contextualSpacing/>
              <w:rPr>
                <w:rFonts w:asciiTheme="majorHAnsi" w:eastAsiaTheme="minorHAnsi" w:hAnsiTheme="majorHAnsi" w:cstheme="majorHAnsi"/>
                <w:spacing w:val="-10"/>
                <w:sz w:val="24"/>
                <w:szCs w:val="24"/>
                <w:lang w:val="en-US"/>
              </w:rPr>
            </w:pPr>
          </w:p>
        </w:tc>
        <w:tc>
          <w:tcPr>
            <w:tcW w:w="304" w:type="pct"/>
            <w:shd w:val="clear" w:color="auto" w:fill="auto"/>
            <w:vAlign w:val="center"/>
          </w:tcPr>
          <w:p w14:paraId="756D0AD7"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Trung tâm </w:t>
            </w:r>
          </w:p>
          <w:p w14:paraId="7345C866"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CNTT</w:t>
            </w:r>
          </w:p>
        </w:tc>
      </w:tr>
      <w:tr w:rsidR="00595C17" w:rsidRPr="00333A9B" w14:paraId="37F9368E" w14:textId="77777777" w:rsidTr="005247E6">
        <w:tc>
          <w:tcPr>
            <w:tcW w:w="5000" w:type="pct"/>
            <w:gridSpan w:val="12"/>
            <w:shd w:val="clear" w:color="auto" w:fill="auto"/>
            <w:vAlign w:val="center"/>
          </w:tcPr>
          <w:p w14:paraId="620D6C1B"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t>BỘ KHOA HỌC CÔNG NGHỆ</w:t>
            </w:r>
          </w:p>
        </w:tc>
      </w:tr>
      <w:tr w:rsidR="00595C17" w:rsidRPr="00333A9B" w14:paraId="24ECA22E" w14:textId="77777777" w:rsidTr="00EB0FAF">
        <w:tc>
          <w:tcPr>
            <w:tcW w:w="228" w:type="pct"/>
            <w:shd w:val="clear" w:color="auto" w:fill="auto"/>
            <w:vAlign w:val="center"/>
          </w:tcPr>
          <w:p w14:paraId="6EAEAAE4"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DDEEDB5"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Khoa học công nghệ</w:t>
            </w:r>
          </w:p>
        </w:tc>
        <w:tc>
          <w:tcPr>
            <w:tcW w:w="415" w:type="pct"/>
            <w:shd w:val="clear" w:color="auto" w:fill="auto"/>
            <w:vAlign w:val="center"/>
          </w:tcPr>
          <w:p w14:paraId="2C51FC6A" w14:textId="77777777" w:rsidR="00595C17" w:rsidRPr="00333A9B" w:rsidRDefault="00595C17" w:rsidP="00595C17">
            <w:pPr>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Hệ thống thông tin </w:t>
            </w:r>
          </w:p>
          <w:p w14:paraId="604D492B"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KH&amp;CN </w:t>
            </w:r>
          </w:p>
        </w:tc>
        <w:tc>
          <w:tcPr>
            <w:tcW w:w="644" w:type="pct"/>
            <w:shd w:val="clear" w:color="auto" w:fill="auto"/>
            <w:vAlign w:val="center"/>
          </w:tcPr>
          <w:p w14:paraId="0FFCEE96" w14:textId="77777777" w:rsidR="00595C17" w:rsidRPr="00333A9B" w:rsidRDefault="00595C17" w:rsidP="00595C17">
            <w:pPr>
              <w:spacing w:after="19" w:line="259" w:lineRule="auto"/>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Cung cấp các thông tin KH&amp;CN bao gồm: </w:t>
            </w:r>
          </w:p>
          <w:p w14:paraId="75599C8C" w14:textId="77777777" w:rsidR="00595C17" w:rsidRPr="00333A9B" w:rsidRDefault="00595C17" w:rsidP="00595C17">
            <w:pPr>
              <w:spacing w:after="2" w:line="259" w:lineRule="auto"/>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Thông tin về nhiệm vụ </w:t>
            </w:r>
          </w:p>
          <w:p w14:paraId="09D79F93" w14:textId="77777777" w:rsidR="00595C17" w:rsidRPr="00333A9B" w:rsidRDefault="00595C17" w:rsidP="00595C17">
            <w:pPr>
              <w:spacing w:after="28" w:line="249" w:lineRule="auto"/>
              <w:ind w:right="109"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KH&amp;CN (nhiệm vụ đang tiến hành, kết quả thực hiện nhiệm vụ, ứng dụng kết quả thực hiện nhiệm vụ). </w:t>
            </w:r>
          </w:p>
          <w:p w14:paraId="30116F7E" w14:textId="77777777" w:rsidR="00595C17" w:rsidRPr="00333A9B" w:rsidRDefault="00595C17" w:rsidP="00595C17">
            <w:pPr>
              <w:spacing w:after="15" w:line="260" w:lineRule="auto"/>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Thông tin về công bố KH&amp;CN Việt Nam </w:t>
            </w:r>
          </w:p>
          <w:p w14:paraId="27EF0B3E" w14:textId="77777777" w:rsidR="00595C17" w:rsidRPr="00333A9B" w:rsidRDefault="00595C17" w:rsidP="00595C17">
            <w:pPr>
              <w:spacing w:line="259" w:lineRule="auto"/>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Thông tin về các Tổ chức KH&amp;CN. </w:t>
            </w:r>
          </w:p>
        </w:tc>
        <w:tc>
          <w:tcPr>
            <w:tcW w:w="436" w:type="pct"/>
            <w:shd w:val="clear" w:color="auto" w:fill="auto"/>
            <w:vAlign w:val="center"/>
          </w:tcPr>
          <w:p w14:paraId="188F1488" w14:textId="77777777" w:rsidR="00595C17" w:rsidRPr="00333A9B" w:rsidRDefault="00595C17" w:rsidP="00595C17">
            <w:pPr>
              <w:spacing w:after="31"/>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Dữ liệu về nhiệm vụ </w:t>
            </w:r>
          </w:p>
          <w:p w14:paraId="44135210" w14:textId="77777777" w:rsidR="00595C17" w:rsidRPr="00333A9B" w:rsidRDefault="00595C17" w:rsidP="00595C17">
            <w:pPr>
              <w:spacing w:line="256"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KH&amp;CN. - Dữ liệu về công bố </w:t>
            </w:r>
          </w:p>
          <w:p w14:paraId="3440138B" w14:textId="77777777" w:rsidR="00595C17" w:rsidRPr="00333A9B" w:rsidRDefault="00595C17" w:rsidP="00595C17">
            <w:pPr>
              <w:spacing w:line="257" w:lineRule="auto"/>
              <w:ind w:right="109"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KH&amp;CN. - Dữ liệu về tổ chức </w:t>
            </w:r>
          </w:p>
          <w:p w14:paraId="193A8C46"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KH&amp;CN. </w:t>
            </w:r>
          </w:p>
        </w:tc>
        <w:tc>
          <w:tcPr>
            <w:tcW w:w="359" w:type="pct"/>
            <w:shd w:val="clear" w:color="auto" w:fill="auto"/>
            <w:vAlign w:val="center"/>
          </w:tcPr>
          <w:p w14:paraId="7624058F" w14:textId="77777777" w:rsidR="00595C17" w:rsidRPr="00333A9B" w:rsidRDefault="00595C17" w:rsidP="00595C17">
            <w:pPr>
              <w:spacing w:line="259" w:lineRule="auto"/>
              <w:ind w:right="106"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Đã triển khai và hiện đang sử dụng trên toàn quốc  </w:t>
            </w:r>
          </w:p>
        </w:tc>
        <w:tc>
          <w:tcPr>
            <w:tcW w:w="362" w:type="pct"/>
            <w:shd w:val="clear" w:color="auto" w:fill="auto"/>
            <w:vAlign w:val="center"/>
          </w:tcPr>
          <w:p w14:paraId="5EF63EA0" w14:textId="77777777" w:rsidR="00595C17" w:rsidRPr="00333A9B" w:rsidRDefault="00595C17" w:rsidP="00595C17">
            <w:pPr>
              <w:spacing w:line="259" w:lineRule="auto"/>
              <w:ind w:right="107"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Tất cả các cơ quan, tổ chức, cá nhân có nhu cầu </w:t>
            </w:r>
          </w:p>
        </w:tc>
        <w:tc>
          <w:tcPr>
            <w:tcW w:w="474" w:type="pct"/>
            <w:shd w:val="clear" w:color="auto" w:fill="auto"/>
            <w:vAlign w:val="center"/>
          </w:tcPr>
          <w:p w14:paraId="27CD6DBF" w14:textId="77777777" w:rsidR="00595C17" w:rsidRPr="00333A9B" w:rsidRDefault="00595C17" w:rsidP="00595C17">
            <w:pPr>
              <w:spacing w:after="8" w:line="247"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Sử dụng trực tuyến trên web. </w:t>
            </w:r>
          </w:p>
          <w:p w14:paraId="0EF80843"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Địa phương </w:t>
            </w:r>
          </w:p>
          <w:p w14:paraId="5C61BDF1" w14:textId="77777777" w:rsidR="00595C17" w:rsidRPr="00333A9B" w:rsidRDefault="00595C17" w:rsidP="00595C17">
            <w:pPr>
              <w:spacing w:line="259" w:lineRule="auto"/>
              <w:ind w:right="105" w:firstLine="0"/>
              <w:contextualSpacing/>
              <w:jc w:val="both"/>
              <w:rPr>
                <w:rFonts w:asciiTheme="majorHAnsi" w:eastAsiaTheme="minorHAnsi" w:hAnsiTheme="majorHAnsi" w:cstheme="majorHAnsi"/>
                <w:spacing w:val="-10"/>
                <w:sz w:val="24"/>
                <w:szCs w:val="24"/>
                <w:lang w:val="en-US"/>
              </w:rPr>
            </w:pPr>
            <w:proofErr w:type="gramStart"/>
            <w:r w:rsidRPr="00333A9B">
              <w:rPr>
                <w:rFonts w:asciiTheme="majorHAnsi" w:eastAsia="Times New Roman" w:hAnsiTheme="majorHAnsi" w:cstheme="majorHAnsi"/>
                <w:spacing w:val="-10"/>
                <w:sz w:val="24"/>
                <w:szCs w:val="24"/>
                <w:lang w:val="en-US"/>
              </w:rPr>
              <w:t>khai</w:t>
            </w:r>
            <w:proofErr w:type="gramEnd"/>
            <w:r w:rsidRPr="00333A9B">
              <w:rPr>
                <w:rFonts w:asciiTheme="majorHAnsi" w:eastAsia="Times New Roman" w:hAnsiTheme="majorHAnsi" w:cstheme="majorHAnsi"/>
                <w:spacing w:val="-10"/>
                <w:sz w:val="24"/>
                <w:szCs w:val="24"/>
                <w:lang w:val="en-US"/>
              </w:rPr>
              <w:t xml:space="preserve"> thác qua kết nối API . </w:t>
            </w:r>
          </w:p>
        </w:tc>
        <w:tc>
          <w:tcPr>
            <w:tcW w:w="443" w:type="pct"/>
            <w:shd w:val="clear" w:color="auto" w:fill="auto"/>
            <w:vAlign w:val="center"/>
          </w:tcPr>
          <w:p w14:paraId="2CC0AAF5"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Công cụ. </w:t>
            </w:r>
          </w:p>
          <w:p w14:paraId="766B3BC3" w14:textId="77777777" w:rsidR="00595C17" w:rsidRPr="00333A9B" w:rsidRDefault="00595C17" w:rsidP="00595C17">
            <w:pPr>
              <w:spacing w:line="246"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Hỗ trợ, cung cấp thông tin cho địa phương. </w:t>
            </w:r>
          </w:p>
          <w:p w14:paraId="0AE0A1FA"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Báo cáo thông tin cho Trung ương. </w:t>
            </w:r>
          </w:p>
        </w:tc>
        <w:tc>
          <w:tcPr>
            <w:tcW w:w="449" w:type="pct"/>
            <w:shd w:val="clear" w:color="auto" w:fill="auto"/>
          </w:tcPr>
          <w:p w14:paraId="66B2AA4B" w14:textId="77777777" w:rsidR="00595C17" w:rsidRPr="00333A9B" w:rsidRDefault="00595C17" w:rsidP="00595C17">
            <w:pPr>
              <w:spacing w:after="31" w:line="246"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-Cục Thông tin cung cấp tài khoản tra cứu toàn văn cho các tổ chức thực hiện chức năng đầu mối thông tin KH&amp;CN tại các bộ, ngành, địa phương, yêu cầu các đầu mối thực hiện việc nhập dữ liệu lên hệ thống </w:t>
            </w:r>
            <w:r w:rsidRPr="00333A9B">
              <w:rPr>
                <w:rFonts w:asciiTheme="majorHAnsi" w:eastAsia="Times New Roman" w:hAnsiTheme="majorHAnsi" w:cstheme="majorHAnsi"/>
                <w:spacing w:val="-10"/>
                <w:sz w:val="24"/>
                <w:szCs w:val="24"/>
                <w:lang w:val="en-US"/>
              </w:rPr>
              <w:lastRenderedPageBreak/>
              <w:t xml:space="preserve">theo chức năng, nhiệm vụ được giao. </w:t>
            </w:r>
          </w:p>
          <w:p w14:paraId="6F3BDB1B" w14:textId="77777777" w:rsidR="00595C17" w:rsidRPr="00333A9B" w:rsidRDefault="00595C17" w:rsidP="00595C17">
            <w:pPr>
              <w:spacing w:after="28" w:line="239"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Không hạn chế hoặc yêu cầu điều kiện trong việc tra cứu thư mục đối với kết quả thực hiện nhiệm vụ </w:t>
            </w:r>
          </w:p>
          <w:p w14:paraId="66518F2C" w14:textId="77777777" w:rsidR="00595C17" w:rsidRPr="00333A9B" w:rsidRDefault="00595C17" w:rsidP="00595C17">
            <w:pPr>
              <w:spacing w:line="259"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KH&amp;CN; được tra cứu toàn văn công bố KH&amp;CN Việt Nam. </w:t>
            </w:r>
          </w:p>
        </w:tc>
        <w:tc>
          <w:tcPr>
            <w:tcW w:w="561" w:type="pct"/>
            <w:shd w:val="clear" w:color="auto" w:fill="auto"/>
            <w:vAlign w:val="center"/>
          </w:tcPr>
          <w:p w14:paraId="61EE6845" w14:textId="77777777" w:rsidR="00595C17" w:rsidRPr="00333A9B" w:rsidRDefault="00595C17" w:rsidP="00595C17">
            <w:pPr>
              <w:spacing w:after="1" w:line="239" w:lineRule="auto"/>
              <w:ind w:right="107"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lastRenderedPageBreak/>
              <w:t xml:space="preserve">Các địa phương cần sử dụng đúng mục đích và có hiệu quả tài khoản được cấp, thường xuyên cung cấp, nhập thông tin dữ liệu lên hệ thống </w:t>
            </w:r>
          </w:p>
          <w:p w14:paraId="1222FE61" w14:textId="77777777" w:rsidR="00595C17" w:rsidRPr="00333A9B" w:rsidRDefault="00595C17" w:rsidP="00595C17">
            <w:pPr>
              <w:spacing w:after="18"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KH&amp;CN theo </w:t>
            </w:r>
          </w:p>
          <w:p w14:paraId="63858483"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yêu cầu </w:t>
            </w:r>
          </w:p>
        </w:tc>
        <w:tc>
          <w:tcPr>
            <w:tcW w:w="304" w:type="pct"/>
            <w:shd w:val="clear" w:color="auto" w:fill="auto"/>
            <w:vAlign w:val="center"/>
          </w:tcPr>
          <w:p w14:paraId="1439750D" w14:textId="77777777" w:rsidR="00595C17" w:rsidRPr="00333A9B" w:rsidRDefault="00595C17" w:rsidP="00595C17">
            <w:pPr>
              <w:spacing w:after="15"/>
              <w:ind w:right="107"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-Cơ quan vận hành:Cục Thông tin </w:t>
            </w:r>
          </w:p>
          <w:p w14:paraId="7B4C36EE" w14:textId="77777777" w:rsidR="00595C17" w:rsidRPr="00333A9B" w:rsidRDefault="00595C17" w:rsidP="00595C17">
            <w:pPr>
              <w:spacing w:after="31" w:line="245"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KH&amp;CN quốc gia. </w:t>
            </w:r>
          </w:p>
          <w:p w14:paraId="35E4460B" w14:textId="77777777" w:rsidR="00595C17" w:rsidRPr="00333A9B" w:rsidRDefault="00595C17" w:rsidP="00595C17">
            <w:pPr>
              <w:spacing w:after="32" w:line="244" w:lineRule="auto"/>
              <w:ind w:right="107"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Đầu mối liên hệ: Trung tâm cơ sở dữ liệu quốc gia về </w:t>
            </w:r>
            <w:r w:rsidRPr="00333A9B">
              <w:rPr>
                <w:rFonts w:asciiTheme="majorHAnsi" w:eastAsia="Times New Roman" w:hAnsiTheme="majorHAnsi" w:cstheme="majorHAnsi"/>
                <w:spacing w:val="-10"/>
                <w:sz w:val="24"/>
                <w:szCs w:val="24"/>
                <w:lang w:val="en-US"/>
              </w:rPr>
              <w:lastRenderedPageBreak/>
              <w:t xml:space="preserve">KH&amp;CN, email: </w:t>
            </w:r>
            <w:r w:rsidRPr="00333A9B">
              <w:rPr>
                <w:rFonts w:asciiTheme="majorHAnsi" w:eastAsia="Times New Roman" w:hAnsiTheme="majorHAnsi" w:cstheme="majorHAnsi"/>
                <w:color w:val="0000FF"/>
                <w:spacing w:val="-10"/>
                <w:sz w:val="24"/>
                <w:szCs w:val="24"/>
                <w:u w:val="single" w:color="0000FF"/>
                <w:lang w:val="en-US"/>
              </w:rPr>
              <w:t>ttcsdlqg@vista. gov.vn</w:t>
            </w:r>
            <w:r w:rsidRPr="00333A9B">
              <w:rPr>
                <w:rFonts w:asciiTheme="majorHAnsi" w:eastAsia="Times New Roman" w:hAnsiTheme="majorHAnsi" w:cstheme="majorHAnsi"/>
                <w:spacing w:val="-10"/>
                <w:sz w:val="24"/>
                <w:szCs w:val="24"/>
                <w:lang w:val="en-US"/>
              </w:rPr>
              <w:t xml:space="preserve"> </w:t>
            </w:r>
          </w:p>
          <w:p w14:paraId="115FD7F6"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Số ĐT:  </w:t>
            </w:r>
          </w:p>
        </w:tc>
      </w:tr>
      <w:tr w:rsidR="00595C17" w:rsidRPr="00333A9B" w14:paraId="4A60D06A" w14:textId="77777777" w:rsidTr="00EB0FAF">
        <w:tc>
          <w:tcPr>
            <w:tcW w:w="228" w:type="pct"/>
            <w:shd w:val="clear" w:color="auto" w:fill="auto"/>
            <w:vAlign w:val="center"/>
          </w:tcPr>
          <w:p w14:paraId="25167FD3"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B32959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Khoa học công nghệ</w:t>
            </w:r>
          </w:p>
        </w:tc>
        <w:tc>
          <w:tcPr>
            <w:tcW w:w="415" w:type="pct"/>
            <w:shd w:val="clear" w:color="auto" w:fill="auto"/>
            <w:vAlign w:val="center"/>
          </w:tcPr>
          <w:p w14:paraId="0EA0ECAA" w14:textId="77777777" w:rsidR="00595C17" w:rsidRPr="00333A9B" w:rsidRDefault="00595C17" w:rsidP="00595C17">
            <w:pPr>
              <w:spacing w:line="245"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Nền tảng dữ liệu và dịch vụ sở hữu công nghiệp www.ipplatform.gov.vn </w:t>
            </w:r>
          </w:p>
        </w:tc>
        <w:tc>
          <w:tcPr>
            <w:tcW w:w="644" w:type="pct"/>
            <w:shd w:val="clear" w:color="auto" w:fill="auto"/>
            <w:vAlign w:val="center"/>
          </w:tcPr>
          <w:p w14:paraId="4EA3FB84" w14:textId="77777777" w:rsidR="00595C17" w:rsidRPr="00333A9B" w:rsidRDefault="00595C17" w:rsidP="00595C17">
            <w:pPr>
              <w:spacing w:line="259" w:lineRule="auto"/>
              <w:ind w:right="109"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Hỗ trợ khai thác miễn phí thông tin sở hữu công nghiệp </w:t>
            </w:r>
          </w:p>
        </w:tc>
        <w:tc>
          <w:tcPr>
            <w:tcW w:w="436" w:type="pct"/>
            <w:shd w:val="clear" w:color="auto" w:fill="auto"/>
          </w:tcPr>
          <w:p w14:paraId="03F4D4EB" w14:textId="77777777" w:rsidR="00595C17" w:rsidRPr="00333A9B" w:rsidRDefault="00595C17" w:rsidP="00595C17">
            <w:pPr>
              <w:spacing w:after="1"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Dữ liệu </w:t>
            </w:r>
          </w:p>
          <w:p w14:paraId="6298E64E" w14:textId="77777777" w:rsidR="00595C17" w:rsidRPr="00333A9B" w:rsidRDefault="00595C17" w:rsidP="00595C17">
            <w:pPr>
              <w:tabs>
                <w:tab w:val="right" w:pos="1039"/>
              </w:tabs>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Sở hữucông nghiệp (Sáng chế/GPHI, Kiểu dáng công nghệp, Nhãn hiệu) </w:t>
            </w:r>
          </w:p>
        </w:tc>
        <w:tc>
          <w:tcPr>
            <w:tcW w:w="359" w:type="pct"/>
            <w:shd w:val="clear" w:color="auto" w:fill="auto"/>
            <w:vAlign w:val="center"/>
          </w:tcPr>
          <w:p w14:paraId="1EC81B40" w14:textId="77777777" w:rsidR="00595C17" w:rsidRPr="00333A9B" w:rsidRDefault="00595C17" w:rsidP="00595C17">
            <w:pPr>
              <w:spacing w:line="259" w:lineRule="auto"/>
              <w:ind w:right="106"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Đã triển khai và hiện đang sử dụng. </w:t>
            </w:r>
          </w:p>
        </w:tc>
        <w:tc>
          <w:tcPr>
            <w:tcW w:w="362" w:type="pct"/>
            <w:shd w:val="clear" w:color="auto" w:fill="auto"/>
          </w:tcPr>
          <w:p w14:paraId="7DCA22B7" w14:textId="77777777" w:rsidR="00595C17" w:rsidRPr="00333A9B" w:rsidRDefault="00595C17" w:rsidP="00595C17">
            <w:pPr>
              <w:spacing w:line="245" w:lineRule="auto"/>
              <w:ind w:right="91"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Tổ chức và cá nhân có nhu cầu khác thác thông tin sở hữu </w:t>
            </w:r>
          </w:p>
          <w:p w14:paraId="4EA2B6B9"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công nghiệp </w:t>
            </w:r>
          </w:p>
        </w:tc>
        <w:tc>
          <w:tcPr>
            <w:tcW w:w="474" w:type="pct"/>
            <w:shd w:val="clear" w:color="auto" w:fill="auto"/>
            <w:vAlign w:val="center"/>
          </w:tcPr>
          <w:p w14:paraId="5348B4F1" w14:textId="77777777" w:rsidR="00595C17" w:rsidRPr="00333A9B" w:rsidRDefault="00595C17" w:rsidP="00595C17">
            <w:pPr>
              <w:spacing w:line="244" w:lineRule="auto"/>
              <w:ind w:right="107"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Sử dụng trực tuyến trên web </w:t>
            </w:r>
          </w:p>
          <w:p w14:paraId="2752644F"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w:t>
            </w:r>
          </w:p>
        </w:tc>
        <w:tc>
          <w:tcPr>
            <w:tcW w:w="443" w:type="pct"/>
            <w:shd w:val="clear" w:color="auto" w:fill="auto"/>
            <w:vAlign w:val="center"/>
          </w:tcPr>
          <w:p w14:paraId="1EDEED9D" w14:textId="77777777" w:rsidR="00595C17" w:rsidRPr="00333A9B" w:rsidRDefault="00595C17" w:rsidP="00595C17">
            <w:pPr>
              <w:spacing w:line="255" w:lineRule="auto"/>
              <w:ind w:firstLine="0"/>
              <w:contextualSpacing/>
              <w:jc w:val="both"/>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Công cụ trực tuyến </w:t>
            </w:r>
          </w:p>
          <w:p w14:paraId="694E5B60" w14:textId="77777777" w:rsidR="00595C17" w:rsidRPr="00333A9B" w:rsidRDefault="00595C17" w:rsidP="00595C17">
            <w:pPr>
              <w:spacing w:line="255" w:lineRule="auto"/>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Hỗ trợ, cung cấp thông tin cho tổ chức và cá nhân </w:t>
            </w:r>
          </w:p>
        </w:tc>
        <w:tc>
          <w:tcPr>
            <w:tcW w:w="449" w:type="pct"/>
            <w:shd w:val="clear" w:color="auto" w:fill="auto"/>
            <w:vAlign w:val="center"/>
          </w:tcPr>
          <w:p w14:paraId="7E146CAE"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w:t>
            </w:r>
          </w:p>
          <w:p w14:paraId="709A443F" w14:textId="77777777" w:rsidR="00595C17" w:rsidRPr="00333A9B" w:rsidRDefault="00595C17" w:rsidP="00595C17">
            <w:pPr>
              <w:spacing w:line="259" w:lineRule="auto"/>
              <w:ind w:right="107"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Không hạn chế hoặc yêu cầu điều kiện trong việc tra cứu thư mục đối với thông tin sở hữu công nghiệp </w:t>
            </w:r>
          </w:p>
        </w:tc>
        <w:tc>
          <w:tcPr>
            <w:tcW w:w="561" w:type="pct"/>
            <w:shd w:val="clear" w:color="auto" w:fill="auto"/>
            <w:vAlign w:val="center"/>
          </w:tcPr>
          <w:p w14:paraId="69391A99"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Phổ biến công cụ cho doanh nghiệp, tổ chức và cá nhân để khai thác phục vụ hoạt động nghiên cứu, tạo lập, bảo hộ  về phát triển </w:t>
            </w:r>
          </w:p>
          <w:p w14:paraId="4EBE4735" w14:textId="77777777" w:rsidR="00595C17" w:rsidRPr="00333A9B" w:rsidRDefault="00595C17" w:rsidP="00595C17">
            <w:pPr>
              <w:spacing w:line="259" w:lineRule="auto"/>
              <w:ind w:right="106"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Tài sản trí tuệ.  - Sử dụng công </w:t>
            </w:r>
            <w:r w:rsidRPr="00333A9B">
              <w:rPr>
                <w:rFonts w:asciiTheme="majorHAnsi" w:eastAsia="Times New Roman" w:hAnsiTheme="majorHAnsi" w:cstheme="majorHAnsi"/>
                <w:spacing w:val="-10"/>
                <w:sz w:val="24"/>
                <w:szCs w:val="24"/>
                <w:lang w:val="en-US"/>
              </w:rPr>
              <w:lastRenderedPageBreak/>
              <w:t>cụ phục vụ hoạt động quản lý nhà nước về Sở hữu trí tuệ.</w:t>
            </w:r>
          </w:p>
        </w:tc>
        <w:tc>
          <w:tcPr>
            <w:tcW w:w="304" w:type="pct"/>
            <w:shd w:val="clear" w:color="auto" w:fill="auto"/>
          </w:tcPr>
          <w:p w14:paraId="74BE9E1B" w14:textId="77777777" w:rsidR="00595C17" w:rsidRPr="00333A9B" w:rsidRDefault="00595C17" w:rsidP="00595C17">
            <w:pPr>
              <w:spacing w:after="5" w:line="248" w:lineRule="auto"/>
              <w:ind w:right="106"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lastRenderedPageBreak/>
              <w:t xml:space="preserve">- Cơ quan vận hành: Viện Khoa học sở </w:t>
            </w:r>
          </w:p>
          <w:p w14:paraId="4FC47A8D" w14:textId="77777777" w:rsidR="00595C17" w:rsidRPr="00333A9B" w:rsidRDefault="00595C17" w:rsidP="00595C17">
            <w:pPr>
              <w:spacing w:after="28" w:line="258"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hữu trí tuệ - Đầu mối </w:t>
            </w:r>
            <w:r w:rsidRPr="00333A9B">
              <w:rPr>
                <w:rFonts w:asciiTheme="majorHAnsi" w:eastAsia="Times New Roman" w:hAnsiTheme="majorHAnsi" w:cstheme="majorHAnsi"/>
                <w:spacing w:val="-10"/>
                <w:sz w:val="24"/>
                <w:szCs w:val="24"/>
                <w:lang w:val="en-US"/>
              </w:rPr>
              <w:lastRenderedPageBreak/>
              <w:t xml:space="preserve">liên hệ: </w:t>
            </w:r>
          </w:p>
          <w:p w14:paraId="3F9E6018" w14:textId="77777777" w:rsidR="00595C17" w:rsidRPr="00333A9B" w:rsidRDefault="00595C17" w:rsidP="00595C17">
            <w:pPr>
              <w:spacing w:line="264"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color w:val="0000FF"/>
                <w:spacing w:val="-10"/>
                <w:sz w:val="24"/>
                <w:szCs w:val="24"/>
                <w:u w:val="single" w:color="0000FF"/>
                <w:lang w:val="en-US"/>
              </w:rPr>
              <w:t>vsh</w:t>
            </w:r>
            <w:r w:rsidRPr="00333A9B">
              <w:rPr>
                <w:rFonts w:asciiTheme="majorHAnsi" w:eastAsia="Calibri" w:hAnsiTheme="majorHAnsi" w:cstheme="majorHAnsi"/>
                <w:color w:val="0000FF"/>
                <w:spacing w:val="-10"/>
                <w:sz w:val="24"/>
                <w:szCs w:val="24"/>
                <w:u w:val="single" w:color="0000FF"/>
                <w:lang w:val="en-US"/>
              </w:rPr>
              <w:t>tt</w:t>
            </w:r>
            <w:r w:rsidRPr="00333A9B">
              <w:rPr>
                <w:rFonts w:asciiTheme="majorHAnsi" w:eastAsia="Times New Roman" w:hAnsiTheme="majorHAnsi" w:cstheme="majorHAnsi"/>
                <w:color w:val="0000FF"/>
                <w:spacing w:val="-10"/>
                <w:sz w:val="24"/>
                <w:szCs w:val="24"/>
                <w:u w:val="single" w:color="0000FF"/>
                <w:lang w:val="en-US"/>
              </w:rPr>
              <w:t>@most.go v.vn</w:t>
            </w:r>
            <w:r w:rsidRPr="00333A9B">
              <w:rPr>
                <w:rFonts w:asciiTheme="majorHAnsi" w:eastAsia="Times New Roman" w:hAnsiTheme="majorHAnsi" w:cstheme="majorHAnsi"/>
                <w:spacing w:val="-10"/>
                <w:sz w:val="24"/>
                <w:szCs w:val="24"/>
                <w:lang w:val="en-US"/>
              </w:rPr>
              <w:t xml:space="preserve"> </w:t>
            </w:r>
          </w:p>
          <w:p w14:paraId="39D94FA3" w14:textId="77777777" w:rsidR="00595C17" w:rsidRPr="00333A9B" w:rsidRDefault="00595C17" w:rsidP="00595C17">
            <w:pPr>
              <w:tabs>
                <w:tab w:val="right" w:pos="1431"/>
              </w:tabs>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Số </w:t>
            </w:r>
            <w:r w:rsidRPr="00333A9B">
              <w:rPr>
                <w:rFonts w:asciiTheme="majorHAnsi" w:eastAsia="Times New Roman" w:hAnsiTheme="majorHAnsi" w:cstheme="majorHAnsi"/>
                <w:spacing w:val="-10"/>
                <w:sz w:val="24"/>
                <w:szCs w:val="24"/>
                <w:lang w:val="en-US"/>
              </w:rPr>
              <w:tab/>
              <w:t xml:space="preserve">ĐT: </w:t>
            </w:r>
          </w:p>
          <w:p w14:paraId="60D0EEAA"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024.35563450 </w:t>
            </w:r>
          </w:p>
        </w:tc>
      </w:tr>
      <w:tr w:rsidR="00595C17" w:rsidRPr="00333A9B" w14:paraId="49D76F0E" w14:textId="77777777" w:rsidTr="005247E6">
        <w:tc>
          <w:tcPr>
            <w:tcW w:w="5000" w:type="pct"/>
            <w:gridSpan w:val="12"/>
            <w:shd w:val="clear" w:color="auto" w:fill="auto"/>
            <w:vAlign w:val="center"/>
          </w:tcPr>
          <w:p w14:paraId="7F28587B"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lastRenderedPageBreak/>
              <w:t>BỘ CÔNG AN</w:t>
            </w:r>
          </w:p>
        </w:tc>
      </w:tr>
      <w:tr w:rsidR="00595C17" w:rsidRPr="00333A9B" w14:paraId="7FE35AE9" w14:textId="77777777" w:rsidTr="00EB0FAF">
        <w:tc>
          <w:tcPr>
            <w:tcW w:w="228" w:type="pct"/>
            <w:shd w:val="clear" w:color="auto" w:fill="auto"/>
            <w:vAlign w:val="center"/>
          </w:tcPr>
          <w:p w14:paraId="68CC360A"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D42022F"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685ABC2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Cơ sở dữ liệu quốc gia về dân cư</w:t>
            </w:r>
          </w:p>
        </w:tc>
        <w:tc>
          <w:tcPr>
            <w:tcW w:w="644" w:type="pct"/>
            <w:shd w:val="clear" w:color="auto" w:fill="auto"/>
            <w:vAlign w:val="center"/>
          </w:tcPr>
          <w:p w14:paraId="7BF05650"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Là cơ sở dữ liệu dùng chung, tập hợp thông tin của công dân Việt Nam, người gốc Việt Nam chưa xác định quốc tịch, được số hóa, chuẩn hóa, lưu trữ, quản lý, được quy định tại Luật Căn cước 2023</w:t>
            </w:r>
          </w:p>
        </w:tc>
        <w:tc>
          <w:tcPr>
            <w:tcW w:w="436" w:type="pct"/>
            <w:shd w:val="clear" w:color="auto" w:fill="auto"/>
            <w:vAlign w:val="center"/>
          </w:tcPr>
          <w:p w14:paraId="4E2C45D4"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Dữ liệu 26 trường thông tin công dân theo quy định tại điều 9 Luật Căn cước</w:t>
            </w:r>
          </w:p>
        </w:tc>
        <w:tc>
          <w:tcPr>
            <w:tcW w:w="359" w:type="pct"/>
            <w:shd w:val="clear" w:color="auto" w:fill="auto"/>
            <w:vAlign w:val="center"/>
          </w:tcPr>
          <w:p w14:paraId="137FBF25"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26D49BDA"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Tất cả cơ quan có nhu cầu</w:t>
            </w:r>
          </w:p>
        </w:tc>
        <w:tc>
          <w:tcPr>
            <w:tcW w:w="474" w:type="pct"/>
            <w:shd w:val="clear" w:color="auto" w:fill="auto"/>
            <w:vAlign w:val="center"/>
          </w:tcPr>
          <w:p w14:paraId="456BB085"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Khai thác qua kết nối API Công an địa phương khai thác sử dụng phần mềm đến cấp xã toàn quốc</w:t>
            </w:r>
          </w:p>
        </w:tc>
        <w:tc>
          <w:tcPr>
            <w:tcW w:w="443" w:type="pct"/>
            <w:shd w:val="clear" w:color="auto" w:fill="auto"/>
            <w:vAlign w:val="center"/>
          </w:tcPr>
          <w:p w14:paraId="4F5FAC3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Chuyển đổi số nghiệp vụ của địa phương</w:t>
            </w:r>
          </w:p>
          <w:p w14:paraId="245F9CC5"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Công cụ hỗ trợ, cung cấp thông tin</w:t>
            </w:r>
          </w:p>
        </w:tc>
        <w:tc>
          <w:tcPr>
            <w:tcW w:w="449" w:type="pct"/>
            <w:shd w:val="clear" w:color="auto" w:fill="auto"/>
            <w:vAlign w:val="center"/>
          </w:tcPr>
          <w:p w14:paraId="030DE7AB"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Cần đảm bảo hệ thống an ninh an toàn theo hướng dẫn của công văn 708/BTTTT-CATTTT, đã kết nối vào mạng truyền số liệu chuyên dùng của Chính phủ</w:t>
            </w:r>
          </w:p>
        </w:tc>
        <w:tc>
          <w:tcPr>
            <w:tcW w:w="561" w:type="pct"/>
            <w:shd w:val="clear" w:color="auto" w:fill="auto"/>
            <w:vAlign w:val="center"/>
          </w:tcPr>
          <w:p w14:paraId="477D4424"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Chủ động rà soát các quy trình, thủ tục ứng dụng, sử dụng dữ liệu dân cư thay thế các giấy tờ bản giấy</w:t>
            </w:r>
          </w:p>
        </w:tc>
        <w:tc>
          <w:tcPr>
            <w:tcW w:w="304" w:type="pct"/>
            <w:shd w:val="clear" w:color="auto" w:fill="auto"/>
            <w:vAlign w:val="center"/>
          </w:tcPr>
          <w:p w14:paraId="2BABFBB0"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Cục Cảnh sát quản lý hành chính về trật tự xã hội, Đ/c Vũ Tiến Dũng, SĐT: 0914441654</w:t>
            </w:r>
          </w:p>
        </w:tc>
      </w:tr>
      <w:tr w:rsidR="00595C17" w:rsidRPr="00333A9B" w14:paraId="6A872887" w14:textId="77777777" w:rsidTr="00EB0FAF">
        <w:tc>
          <w:tcPr>
            <w:tcW w:w="228" w:type="pct"/>
            <w:shd w:val="clear" w:color="auto" w:fill="auto"/>
            <w:vAlign w:val="center"/>
          </w:tcPr>
          <w:p w14:paraId="5023A3E4"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253366D"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4D5BA9D8"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Cơ sở dữ liệu căn cước</w:t>
            </w:r>
          </w:p>
        </w:tc>
        <w:tc>
          <w:tcPr>
            <w:tcW w:w="644" w:type="pct"/>
            <w:shd w:val="clear" w:color="auto" w:fill="auto"/>
            <w:vAlign w:val="center"/>
          </w:tcPr>
          <w:p w14:paraId="508FB0CA"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Là cơ sở dữ liệu chuyên ngành, tập hợp thông tin của công dân Việt Nam, người gốc Việt Nam chưa xác định quốc tịch, được số hóa, </w:t>
            </w:r>
            <w:r w:rsidRPr="00333A9B">
              <w:rPr>
                <w:rFonts w:asciiTheme="majorHAnsi" w:eastAsiaTheme="minorHAnsi" w:hAnsiTheme="majorHAnsi" w:cstheme="majorHAnsi"/>
                <w:color w:val="000000"/>
                <w:spacing w:val="-10"/>
                <w:sz w:val="24"/>
                <w:szCs w:val="24"/>
                <w:lang w:val="en-US" w:eastAsia="vi-VN"/>
              </w:rPr>
              <w:lastRenderedPageBreak/>
              <w:t>chuẩn hóa, lưu trữ, quản lý</w:t>
            </w:r>
          </w:p>
        </w:tc>
        <w:tc>
          <w:tcPr>
            <w:tcW w:w="436" w:type="pct"/>
            <w:shd w:val="clear" w:color="auto" w:fill="auto"/>
            <w:vAlign w:val="center"/>
          </w:tcPr>
          <w:p w14:paraId="337E26C0"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Dữ liệu căn cước của công dân Việt Nam theo quy định tại điều 15 Luật Căn cước 2023</w:t>
            </w:r>
          </w:p>
        </w:tc>
        <w:tc>
          <w:tcPr>
            <w:tcW w:w="359" w:type="pct"/>
            <w:shd w:val="clear" w:color="auto" w:fill="auto"/>
            <w:vAlign w:val="center"/>
          </w:tcPr>
          <w:p w14:paraId="09A166C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0FF0774D"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Tất cả cơ quan có nhu cầu</w:t>
            </w:r>
          </w:p>
        </w:tc>
        <w:tc>
          <w:tcPr>
            <w:tcW w:w="474" w:type="pct"/>
            <w:shd w:val="clear" w:color="auto" w:fill="auto"/>
            <w:vAlign w:val="center"/>
          </w:tcPr>
          <w:p w14:paraId="171D6F6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Khai thác bằng hình thức, gửi văn bản hoặc thực chia sẻ giữa các hệ thống theo quy định </w:t>
            </w:r>
            <w:r w:rsidRPr="00333A9B">
              <w:rPr>
                <w:rFonts w:asciiTheme="majorHAnsi" w:eastAsia="Times New Roman" w:hAnsiTheme="majorHAnsi" w:cstheme="majorHAnsi"/>
                <w:color w:val="000000"/>
                <w:spacing w:val="-10"/>
                <w:sz w:val="24"/>
                <w:szCs w:val="24"/>
                <w:lang w:val="en-US" w:eastAsia="vi-VN"/>
              </w:rPr>
              <w:lastRenderedPageBreak/>
              <w:t>của Chính phủ</w:t>
            </w:r>
          </w:p>
        </w:tc>
        <w:tc>
          <w:tcPr>
            <w:tcW w:w="443" w:type="pct"/>
            <w:shd w:val="clear" w:color="auto" w:fill="auto"/>
            <w:vAlign w:val="center"/>
          </w:tcPr>
          <w:p w14:paraId="5F46D51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 Chuyển đổi số nghiệp vụ của địa phương</w:t>
            </w:r>
          </w:p>
          <w:p w14:paraId="3B69F96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Công cụ hỗ trợ, cung cấp thông tin</w:t>
            </w:r>
          </w:p>
        </w:tc>
        <w:tc>
          <w:tcPr>
            <w:tcW w:w="449" w:type="pct"/>
            <w:shd w:val="clear" w:color="auto" w:fill="auto"/>
            <w:vAlign w:val="center"/>
          </w:tcPr>
          <w:p w14:paraId="6B91854F"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Cần đảm bảo hệ thống an ninh an toàn theo hướng dẫn của công văn 708/BTTTT-CATTTT, </w:t>
            </w:r>
            <w:r w:rsidRPr="00333A9B">
              <w:rPr>
                <w:rFonts w:asciiTheme="majorHAnsi" w:eastAsiaTheme="minorHAnsi" w:hAnsiTheme="majorHAnsi" w:cstheme="majorHAnsi"/>
                <w:color w:val="000000"/>
                <w:spacing w:val="-10"/>
                <w:sz w:val="24"/>
                <w:szCs w:val="24"/>
                <w:lang w:val="en-US" w:eastAsia="vi-VN"/>
              </w:rPr>
              <w:lastRenderedPageBreak/>
              <w:t>Việc kết nối do Chính phủ quy định</w:t>
            </w:r>
          </w:p>
        </w:tc>
        <w:tc>
          <w:tcPr>
            <w:tcW w:w="561" w:type="pct"/>
            <w:shd w:val="clear" w:color="auto" w:fill="auto"/>
            <w:vAlign w:val="center"/>
          </w:tcPr>
          <w:p w14:paraId="48B41DF0"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Không</w:t>
            </w:r>
          </w:p>
        </w:tc>
        <w:tc>
          <w:tcPr>
            <w:tcW w:w="304" w:type="pct"/>
            <w:shd w:val="clear" w:color="auto" w:fill="auto"/>
            <w:vAlign w:val="center"/>
          </w:tcPr>
          <w:p w14:paraId="40ED4BF1"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Cục Cảnh sát quỷn lý hành chính về trật tự xã </w:t>
            </w:r>
            <w:r w:rsidRPr="00333A9B">
              <w:rPr>
                <w:rFonts w:asciiTheme="majorHAnsi" w:eastAsiaTheme="minorHAnsi" w:hAnsiTheme="majorHAnsi" w:cstheme="majorHAnsi"/>
                <w:color w:val="000000"/>
                <w:spacing w:val="-10"/>
                <w:sz w:val="24"/>
                <w:szCs w:val="24"/>
                <w:lang w:val="en-US" w:eastAsia="vi-VN"/>
              </w:rPr>
              <w:lastRenderedPageBreak/>
              <w:t>hội, Đ/c Đỗ Trung Thành, SĐT: 09764189988</w:t>
            </w:r>
          </w:p>
        </w:tc>
      </w:tr>
      <w:tr w:rsidR="00595C17" w:rsidRPr="00333A9B" w14:paraId="68801BE2" w14:textId="77777777" w:rsidTr="00EB0FAF">
        <w:tc>
          <w:tcPr>
            <w:tcW w:w="228" w:type="pct"/>
            <w:shd w:val="clear" w:color="auto" w:fill="auto"/>
            <w:vAlign w:val="center"/>
          </w:tcPr>
          <w:p w14:paraId="5E2AA3EC"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4DF8F9E"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2F95760B"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Hệ thống định danh và xác thực điện tử</w:t>
            </w:r>
          </w:p>
        </w:tc>
        <w:tc>
          <w:tcPr>
            <w:tcW w:w="644" w:type="pct"/>
            <w:shd w:val="clear" w:color="auto" w:fill="auto"/>
            <w:vAlign w:val="center"/>
          </w:tcPr>
          <w:p w14:paraId="13DE4F14"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Là hệ thống thông tin để đăng ký, tạo lập, quản lý tài khoản định danh điện tử</w:t>
            </w:r>
          </w:p>
        </w:tc>
        <w:tc>
          <w:tcPr>
            <w:tcW w:w="436" w:type="pct"/>
            <w:shd w:val="clear" w:color="auto" w:fill="auto"/>
            <w:vAlign w:val="center"/>
          </w:tcPr>
          <w:p w14:paraId="528C65E4"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Dữ liệu tài khoản định danh điện tử, căn cước điện tử, các thông tin công dân</w:t>
            </w:r>
          </w:p>
        </w:tc>
        <w:tc>
          <w:tcPr>
            <w:tcW w:w="359" w:type="pct"/>
            <w:shd w:val="clear" w:color="auto" w:fill="auto"/>
            <w:vAlign w:val="center"/>
          </w:tcPr>
          <w:p w14:paraId="6F2DBB6F"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Đã triển khai (Dự kiến 1/7/2024 sẵn sàng)</w:t>
            </w:r>
          </w:p>
        </w:tc>
        <w:tc>
          <w:tcPr>
            <w:tcW w:w="362" w:type="pct"/>
            <w:shd w:val="clear" w:color="auto" w:fill="auto"/>
            <w:vAlign w:val="center"/>
          </w:tcPr>
          <w:p w14:paraId="487C88D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Tất cả các cơ quan có nhu cầu</w:t>
            </w:r>
          </w:p>
        </w:tc>
        <w:tc>
          <w:tcPr>
            <w:tcW w:w="474" w:type="pct"/>
            <w:shd w:val="clear" w:color="auto" w:fill="auto"/>
            <w:vAlign w:val="center"/>
          </w:tcPr>
          <w:p w14:paraId="6C9A48CA"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Khai thác qua kết nối API, Công an địa phương khai thác sử dụng phần mềm đến cấp xã toàn quốc</w:t>
            </w:r>
          </w:p>
          <w:p w14:paraId="75E75F6C"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Công dân sử dụng VneID, web</w:t>
            </w:r>
          </w:p>
        </w:tc>
        <w:tc>
          <w:tcPr>
            <w:tcW w:w="443" w:type="pct"/>
            <w:shd w:val="clear" w:color="auto" w:fill="auto"/>
            <w:vAlign w:val="center"/>
          </w:tcPr>
          <w:p w14:paraId="48449DC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Chuyển đổi số nghiệp vụ của địa phương.</w:t>
            </w:r>
          </w:p>
          <w:p w14:paraId="0B64E82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Công cụ hỗ trợ, cung cấp thông tin</w:t>
            </w:r>
          </w:p>
        </w:tc>
        <w:tc>
          <w:tcPr>
            <w:tcW w:w="449" w:type="pct"/>
            <w:shd w:val="clear" w:color="auto" w:fill="auto"/>
            <w:vAlign w:val="center"/>
          </w:tcPr>
          <w:p w14:paraId="392A0CDC"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Cần đảm bảo hệ thống an ninh an toàn theo hướng dẫn của công văn 708/BTTTT-CATTTT, cấp độ 3 theo quy định của Nghị định 59/2022/NĐ-CP</w:t>
            </w:r>
          </w:p>
        </w:tc>
        <w:tc>
          <w:tcPr>
            <w:tcW w:w="561" w:type="pct"/>
            <w:shd w:val="clear" w:color="auto" w:fill="auto"/>
            <w:vAlign w:val="center"/>
          </w:tcPr>
          <w:p w14:paraId="1D3C29B8"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Chủ động và rà soát các quy trình, thủ tục ứng dụng, sử dụng các thông tin công dân đã tích hợp vào tài khoản định danh đăng nhập trên hệ thống</w:t>
            </w:r>
          </w:p>
        </w:tc>
        <w:tc>
          <w:tcPr>
            <w:tcW w:w="304" w:type="pct"/>
            <w:shd w:val="clear" w:color="auto" w:fill="auto"/>
            <w:vAlign w:val="center"/>
          </w:tcPr>
          <w:p w14:paraId="28192A7F"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Cục Cảnh sát quản lý hành chính về trật tự xã hội, Đ/c Đào Phan Khải SĐT: 0378861078</w:t>
            </w:r>
          </w:p>
        </w:tc>
      </w:tr>
      <w:tr w:rsidR="00595C17" w:rsidRPr="00333A9B" w14:paraId="03ECE598" w14:textId="77777777" w:rsidTr="00EB0FAF">
        <w:tc>
          <w:tcPr>
            <w:tcW w:w="228" w:type="pct"/>
            <w:shd w:val="clear" w:color="auto" w:fill="auto"/>
            <w:vAlign w:val="center"/>
          </w:tcPr>
          <w:p w14:paraId="15BA8D76"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0D1B1F9"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77A56995"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Nền tảng  định danh và xác thực điện tử</w:t>
            </w:r>
          </w:p>
        </w:tc>
        <w:tc>
          <w:tcPr>
            <w:tcW w:w="644" w:type="pct"/>
            <w:shd w:val="clear" w:color="auto" w:fill="auto"/>
            <w:vAlign w:val="center"/>
          </w:tcPr>
          <w:p w14:paraId="1FD067F3"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Dùng kết nối giữa các cơ quan, tổ chức, doanh nghiệp đến hệ thống định danh điện tử</w:t>
            </w:r>
          </w:p>
        </w:tc>
        <w:tc>
          <w:tcPr>
            <w:tcW w:w="436" w:type="pct"/>
            <w:shd w:val="clear" w:color="auto" w:fill="auto"/>
            <w:vAlign w:val="center"/>
          </w:tcPr>
          <w:p w14:paraId="1930A1A2"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Dữ liệu kết nối chia sẻ</w:t>
            </w:r>
          </w:p>
        </w:tc>
        <w:tc>
          <w:tcPr>
            <w:tcW w:w="359" w:type="pct"/>
            <w:shd w:val="clear" w:color="auto" w:fill="auto"/>
            <w:vAlign w:val="center"/>
          </w:tcPr>
          <w:p w14:paraId="79B57AD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Đã triển khai (Dự kiến 1/7/2024 sẵn sàng)</w:t>
            </w:r>
          </w:p>
        </w:tc>
        <w:tc>
          <w:tcPr>
            <w:tcW w:w="362" w:type="pct"/>
            <w:shd w:val="clear" w:color="auto" w:fill="auto"/>
            <w:vAlign w:val="center"/>
          </w:tcPr>
          <w:p w14:paraId="4236BD1C"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Tất cả các cơ quan có nhu cầu</w:t>
            </w:r>
          </w:p>
        </w:tc>
        <w:tc>
          <w:tcPr>
            <w:tcW w:w="474" w:type="pct"/>
            <w:shd w:val="clear" w:color="auto" w:fill="auto"/>
            <w:vAlign w:val="center"/>
          </w:tcPr>
          <w:p w14:paraId="4901B2C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Khai thác qua kết nối API</w:t>
            </w:r>
          </w:p>
        </w:tc>
        <w:tc>
          <w:tcPr>
            <w:tcW w:w="443" w:type="pct"/>
            <w:shd w:val="clear" w:color="auto" w:fill="auto"/>
            <w:vAlign w:val="center"/>
          </w:tcPr>
          <w:p w14:paraId="6133C9A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Công cụ hỗ trợ, cung cấp thông tin</w:t>
            </w:r>
          </w:p>
        </w:tc>
        <w:tc>
          <w:tcPr>
            <w:tcW w:w="449" w:type="pct"/>
            <w:shd w:val="clear" w:color="auto" w:fill="auto"/>
            <w:vAlign w:val="center"/>
          </w:tcPr>
          <w:p w14:paraId="1ACB7A83"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Cần đảm bảo hệ thống an ninh an toàn theo hướng dẫn của công văn 708/BTTTT-CATTTT, cấp độ 3 theo quy định của Nghị định </w:t>
            </w:r>
            <w:r w:rsidRPr="00333A9B">
              <w:rPr>
                <w:rFonts w:asciiTheme="majorHAnsi" w:eastAsiaTheme="minorHAnsi" w:hAnsiTheme="majorHAnsi" w:cstheme="majorHAnsi"/>
                <w:color w:val="000000"/>
                <w:spacing w:val="-10"/>
                <w:sz w:val="24"/>
                <w:szCs w:val="24"/>
                <w:lang w:val="en-US" w:eastAsia="vi-VN"/>
              </w:rPr>
              <w:lastRenderedPageBreak/>
              <w:t>59/2022/NĐ-CP</w:t>
            </w:r>
          </w:p>
        </w:tc>
        <w:tc>
          <w:tcPr>
            <w:tcW w:w="561" w:type="pct"/>
            <w:shd w:val="clear" w:color="auto" w:fill="auto"/>
            <w:vAlign w:val="center"/>
          </w:tcPr>
          <w:p w14:paraId="0B27B694"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Không</w:t>
            </w:r>
          </w:p>
        </w:tc>
        <w:tc>
          <w:tcPr>
            <w:tcW w:w="304" w:type="pct"/>
            <w:shd w:val="clear" w:color="auto" w:fill="auto"/>
            <w:vAlign w:val="center"/>
          </w:tcPr>
          <w:p w14:paraId="0D940E15"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Cục Cảnh sát quản lý hành chính về trật tự xã hội, Đ/c Đào Phan Khải </w:t>
            </w:r>
            <w:r w:rsidRPr="00333A9B">
              <w:rPr>
                <w:rFonts w:asciiTheme="majorHAnsi" w:eastAsiaTheme="minorHAnsi" w:hAnsiTheme="majorHAnsi" w:cstheme="majorHAnsi"/>
                <w:color w:val="000000"/>
                <w:spacing w:val="-10"/>
                <w:sz w:val="24"/>
                <w:szCs w:val="24"/>
                <w:lang w:val="en-US" w:eastAsia="vi-VN"/>
              </w:rPr>
              <w:lastRenderedPageBreak/>
              <w:t>SĐT: 0378861078</w:t>
            </w:r>
          </w:p>
        </w:tc>
      </w:tr>
      <w:tr w:rsidR="00595C17" w:rsidRPr="00333A9B" w14:paraId="508D6021" w14:textId="77777777" w:rsidTr="00EB0FAF">
        <w:tc>
          <w:tcPr>
            <w:tcW w:w="228" w:type="pct"/>
            <w:shd w:val="clear" w:color="auto" w:fill="auto"/>
            <w:vAlign w:val="center"/>
          </w:tcPr>
          <w:p w14:paraId="3230A0E8"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E99AFF6"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39003560"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Trung tâm dữ liệu quốc gia</w:t>
            </w:r>
          </w:p>
        </w:tc>
        <w:tc>
          <w:tcPr>
            <w:tcW w:w="644" w:type="pct"/>
            <w:shd w:val="clear" w:color="auto" w:fill="auto"/>
            <w:vAlign w:val="center"/>
          </w:tcPr>
          <w:p w14:paraId="580C88E1"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Là nơi tập hợp, lưu trữ, xử lý, điều phối thông tin, dữ liệu từ các cơ sở dữ liệu và hệ thống thông tin để cung cấp các ứng dụng liên quan đến dữ liệu và cơ sở hạ tầng thông tin theo quy định của Chính phủ</w:t>
            </w:r>
          </w:p>
        </w:tc>
        <w:tc>
          <w:tcPr>
            <w:tcW w:w="436" w:type="pct"/>
            <w:shd w:val="clear" w:color="auto" w:fill="auto"/>
            <w:vAlign w:val="center"/>
          </w:tcPr>
          <w:p w14:paraId="73EBF3E1"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Dữ liệu từ các cơ sở dữ liệu quốc gia, chuyên ngành, hệ thống thông tin</w:t>
            </w:r>
          </w:p>
        </w:tc>
        <w:tc>
          <w:tcPr>
            <w:tcW w:w="359" w:type="pct"/>
            <w:shd w:val="clear" w:color="auto" w:fill="auto"/>
            <w:vAlign w:val="center"/>
          </w:tcPr>
          <w:p w14:paraId="3DF7FE4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Đã có kế hoach triển khai ( Dự kiến cuối 2025 đi vào hoạt động)</w:t>
            </w:r>
          </w:p>
        </w:tc>
        <w:tc>
          <w:tcPr>
            <w:tcW w:w="362" w:type="pct"/>
            <w:shd w:val="clear" w:color="auto" w:fill="auto"/>
            <w:vAlign w:val="center"/>
          </w:tcPr>
          <w:p w14:paraId="6DE2568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Tất cả các cơ quan có nhu cầu</w:t>
            </w:r>
          </w:p>
        </w:tc>
        <w:tc>
          <w:tcPr>
            <w:tcW w:w="474" w:type="pct"/>
            <w:shd w:val="clear" w:color="auto" w:fill="auto"/>
            <w:vAlign w:val="center"/>
          </w:tcPr>
          <w:p w14:paraId="1F1EABD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Khai thác qua kết nối API</w:t>
            </w:r>
          </w:p>
        </w:tc>
        <w:tc>
          <w:tcPr>
            <w:tcW w:w="443" w:type="pct"/>
            <w:shd w:val="clear" w:color="auto" w:fill="auto"/>
            <w:vAlign w:val="center"/>
          </w:tcPr>
          <w:p w14:paraId="76B2806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Công cụ hỗ trợ, cung cấp thông tin</w:t>
            </w:r>
          </w:p>
          <w:p w14:paraId="38F5364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Cung cấp hạ tầng công nghệ thông tin để triển khai các hệ thống</w:t>
            </w:r>
          </w:p>
          <w:p w14:paraId="32301EA1"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p>
        </w:tc>
        <w:tc>
          <w:tcPr>
            <w:tcW w:w="449" w:type="pct"/>
            <w:shd w:val="clear" w:color="auto" w:fill="auto"/>
            <w:vAlign w:val="center"/>
          </w:tcPr>
          <w:p w14:paraId="7B13E259"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Cần đảm bảo hệ thống an ninh an toàn theo hướng dẫn của công văn 708/BTTTT-CATTTT</w:t>
            </w:r>
          </w:p>
        </w:tc>
        <w:tc>
          <w:tcPr>
            <w:tcW w:w="561" w:type="pct"/>
            <w:shd w:val="clear" w:color="auto" w:fill="auto"/>
            <w:vAlign w:val="center"/>
          </w:tcPr>
          <w:p w14:paraId="44DF64B2"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Các đơn vị sớm đăng ký nhu cầu sử dụng hạ tầng để có căn cứ đầu tư</w:t>
            </w:r>
          </w:p>
        </w:tc>
        <w:tc>
          <w:tcPr>
            <w:tcW w:w="304" w:type="pct"/>
            <w:shd w:val="clear" w:color="auto" w:fill="auto"/>
            <w:vAlign w:val="center"/>
          </w:tcPr>
          <w:p w14:paraId="4926DDF3"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Cục Cảnh sát quản lý hành chính về trật tự xã hội, Đ/c Nguyễn Quốc Huy,</w:t>
            </w:r>
          </w:p>
          <w:p w14:paraId="731D9295"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SĐT:0946538222</w:t>
            </w:r>
          </w:p>
        </w:tc>
      </w:tr>
      <w:tr w:rsidR="00595C17" w:rsidRPr="00333A9B" w14:paraId="0EB29C2D" w14:textId="77777777" w:rsidTr="00EB0FAF">
        <w:tc>
          <w:tcPr>
            <w:tcW w:w="228" w:type="pct"/>
            <w:shd w:val="clear" w:color="auto" w:fill="auto"/>
            <w:vAlign w:val="center"/>
          </w:tcPr>
          <w:p w14:paraId="5AADB185"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4802BDC"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541F6A04"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Ký số tập trung biên lai điện tử</w:t>
            </w:r>
          </w:p>
        </w:tc>
        <w:tc>
          <w:tcPr>
            <w:tcW w:w="644" w:type="pct"/>
            <w:shd w:val="clear" w:color="auto" w:fill="auto"/>
            <w:vAlign w:val="center"/>
          </w:tcPr>
          <w:p w14:paraId="54330626"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Ký số tập trung biên lai điện tử đối với các giao dịch trực tuyến trên Cổng Dịch vụ công Bộ Công an</w:t>
            </w:r>
          </w:p>
        </w:tc>
        <w:tc>
          <w:tcPr>
            <w:tcW w:w="436" w:type="pct"/>
            <w:shd w:val="clear" w:color="auto" w:fill="auto"/>
            <w:vAlign w:val="center"/>
          </w:tcPr>
          <w:p w14:paraId="447FD2D2"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Không</w:t>
            </w:r>
          </w:p>
        </w:tc>
        <w:tc>
          <w:tcPr>
            <w:tcW w:w="359" w:type="pct"/>
            <w:shd w:val="clear" w:color="auto" w:fill="auto"/>
            <w:vAlign w:val="center"/>
          </w:tcPr>
          <w:p w14:paraId="76C79528"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Đang triển khai. Thời điểm sẵn sàng tháng 9/2024</w:t>
            </w:r>
          </w:p>
        </w:tc>
        <w:tc>
          <w:tcPr>
            <w:tcW w:w="362" w:type="pct"/>
            <w:shd w:val="clear" w:color="auto" w:fill="auto"/>
            <w:vAlign w:val="center"/>
          </w:tcPr>
          <w:p w14:paraId="61B21BB0"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Đến Công an cấp huyện</w:t>
            </w:r>
          </w:p>
        </w:tc>
        <w:tc>
          <w:tcPr>
            <w:tcW w:w="474" w:type="pct"/>
            <w:shd w:val="clear" w:color="auto" w:fill="auto"/>
            <w:vAlign w:val="center"/>
          </w:tcPr>
          <w:p w14:paraId="08DD0808"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2289CD4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Chuyển đổi số nghiệp vụ của Công an địa phương</w:t>
            </w:r>
          </w:p>
        </w:tc>
        <w:tc>
          <w:tcPr>
            <w:tcW w:w="449" w:type="pct"/>
            <w:shd w:val="clear" w:color="auto" w:fill="auto"/>
            <w:vAlign w:val="center"/>
          </w:tcPr>
          <w:p w14:paraId="1B943937"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Không</w:t>
            </w:r>
          </w:p>
        </w:tc>
        <w:tc>
          <w:tcPr>
            <w:tcW w:w="561" w:type="pct"/>
            <w:shd w:val="clear" w:color="auto" w:fill="auto"/>
            <w:vAlign w:val="center"/>
          </w:tcPr>
          <w:p w14:paraId="2063BD76"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Không</w:t>
            </w:r>
          </w:p>
        </w:tc>
        <w:tc>
          <w:tcPr>
            <w:tcW w:w="304" w:type="pct"/>
            <w:shd w:val="clear" w:color="auto" w:fill="auto"/>
            <w:vAlign w:val="center"/>
          </w:tcPr>
          <w:p w14:paraId="2D682079"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Phòng 13 - Cục Viễn thông và Cơ Yếu –Bộ Công an</w:t>
            </w:r>
          </w:p>
        </w:tc>
      </w:tr>
      <w:tr w:rsidR="00595C17" w:rsidRPr="00333A9B" w14:paraId="42FA2BBC" w14:textId="77777777" w:rsidTr="00EB0FAF">
        <w:tc>
          <w:tcPr>
            <w:tcW w:w="228" w:type="pct"/>
            <w:shd w:val="clear" w:color="auto" w:fill="auto"/>
            <w:vAlign w:val="center"/>
          </w:tcPr>
          <w:p w14:paraId="751E1222"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DAA8D80"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330337C0"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Cung cấp các dịch vụ gia hạn, thay đổi thông tin </w:t>
            </w:r>
            <w:r w:rsidRPr="00333A9B">
              <w:rPr>
                <w:rFonts w:asciiTheme="majorHAnsi" w:eastAsiaTheme="minorHAnsi" w:hAnsiTheme="majorHAnsi" w:cstheme="majorHAnsi"/>
                <w:color w:val="000000"/>
                <w:spacing w:val="-10"/>
                <w:sz w:val="24"/>
                <w:szCs w:val="24"/>
                <w:lang w:val="en-US" w:eastAsia="vi-VN"/>
              </w:rPr>
              <w:lastRenderedPageBreak/>
              <w:t>chứng thư số trong Công an nhân dân</w:t>
            </w:r>
          </w:p>
        </w:tc>
        <w:tc>
          <w:tcPr>
            <w:tcW w:w="644" w:type="pct"/>
            <w:shd w:val="clear" w:color="auto" w:fill="auto"/>
            <w:vAlign w:val="center"/>
          </w:tcPr>
          <w:p w14:paraId="1D7E88D5"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 xml:space="preserve">Nhằm đảm bảo an toàn, chính xác, kịp thời việc gia hạn chứng thư số, thay đổi nội dung thông </w:t>
            </w:r>
            <w:r w:rsidRPr="00333A9B">
              <w:rPr>
                <w:rFonts w:asciiTheme="majorHAnsi" w:eastAsiaTheme="minorHAnsi" w:hAnsiTheme="majorHAnsi" w:cstheme="majorHAnsi"/>
                <w:color w:val="000000"/>
                <w:spacing w:val="-10"/>
                <w:sz w:val="24"/>
                <w:szCs w:val="24"/>
                <w:lang w:val="en-US" w:eastAsia="vi-VN"/>
              </w:rPr>
              <w:lastRenderedPageBreak/>
              <w:t>tin chứng thư số đáp ứng yêu cầu công tác của Công an các đơn vị, địa phương</w:t>
            </w:r>
          </w:p>
        </w:tc>
        <w:tc>
          <w:tcPr>
            <w:tcW w:w="436" w:type="pct"/>
            <w:shd w:val="clear" w:color="auto" w:fill="auto"/>
            <w:vAlign w:val="center"/>
          </w:tcPr>
          <w:p w14:paraId="1A54232E"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Không</w:t>
            </w:r>
          </w:p>
        </w:tc>
        <w:tc>
          <w:tcPr>
            <w:tcW w:w="359" w:type="pct"/>
            <w:shd w:val="clear" w:color="auto" w:fill="auto"/>
            <w:vAlign w:val="center"/>
          </w:tcPr>
          <w:p w14:paraId="28D6605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433AF87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Đến Công an cấp tỉnh</w:t>
            </w:r>
          </w:p>
        </w:tc>
        <w:tc>
          <w:tcPr>
            <w:tcW w:w="474" w:type="pct"/>
            <w:shd w:val="clear" w:color="auto" w:fill="auto"/>
            <w:vAlign w:val="center"/>
          </w:tcPr>
          <w:p w14:paraId="485BE28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080E05FA"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Chuyển đổi số nghiệp vụ của Công an địa phương</w:t>
            </w:r>
          </w:p>
        </w:tc>
        <w:tc>
          <w:tcPr>
            <w:tcW w:w="449" w:type="pct"/>
            <w:shd w:val="clear" w:color="auto" w:fill="auto"/>
            <w:vAlign w:val="center"/>
          </w:tcPr>
          <w:p w14:paraId="1D07EC63"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Phần mềm, thiết bị bảo mật đường truyền</w:t>
            </w:r>
          </w:p>
        </w:tc>
        <w:tc>
          <w:tcPr>
            <w:tcW w:w="561" w:type="pct"/>
            <w:shd w:val="clear" w:color="auto" w:fill="auto"/>
            <w:vAlign w:val="center"/>
          </w:tcPr>
          <w:p w14:paraId="54045E04"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Không</w:t>
            </w:r>
          </w:p>
        </w:tc>
        <w:tc>
          <w:tcPr>
            <w:tcW w:w="304" w:type="pct"/>
            <w:shd w:val="clear" w:color="auto" w:fill="auto"/>
            <w:vAlign w:val="center"/>
          </w:tcPr>
          <w:p w14:paraId="4697A74E"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Phòng 13 - Cục Viễn thông </w:t>
            </w:r>
            <w:r w:rsidRPr="00333A9B">
              <w:rPr>
                <w:rFonts w:asciiTheme="majorHAnsi" w:eastAsiaTheme="minorHAnsi" w:hAnsiTheme="majorHAnsi" w:cstheme="majorHAnsi"/>
                <w:color w:val="000000"/>
                <w:spacing w:val="-10"/>
                <w:sz w:val="24"/>
                <w:szCs w:val="24"/>
                <w:lang w:val="en-US" w:eastAsia="vi-VN"/>
              </w:rPr>
              <w:lastRenderedPageBreak/>
              <w:t>và Cơ Yếu –Bộ Công an</w:t>
            </w:r>
          </w:p>
        </w:tc>
      </w:tr>
      <w:tr w:rsidR="00595C17" w:rsidRPr="00333A9B" w14:paraId="05124885" w14:textId="77777777" w:rsidTr="00EB0FAF">
        <w:tc>
          <w:tcPr>
            <w:tcW w:w="228" w:type="pct"/>
            <w:shd w:val="clear" w:color="auto" w:fill="auto"/>
            <w:vAlign w:val="center"/>
          </w:tcPr>
          <w:p w14:paraId="126CA151"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C7567FB"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6F22F3EE"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Cung cấp dịch vụ đầu thời gian (TSA) và kiểm tra trạng thái chứng thư số trực tuyến (OCSP, CRL) trong Công an nhân dân</w:t>
            </w:r>
          </w:p>
        </w:tc>
        <w:tc>
          <w:tcPr>
            <w:tcW w:w="644" w:type="pct"/>
            <w:shd w:val="clear" w:color="auto" w:fill="auto"/>
            <w:vAlign w:val="center"/>
          </w:tcPr>
          <w:p w14:paraId="2AF4D318"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Hệ thống kiểm tra chứng thư chữ ký số chuyên dùng trong công vụ trực tuyến và cấp dấu thời gian</w:t>
            </w:r>
          </w:p>
        </w:tc>
        <w:tc>
          <w:tcPr>
            <w:tcW w:w="436" w:type="pct"/>
            <w:shd w:val="clear" w:color="auto" w:fill="auto"/>
            <w:vAlign w:val="center"/>
          </w:tcPr>
          <w:p w14:paraId="0D530D46"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Không</w:t>
            </w:r>
          </w:p>
        </w:tc>
        <w:tc>
          <w:tcPr>
            <w:tcW w:w="359" w:type="pct"/>
            <w:shd w:val="clear" w:color="auto" w:fill="auto"/>
            <w:vAlign w:val="center"/>
          </w:tcPr>
          <w:p w14:paraId="4630E9D5"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5D875B15"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Đến Công an cấp xã</w:t>
            </w:r>
          </w:p>
        </w:tc>
        <w:tc>
          <w:tcPr>
            <w:tcW w:w="474" w:type="pct"/>
            <w:shd w:val="clear" w:color="auto" w:fill="auto"/>
            <w:vAlign w:val="center"/>
          </w:tcPr>
          <w:p w14:paraId="2CBE122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Sử dụng phần mềm công cụ ký số xác thực</w:t>
            </w:r>
          </w:p>
        </w:tc>
        <w:tc>
          <w:tcPr>
            <w:tcW w:w="443" w:type="pct"/>
            <w:shd w:val="clear" w:color="auto" w:fill="auto"/>
            <w:vAlign w:val="center"/>
          </w:tcPr>
          <w:p w14:paraId="12CABCEF"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Khác: Phục vụ kiểm tra trạng thái chứng thư số</w:t>
            </w:r>
          </w:p>
        </w:tc>
        <w:tc>
          <w:tcPr>
            <w:tcW w:w="449" w:type="pct"/>
            <w:shd w:val="clear" w:color="auto" w:fill="auto"/>
            <w:vAlign w:val="center"/>
          </w:tcPr>
          <w:p w14:paraId="06BEC5BD"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Kết nối mạng diện rộng ngành Công an</w:t>
            </w:r>
          </w:p>
        </w:tc>
        <w:tc>
          <w:tcPr>
            <w:tcW w:w="561" w:type="pct"/>
            <w:shd w:val="clear" w:color="auto" w:fill="auto"/>
            <w:vAlign w:val="center"/>
          </w:tcPr>
          <w:p w14:paraId="5FB49DE1"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Không</w:t>
            </w:r>
          </w:p>
        </w:tc>
        <w:tc>
          <w:tcPr>
            <w:tcW w:w="304" w:type="pct"/>
            <w:shd w:val="clear" w:color="auto" w:fill="auto"/>
            <w:vAlign w:val="center"/>
          </w:tcPr>
          <w:p w14:paraId="2F199FC0"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Phòng 13 - Cục Viễn thông và Cơ Yếu –Bộ Công an</w:t>
            </w:r>
          </w:p>
        </w:tc>
      </w:tr>
      <w:tr w:rsidR="00595C17" w:rsidRPr="00333A9B" w14:paraId="4C2D53A8" w14:textId="77777777" w:rsidTr="00EB0FAF">
        <w:tc>
          <w:tcPr>
            <w:tcW w:w="228" w:type="pct"/>
            <w:shd w:val="clear" w:color="auto" w:fill="auto"/>
            <w:vAlign w:val="center"/>
          </w:tcPr>
          <w:p w14:paraId="2974B989"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DFE7E7A"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274719FD"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phần mềm lõi phục vụ quản lý văn bản và điều hành tác nghiệp (Hệ thống quản lý văn bản điều hành; Cổng thông tin điện từ. Thư điện tử</w:t>
            </w:r>
          </w:p>
        </w:tc>
        <w:tc>
          <w:tcPr>
            <w:tcW w:w="644" w:type="pct"/>
            <w:shd w:val="clear" w:color="auto" w:fill="auto"/>
            <w:vAlign w:val="center"/>
          </w:tcPr>
          <w:p w14:paraId="6DBCC890"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Phục vụ công tác quản lý văn bản điện tử và điều hành, thực thi nhiệm vụ bằng phần mềm nhằm thay thế bản giấy truyền thống, cung cấp thông tin về các hoạt động chuyên môn, lịch công tác, các văn bản quy phạm pháp luật, cấp tài khoản, email để </w:t>
            </w:r>
            <w:r w:rsidRPr="00333A9B">
              <w:rPr>
                <w:rFonts w:asciiTheme="majorHAnsi" w:eastAsiaTheme="minorHAnsi" w:hAnsiTheme="majorHAnsi" w:cstheme="majorHAnsi"/>
                <w:color w:val="000000"/>
                <w:spacing w:val="-10"/>
                <w:sz w:val="24"/>
                <w:szCs w:val="24"/>
                <w:lang w:val="en-US" w:eastAsia="vi-VN"/>
              </w:rPr>
              <w:lastRenderedPageBreak/>
              <w:t>trao đổi thông tin nội bộ</w:t>
            </w:r>
          </w:p>
        </w:tc>
        <w:tc>
          <w:tcPr>
            <w:tcW w:w="436" w:type="pct"/>
            <w:shd w:val="clear" w:color="auto" w:fill="auto"/>
            <w:vAlign w:val="center"/>
          </w:tcPr>
          <w:p w14:paraId="7E672B5A"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 xml:space="preserve">Dữ liệu văn bản đi, văn bản đến; hồ sơ công việc, kế hoạch công tác, thông tin đăng tải trên hệ thống Cổng thông tin điện tử, dữ liệu, thông tin qua trao đổi qua </w:t>
            </w:r>
            <w:r w:rsidRPr="00333A9B">
              <w:rPr>
                <w:rFonts w:asciiTheme="majorHAnsi" w:eastAsia="Times New Roman" w:hAnsiTheme="majorHAnsi" w:cstheme="majorHAnsi"/>
                <w:color w:val="000000"/>
                <w:spacing w:val="-10"/>
                <w:sz w:val="24"/>
                <w:szCs w:val="24"/>
                <w:lang w:val="en-US" w:eastAsia="vi-VN"/>
              </w:rPr>
              <w:lastRenderedPageBreak/>
              <w:t>hệ thống thư điện tử</w:t>
            </w:r>
          </w:p>
        </w:tc>
        <w:tc>
          <w:tcPr>
            <w:tcW w:w="359" w:type="pct"/>
            <w:shd w:val="clear" w:color="auto" w:fill="auto"/>
            <w:vAlign w:val="center"/>
          </w:tcPr>
          <w:p w14:paraId="56F7236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Đã triển khai</w:t>
            </w:r>
          </w:p>
        </w:tc>
        <w:tc>
          <w:tcPr>
            <w:tcW w:w="362" w:type="pct"/>
            <w:shd w:val="clear" w:color="auto" w:fill="auto"/>
            <w:vAlign w:val="center"/>
          </w:tcPr>
          <w:p w14:paraId="62158B5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Tất cả các cơ quan Công an có nhu cầu</w:t>
            </w:r>
          </w:p>
        </w:tc>
        <w:tc>
          <w:tcPr>
            <w:tcW w:w="474" w:type="pct"/>
            <w:shd w:val="clear" w:color="auto" w:fill="auto"/>
            <w:vAlign w:val="center"/>
          </w:tcPr>
          <w:p w14:paraId="6F907F65"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Sử dụng trực tuyến trên web</w:t>
            </w:r>
          </w:p>
          <w:p w14:paraId="1574354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Cài đặt tại máy chủ của địa phương (đơn vị sử dụng)</w:t>
            </w:r>
          </w:p>
          <w:p w14:paraId="262C10A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p>
        </w:tc>
        <w:tc>
          <w:tcPr>
            <w:tcW w:w="443" w:type="pct"/>
            <w:shd w:val="clear" w:color="auto" w:fill="auto"/>
            <w:vAlign w:val="center"/>
          </w:tcPr>
          <w:p w14:paraId="03878AD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Công cụ</w:t>
            </w:r>
          </w:p>
          <w:p w14:paraId="01E55DF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Hỗ trợ; cung cấp thông tin cho Công an địa phương.</w:t>
            </w:r>
          </w:p>
          <w:p w14:paraId="57520DF1"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Chuyển đổi số nghiệp vụ của Công an địa phương</w:t>
            </w:r>
          </w:p>
          <w:p w14:paraId="01EDA82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p>
          <w:p w14:paraId="1558A33B"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p>
        </w:tc>
        <w:tc>
          <w:tcPr>
            <w:tcW w:w="449" w:type="pct"/>
            <w:shd w:val="clear" w:color="auto" w:fill="auto"/>
            <w:vAlign w:val="center"/>
          </w:tcPr>
          <w:p w14:paraId="047AD7B8"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Chuẩn bị hạ tầng</w:t>
            </w:r>
          </w:p>
          <w:p w14:paraId="77B26AAF"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p>
        </w:tc>
        <w:tc>
          <w:tcPr>
            <w:tcW w:w="561" w:type="pct"/>
            <w:shd w:val="clear" w:color="auto" w:fill="auto"/>
            <w:vAlign w:val="center"/>
          </w:tcPr>
          <w:p w14:paraId="12B3A84C"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Cho phép tùy biến và cấu hình phù hợp với tổ chức, bộ máy của các đơn vị, địa phương</w:t>
            </w:r>
          </w:p>
        </w:tc>
        <w:tc>
          <w:tcPr>
            <w:tcW w:w="304" w:type="pct"/>
            <w:shd w:val="clear" w:color="auto" w:fill="auto"/>
            <w:vAlign w:val="center"/>
          </w:tcPr>
          <w:p w14:paraId="114C34AB"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Trung tâm Nghiên cứu phát triển ứng dụng công nghệ thông tin</w:t>
            </w:r>
          </w:p>
          <w:p w14:paraId="338D3B6B"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 Cục Công </w:t>
            </w:r>
            <w:r w:rsidRPr="00333A9B">
              <w:rPr>
                <w:rFonts w:asciiTheme="majorHAnsi" w:eastAsiaTheme="minorHAnsi" w:hAnsiTheme="majorHAnsi" w:cstheme="majorHAnsi"/>
                <w:color w:val="000000"/>
                <w:spacing w:val="-10"/>
                <w:sz w:val="24"/>
                <w:szCs w:val="24"/>
                <w:lang w:val="en-US" w:eastAsia="vi-VN"/>
              </w:rPr>
              <w:lastRenderedPageBreak/>
              <w:t>nghệ thông tin – Bộ Công an</w:t>
            </w:r>
          </w:p>
        </w:tc>
      </w:tr>
      <w:tr w:rsidR="00595C17" w:rsidRPr="00333A9B" w14:paraId="0C4DF96C" w14:textId="77777777" w:rsidTr="00EB0FAF">
        <w:tc>
          <w:tcPr>
            <w:tcW w:w="228" w:type="pct"/>
            <w:shd w:val="clear" w:color="auto" w:fill="auto"/>
            <w:vAlign w:val="center"/>
          </w:tcPr>
          <w:p w14:paraId="01EF416E"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2ADD3EE"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71A8296D"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Hệ thống thư điện tử Bộ Công an trên mạng máy tính diện rộng ngành Công an</w:t>
            </w:r>
          </w:p>
        </w:tc>
        <w:tc>
          <w:tcPr>
            <w:tcW w:w="644" w:type="pct"/>
            <w:shd w:val="clear" w:color="auto" w:fill="auto"/>
            <w:vAlign w:val="center"/>
          </w:tcPr>
          <w:p w14:paraId="5B4A34E1"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Cung cấp thư điện tử trên mạng diện rộng ngành Công an để Công an các đơn vị địa phương trao đổi thông tin</w:t>
            </w:r>
          </w:p>
        </w:tc>
        <w:tc>
          <w:tcPr>
            <w:tcW w:w="436" w:type="pct"/>
            <w:shd w:val="clear" w:color="auto" w:fill="auto"/>
            <w:vAlign w:val="center"/>
          </w:tcPr>
          <w:p w14:paraId="48DB865C"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Dữ liệu văn bản, thông tin trao đổi qua hệ thống thư điện tử</w:t>
            </w:r>
          </w:p>
        </w:tc>
        <w:tc>
          <w:tcPr>
            <w:tcW w:w="359" w:type="pct"/>
            <w:shd w:val="clear" w:color="auto" w:fill="auto"/>
            <w:vAlign w:val="center"/>
          </w:tcPr>
          <w:p w14:paraId="28BE6378"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2AFAC99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Tất cả các cơ quan Công an có nhu cầu</w:t>
            </w:r>
          </w:p>
        </w:tc>
        <w:tc>
          <w:tcPr>
            <w:tcW w:w="474" w:type="pct"/>
            <w:shd w:val="clear" w:color="auto" w:fill="auto"/>
            <w:vAlign w:val="center"/>
          </w:tcPr>
          <w:p w14:paraId="721454E8"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110A4B2F"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Công cụ</w:t>
            </w:r>
          </w:p>
        </w:tc>
        <w:tc>
          <w:tcPr>
            <w:tcW w:w="449" w:type="pct"/>
            <w:shd w:val="clear" w:color="auto" w:fill="auto"/>
            <w:vAlign w:val="center"/>
          </w:tcPr>
          <w:p w14:paraId="52F30A23"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Đăng ký tài khoản</w:t>
            </w:r>
          </w:p>
        </w:tc>
        <w:tc>
          <w:tcPr>
            <w:tcW w:w="561" w:type="pct"/>
            <w:shd w:val="clear" w:color="auto" w:fill="auto"/>
            <w:vAlign w:val="center"/>
          </w:tcPr>
          <w:p w14:paraId="50D8C62B"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Không</w:t>
            </w:r>
          </w:p>
        </w:tc>
        <w:tc>
          <w:tcPr>
            <w:tcW w:w="304" w:type="pct"/>
            <w:shd w:val="clear" w:color="auto" w:fill="auto"/>
            <w:vAlign w:val="center"/>
          </w:tcPr>
          <w:p w14:paraId="27373737"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Phòng Quản lý mạng máy tính ngành Công an – Cục Công nghệ thông tin – Bộ Công an</w:t>
            </w:r>
          </w:p>
        </w:tc>
      </w:tr>
      <w:tr w:rsidR="00595C17" w:rsidRPr="00333A9B" w14:paraId="3E29C358" w14:textId="77777777" w:rsidTr="00EB0FAF">
        <w:tc>
          <w:tcPr>
            <w:tcW w:w="228" w:type="pct"/>
            <w:shd w:val="clear" w:color="auto" w:fill="auto"/>
            <w:vAlign w:val="center"/>
          </w:tcPr>
          <w:p w14:paraId="26665FCE"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407624D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0F6F74F8"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Nền tảng tích hợp, chia sẻ dữ liệu dùng chung (LGSP) của Bộ Công an</w:t>
            </w:r>
          </w:p>
        </w:tc>
        <w:tc>
          <w:tcPr>
            <w:tcW w:w="644" w:type="pct"/>
            <w:shd w:val="clear" w:color="auto" w:fill="auto"/>
            <w:vAlign w:val="center"/>
          </w:tcPr>
          <w:p w14:paraId="41E6F80E"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Nền tảng LGSP của Bộ Công an là hạ tầng kỹ thuật dùng chung của Bộ Công an để Công an các đơn vị địa phương chia sẻ, khai thác dữ liệu dùng chung trên toàn quốc</w:t>
            </w:r>
          </w:p>
        </w:tc>
        <w:tc>
          <w:tcPr>
            <w:tcW w:w="436" w:type="pct"/>
            <w:shd w:val="clear" w:color="auto" w:fill="auto"/>
            <w:vAlign w:val="center"/>
          </w:tcPr>
          <w:p w14:paraId="54C70022"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Không quản lý dữ liệu</w:t>
            </w:r>
          </w:p>
        </w:tc>
        <w:tc>
          <w:tcPr>
            <w:tcW w:w="359" w:type="pct"/>
            <w:shd w:val="clear" w:color="auto" w:fill="auto"/>
            <w:vAlign w:val="center"/>
          </w:tcPr>
          <w:p w14:paraId="715D0A6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Đang triển khai. Thời điểm sẵn sàng 9/2024</w:t>
            </w:r>
          </w:p>
        </w:tc>
        <w:tc>
          <w:tcPr>
            <w:tcW w:w="362" w:type="pct"/>
            <w:shd w:val="clear" w:color="auto" w:fill="auto"/>
            <w:vAlign w:val="center"/>
          </w:tcPr>
          <w:p w14:paraId="196489B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Tất cả các cơ quan Công an có nhu cầu</w:t>
            </w:r>
          </w:p>
        </w:tc>
        <w:tc>
          <w:tcPr>
            <w:tcW w:w="474" w:type="pct"/>
            <w:shd w:val="clear" w:color="auto" w:fill="auto"/>
            <w:vAlign w:val="center"/>
          </w:tcPr>
          <w:p w14:paraId="41037D1B"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3DE34FEC"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Công cụ</w:t>
            </w:r>
          </w:p>
          <w:p w14:paraId="547DE5C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Hỗ trợ; cung cấp thông tin cho Công an địa phương.</w:t>
            </w:r>
          </w:p>
          <w:p w14:paraId="7CE4E35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Khác: Chia sẻ, trao đổi dữ liệu với các bộ, ngành, địa phương</w:t>
            </w:r>
          </w:p>
          <w:p w14:paraId="73F2C84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p>
        </w:tc>
        <w:tc>
          <w:tcPr>
            <w:tcW w:w="449" w:type="pct"/>
            <w:shd w:val="clear" w:color="auto" w:fill="auto"/>
            <w:vAlign w:val="center"/>
          </w:tcPr>
          <w:p w14:paraId="43FA9B92"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Đăng ký tài khoản.</w:t>
            </w:r>
          </w:p>
          <w:p w14:paraId="002EFE0B"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Chuẩn bị hạ tầng</w:t>
            </w:r>
          </w:p>
        </w:tc>
        <w:tc>
          <w:tcPr>
            <w:tcW w:w="561" w:type="pct"/>
            <w:shd w:val="clear" w:color="auto" w:fill="auto"/>
            <w:vAlign w:val="center"/>
          </w:tcPr>
          <w:p w14:paraId="25D4A2D8"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Khi nền tảng LGSP đi vào hoạt động, mọi chia sẻ khai thác, tích hợp cơ sở dữ liệu đểu phải thực hiện thông qua LGSP</w:t>
            </w:r>
          </w:p>
        </w:tc>
        <w:tc>
          <w:tcPr>
            <w:tcW w:w="304" w:type="pct"/>
            <w:shd w:val="clear" w:color="auto" w:fill="auto"/>
            <w:vAlign w:val="center"/>
          </w:tcPr>
          <w:p w14:paraId="697810CF"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Phòng Quản lý hạ tầng kỹ thuật cơ sở dữ liệu dùng chung– Cục Công nghệ thông </w:t>
            </w:r>
            <w:r w:rsidRPr="00333A9B">
              <w:rPr>
                <w:rFonts w:asciiTheme="majorHAnsi" w:eastAsiaTheme="minorHAnsi" w:hAnsiTheme="majorHAnsi" w:cstheme="majorHAnsi"/>
                <w:color w:val="000000"/>
                <w:spacing w:val="-10"/>
                <w:sz w:val="24"/>
                <w:szCs w:val="24"/>
                <w:lang w:val="en-US" w:eastAsia="vi-VN"/>
              </w:rPr>
              <w:lastRenderedPageBreak/>
              <w:t>tin – Bộ Công an</w:t>
            </w:r>
          </w:p>
        </w:tc>
      </w:tr>
      <w:tr w:rsidR="00595C17" w:rsidRPr="00333A9B" w14:paraId="71C97618" w14:textId="77777777" w:rsidTr="005247E6">
        <w:tc>
          <w:tcPr>
            <w:tcW w:w="5000" w:type="pct"/>
            <w:gridSpan w:val="12"/>
            <w:shd w:val="clear" w:color="auto" w:fill="auto"/>
            <w:vAlign w:val="center"/>
          </w:tcPr>
          <w:p w14:paraId="6337E141"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lastRenderedPageBreak/>
              <w:t>ĐÀI TIẾNG NÓI VIỆT NAM</w:t>
            </w:r>
          </w:p>
        </w:tc>
      </w:tr>
      <w:tr w:rsidR="00595C17" w:rsidRPr="00333A9B" w14:paraId="179BF4A3" w14:textId="77777777" w:rsidTr="00EB0FAF">
        <w:tc>
          <w:tcPr>
            <w:tcW w:w="228" w:type="pct"/>
            <w:shd w:val="clear" w:color="auto" w:fill="auto"/>
            <w:vAlign w:val="center"/>
          </w:tcPr>
          <w:p w14:paraId="58C45DBE"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04D38F0"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Đài Tiếng nói Việt Nam</w:t>
            </w:r>
          </w:p>
        </w:tc>
        <w:tc>
          <w:tcPr>
            <w:tcW w:w="415" w:type="pct"/>
            <w:shd w:val="clear" w:color="auto" w:fill="auto"/>
            <w:vAlign w:val="center"/>
          </w:tcPr>
          <w:p w14:paraId="2D8E0CC8"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Nền tảng Phát thanh quốc gia</w:t>
            </w:r>
          </w:p>
        </w:tc>
        <w:tc>
          <w:tcPr>
            <w:tcW w:w="644" w:type="pct"/>
            <w:shd w:val="clear" w:color="auto" w:fill="auto"/>
            <w:vAlign w:val="center"/>
          </w:tcPr>
          <w:p w14:paraId="3D8D13F9"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Cung cấp đầy đủ, giám sát thống kê realtime quy tập công chúng nghe các kê phát thanh của Đài Tiếng nói Việt Nam </w:t>
            </w:r>
          </w:p>
        </w:tc>
        <w:tc>
          <w:tcPr>
            <w:tcW w:w="436" w:type="pct"/>
            <w:shd w:val="clear" w:color="auto" w:fill="auto"/>
            <w:vAlign w:val="center"/>
          </w:tcPr>
          <w:p w14:paraId="68440BF9"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Các chương trình phát thanh của các đơn vị làm phát thanh trên cả nước</w:t>
            </w:r>
          </w:p>
        </w:tc>
        <w:tc>
          <w:tcPr>
            <w:tcW w:w="359" w:type="pct"/>
            <w:shd w:val="clear" w:color="auto" w:fill="auto"/>
            <w:vAlign w:val="center"/>
          </w:tcPr>
          <w:p w14:paraId="158C4B7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4237DF4F"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Đến cấp tỉnh ( sở)</w:t>
            </w:r>
          </w:p>
          <w:p w14:paraId="747EB3AF"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Tất cả các cơ quan có nhu cầu</w:t>
            </w:r>
          </w:p>
        </w:tc>
        <w:tc>
          <w:tcPr>
            <w:tcW w:w="474" w:type="pct"/>
            <w:shd w:val="clear" w:color="auto" w:fill="auto"/>
            <w:vAlign w:val="center"/>
          </w:tcPr>
          <w:p w14:paraId="3BC0468C"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Sử dụng trực tuyến trên web</w:t>
            </w:r>
          </w:p>
          <w:p w14:paraId="5A5F3A01"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Cài đặt trên thiết bị cá nhân</w:t>
            </w:r>
          </w:p>
          <w:p w14:paraId="12412DB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Đị phương khai thác qua kết nối API</w:t>
            </w:r>
          </w:p>
        </w:tc>
        <w:tc>
          <w:tcPr>
            <w:tcW w:w="443" w:type="pct"/>
            <w:shd w:val="clear" w:color="auto" w:fill="auto"/>
            <w:vAlign w:val="center"/>
          </w:tcPr>
          <w:p w14:paraId="6983171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Công cụ</w:t>
            </w:r>
          </w:p>
          <w:p w14:paraId="651A099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Hỗ trợ cung cấp thông tin cho địa phương</w:t>
            </w:r>
          </w:p>
          <w:p w14:paraId="32EE3108"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Báo cáo thông tin cho Trung ương</w:t>
            </w:r>
          </w:p>
          <w:p w14:paraId="76DBD79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p>
        </w:tc>
        <w:tc>
          <w:tcPr>
            <w:tcW w:w="449" w:type="pct"/>
            <w:shd w:val="clear" w:color="auto" w:fill="auto"/>
            <w:vAlign w:val="center"/>
          </w:tcPr>
          <w:p w14:paraId="6AE9E9CF"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Các địa phương phối hợp triển khai phổ biến cài đặt/ sử dụng nền tảng cho toàn bộ địa phương. Yêu cầu tài khoản/ chuẩn bị hạ tầng/ kết nối dữ liệu</w:t>
            </w:r>
          </w:p>
        </w:tc>
        <w:tc>
          <w:tcPr>
            <w:tcW w:w="561" w:type="pct"/>
            <w:shd w:val="clear" w:color="auto" w:fill="auto"/>
            <w:vAlign w:val="center"/>
          </w:tcPr>
          <w:p w14:paraId="2ABB8816"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Nền tảng phát thanh số là hệ thống tập trung và phân phối kênh phát thanh OTT chính thống duy nhất cung cấp dịch vụ công nghe đài cho khán thính giả cả nước và trên toàn thế giới qua mạng.</w:t>
            </w:r>
          </w:p>
          <w:p w14:paraId="77607E65"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Có thể cho phép mở rộng giải pháp ứng dụng thông qua kết nối API do nền tảng cung cấp</w:t>
            </w:r>
          </w:p>
        </w:tc>
        <w:tc>
          <w:tcPr>
            <w:tcW w:w="304" w:type="pct"/>
            <w:shd w:val="clear" w:color="auto" w:fill="auto"/>
            <w:vAlign w:val="center"/>
          </w:tcPr>
          <w:p w14:paraId="4BDDD0B1"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Trung tâm Nghiên cứu và Ứng dụng Công nghệ Truyền thông (R&amp;D)</w:t>
            </w:r>
          </w:p>
        </w:tc>
      </w:tr>
      <w:tr w:rsidR="00595C17" w:rsidRPr="00333A9B" w14:paraId="0363D879" w14:textId="77777777" w:rsidTr="005247E6">
        <w:tc>
          <w:tcPr>
            <w:tcW w:w="5000" w:type="pct"/>
            <w:gridSpan w:val="12"/>
            <w:shd w:val="clear" w:color="auto" w:fill="auto"/>
            <w:vAlign w:val="center"/>
          </w:tcPr>
          <w:p w14:paraId="5504DEFD"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t>THÔNG TẤN XÃ VIỆT NAM</w:t>
            </w:r>
          </w:p>
          <w:p w14:paraId="36EB7E95" w14:textId="77777777" w:rsidR="00595C17" w:rsidRPr="00333A9B" w:rsidRDefault="00595C17" w:rsidP="00595C17">
            <w:pPr>
              <w:spacing w:before="120" w:after="120"/>
              <w:ind w:firstLine="0"/>
              <w:contextualSpacing/>
              <w:jc w:val="center"/>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Không có nền tảng được cơ quan chủ trì xây dựng và triển khai toàn quốc</w:t>
            </w:r>
          </w:p>
        </w:tc>
      </w:tr>
      <w:tr w:rsidR="00595C17" w:rsidRPr="00333A9B" w14:paraId="78BBC507" w14:textId="77777777" w:rsidTr="005247E6">
        <w:tc>
          <w:tcPr>
            <w:tcW w:w="5000" w:type="pct"/>
            <w:gridSpan w:val="12"/>
            <w:shd w:val="clear" w:color="auto" w:fill="auto"/>
            <w:vAlign w:val="center"/>
          </w:tcPr>
          <w:p w14:paraId="2874523B"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t>VIỆN HÀN LÂM KHOA HỌC VÀ CÔNG NGHỆ VIỆT NAM</w:t>
            </w:r>
          </w:p>
          <w:p w14:paraId="118364B9"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Không có nền tảng được cơ quan chủ trì xây dựng và triển khai toàn quốc</w:t>
            </w:r>
          </w:p>
        </w:tc>
      </w:tr>
      <w:tr w:rsidR="00595C17" w:rsidRPr="00333A9B" w14:paraId="680506EF" w14:textId="77777777" w:rsidTr="005247E6">
        <w:tc>
          <w:tcPr>
            <w:tcW w:w="5000" w:type="pct"/>
            <w:gridSpan w:val="12"/>
            <w:shd w:val="clear" w:color="auto" w:fill="auto"/>
            <w:vAlign w:val="center"/>
          </w:tcPr>
          <w:p w14:paraId="568283BE"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t>BỘ GIÁO DỤC VÀ ĐÀO TẠO</w:t>
            </w:r>
          </w:p>
        </w:tc>
      </w:tr>
      <w:tr w:rsidR="00595C17" w:rsidRPr="00333A9B" w14:paraId="5055DA16" w14:textId="77777777" w:rsidTr="00EB0FAF">
        <w:tc>
          <w:tcPr>
            <w:tcW w:w="228" w:type="pct"/>
            <w:shd w:val="clear" w:color="auto" w:fill="auto"/>
            <w:vAlign w:val="center"/>
          </w:tcPr>
          <w:p w14:paraId="23E7E2C8"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1F3D1F9"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Giáo dục và Đào tạo</w:t>
            </w:r>
          </w:p>
        </w:tc>
        <w:tc>
          <w:tcPr>
            <w:tcW w:w="415" w:type="pct"/>
            <w:shd w:val="clear" w:color="auto" w:fill="auto"/>
            <w:vAlign w:val="center"/>
          </w:tcPr>
          <w:p w14:paraId="51CB0397" w14:textId="77777777" w:rsidR="00595C17" w:rsidRPr="00333A9B" w:rsidRDefault="00595C17" w:rsidP="00595C17">
            <w:pPr>
              <w:spacing w:line="259" w:lineRule="auto"/>
              <w:ind w:right="58"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CSDL về Giáo dục Mầm non </w:t>
            </w:r>
          </w:p>
        </w:tc>
        <w:tc>
          <w:tcPr>
            <w:tcW w:w="644" w:type="pct"/>
            <w:shd w:val="clear" w:color="auto" w:fill="auto"/>
            <w:vAlign w:val="center"/>
          </w:tcPr>
          <w:p w14:paraId="7455924B" w14:textId="77777777" w:rsidR="00595C17" w:rsidRPr="00333A9B" w:rsidRDefault="00595C17" w:rsidP="00595C17">
            <w:pPr>
              <w:spacing w:line="259" w:lineRule="auto"/>
              <w:ind w:right="56"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CSDL phục vụ công tác thống kê, quản lý nhà nước về Giáo dục Mầm non </w:t>
            </w:r>
          </w:p>
        </w:tc>
        <w:tc>
          <w:tcPr>
            <w:tcW w:w="436" w:type="pct"/>
            <w:shd w:val="clear" w:color="auto" w:fill="auto"/>
            <w:vAlign w:val="center"/>
          </w:tcPr>
          <w:p w14:paraId="11DA2A4E" w14:textId="77777777" w:rsidR="00595C17" w:rsidRPr="00333A9B" w:rsidRDefault="00595C17" w:rsidP="00595C17">
            <w:pPr>
              <w:spacing w:line="259" w:lineRule="auto"/>
              <w:ind w:right="58"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CSDL bao gồm hồ sơ trường, lớp, học sinh, </w:t>
            </w:r>
            <w:r w:rsidRPr="00333A9B">
              <w:rPr>
                <w:rFonts w:asciiTheme="majorHAnsi" w:eastAsiaTheme="minorHAnsi" w:hAnsiTheme="majorHAnsi" w:cstheme="majorHAnsi"/>
                <w:spacing w:val="-10"/>
                <w:sz w:val="24"/>
                <w:szCs w:val="24"/>
                <w:lang w:val="en-US"/>
              </w:rPr>
              <w:lastRenderedPageBreak/>
              <w:t xml:space="preserve">giáo viên, cán bộ quản lý, nhân viên … </w:t>
            </w:r>
          </w:p>
        </w:tc>
        <w:tc>
          <w:tcPr>
            <w:tcW w:w="359" w:type="pct"/>
            <w:shd w:val="clear" w:color="auto" w:fill="auto"/>
            <w:vAlign w:val="center"/>
          </w:tcPr>
          <w:p w14:paraId="7995AAE7"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Đã triển khai </w:t>
            </w:r>
          </w:p>
        </w:tc>
        <w:tc>
          <w:tcPr>
            <w:tcW w:w="362" w:type="pct"/>
            <w:shd w:val="clear" w:color="auto" w:fill="auto"/>
            <w:vAlign w:val="center"/>
          </w:tcPr>
          <w:p w14:paraId="7DCA6570"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 xml:space="preserve">Đến các cấp quản lý giáo dục </w:t>
            </w:r>
            <w:r w:rsidRPr="00333A9B">
              <w:rPr>
                <w:rFonts w:asciiTheme="majorHAnsi" w:eastAsiaTheme="minorHAnsi" w:hAnsiTheme="majorHAnsi" w:cstheme="majorHAnsi"/>
                <w:spacing w:val="-10"/>
                <w:sz w:val="24"/>
                <w:szCs w:val="24"/>
                <w:lang w:val="en-US"/>
              </w:rPr>
              <w:lastRenderedPageBreak/>
              <w:t xml:space="preserve">và cơ sở giáo dục </w:t>
            </w:r>
          </w:p>
        </w:tc>
        <w:tc>
          <w:tcPr>
            <w:tcW w:w="474" w:type="pct"/>
            <w:shd w:val="clear" w:color="auto" w:fill="auto"/>
            <w:vAlign w:val="center"/>
          </w:tcPr>
          <w:p w14:paraId="58A26DE6"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Sử dụng trực tuyến </w:t>
            </w:r>
          </w:p>
        </w:tc>
        <w:tc>
          <w:tcPr>
            <w:tcW w:w="443" w:type="pct"/>
            <w:shd w:val="clear" w:color="auto" w:fill="auto"/>
            <w:vAlign w:val="center"/>
          </w:tcPr>
          <w:p w14:paraId="6A5F0644" w14:textId="77777777" w:rsidR="00595C17" w:rsidRPr="00333A9B" w:rsidRDefault="00595C17" w:rsidP="00595C17">
            <w:pPr>
              <w:numPr>
                <w:ilvl w:val="0"/>
                <w:numId w:val="39"/>
              </w:numPr>
              <w:spacing w:after="1" w:line="238" w:lineRule="auto"/>
              <w:ind w:right="11" w:hanging="115"/>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Báo cáo thông tin cho các cấp </w:t>
            </w:r>
            <w:r w:rsidRPr="00333A9B">
              <w:rPr>
                <w:rFonts w:asciiTheme="majorHAnsi" w:eastAsiaTheme="minorHAnsi" w:hAnsiTheme="majorHAnsi" w:cstheme="majorHAnsi"/>
                <w:spacing w:val="-10"/>
                <w:sz w:val="24"/>
                <w:szCs w:val="24"/>
                <w:lang w:val="en-US"/>
              </w:rPr>
              <w:lastRenderedPageBreak/>
              <w:t xml:space="preserve">quản lý giáo dục </w:t>
            </w:r>
          </w:p>
          <w:p w14:paraId="5A804641" w14:textId="77777777" w:rsidR="00595C17" w:rsidRPr="00333A9B" w:rsidRDefault="00595C17" w:rsidP="00595C17">
            <w:pPr>
              <w:numPr>
                <w:ilvl w:val="0"/>
                <w:numId w:val="39"/>
              </w:numPr>
              <w:spacing w:after="160" w:line="259" w:lineRule="auto"/>
              <w:ind w:right="11" w:hanging="115"/>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Phục vụ thống kê, dự báo </w:t>
            </w:r>
          </w:p>
        </w:tc>
        <w:tc>
          <w:tcPr>
            <w:tcW w:w="449" w:type="pct"/>
            <w:shd w:val="clear" w:color="auto" w:fill="auto"/>
          </w:tcPr>
          <w:p w14:paraId="06140681"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 Khai thác, sử dụng </w:t>
            </w:r>
          </w:p>
          <w:p w14:paraId="494A4300" w14:textId="77777777" w:rsidR="00595C17" w:rsidRPr="00333A9B" w:rsidRDefault="00595C17" w:rsidP="00595C17">
            <w:pPr>
              <w:spacing w:line="259" w:lineRule="auto"/>
              <w:ind w:right="90"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theo tài khoản được </w:t>
            </w:r>
            <w:r w:rsidRPr="00333A9B">
              <w:rPr>
                <w:rFonts w:asciiTheme="majorHAnsi" w:eastAsiaTheme="minorHAnsi" w:hAnsiTheme="majorHAnsi" w:cstheme="majorHAnsi"/>
                <w:spacing w:val="-10"/>
                <w:sz w:val="24"/>
                <w:szCs w:val="24"/>
                <w:lang w:val="en-US"/>
              </w:rPr>
              <w:lastRenderedPageBreak/>
              <w:t xml:space="preserve">cấp - Trường hợp kết nối, đồng bộ dữ liệu cần đáp ứng yêu cầu kết nối </w:t>
            </w:r>
          </w:p>
        </w:tc>
        <w:tc>
          <w:tcPr>
            <w:tcW w:w="561" w:type="pct"/>
            <w:shd w:val="clear" w:color="auto" w:fill="auto"/>
            <w:vAlign w:val="center"/>
          </w:tcPr>
          <w:p w14:paraId="40F9436C" w14:textId="77777777" w:rsidR="00595C17" w:rsidRPr="00333A9B" w:rsidRDefault="00595C17" w:rsidP="00595C17">
            <w:pPr>
              <w:spacing w:line="259" w:lineRule="auto"/>
              <w:ind w:right="97"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Cập nhật, khai thác dữ liệu theo phân cấp quản lý</w:t>
            </w:r>
          </w:p>
          <w:p w14:paraId="359C59B5" w14:textId="77777777" w:rsidR="00595C17" w:rsidRPr="00333A9B" w:rsidRDefault="00595C17" w:rsidP="00595C17">
            <w:pPr>
              <w:spacing w:line="259" w:lineRule="auto"/>
              <w:ind w:right="97"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 Cho phép mở rộng kết nối, đồng bộ dữ liệu từ các hệ thống của địa phương </w:t>
            </w:r>
          </w:p>
        </w:tc>
        <w:tc>
          <w:tcPr>
            <w:tcW w:w="304" w:type="pct"/>
            <w:shd w:val="clear" w:color="auto" w:fill="auto"/>
            <w:vAlign w:val="center"/>
          </w:tcPr>
          <w:p w14:paraId="4A2A3591"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Cục CNTT </w:t>
            </w:r>
          </w:p>
        </w:tc>
      </w:tr>
      <w:tr w:rsidR="00595C17" w:rsidRPr="00333A9B" w14:paraId="5DF34836" w14:textId="77777777" w:rsidTr="00EB0FAF">
        <w:tc>
          <w:tcPr>
            <w:tcW w:w="228" w:type="pct"/>
            <w:shd w:val="clear" w:color="auto" w:fill="auto"/>
            <w:vAlign w:val="center"/>
          </w:tcPr>
          <w:p w14:paraId="089C52BD"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01EE0D8"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Giáo dục và Đào tạo</w:t>
            </w:r>
          </w:p>
        </w:tc>
        <w:tc>
          <w:tcPr>
            <w:tcW w:w="415" w:type="pct"/>
            <w:shd w:val="clear" w:color="auto" w:fill="auto"/>
            <w:vAlign w:val="center"/>
          </w:tcPr>
          <w:p w14:paraId="6BA4A38B" w14:textId="77777777" w:rsidR="00595C17" w:rsidRPr="00333A9B" w:rsidRDefault="00595C17" w:rsidP="00595C17">
            <w:pPr>
              <w:spacing w:after="2" w:line="237" w:lineRule="auto"/>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CSDL về Giáo dục Phổ thông  </w:t>
            </w:r>
          </w:p>
        </w:tc>
        <w:tc>
          <w:tcPr>
            <w:tcW w:w="644" w:type="pct"/>
            <w:shd w:val="clear" w:color="auto" w:fill="auto"/>
            <w:vAlign w:val="center"/>
          </w:tcPr>
          <w:p w14:paraId="26230D0D" w14:textId="77777777" w:rsidR="00595C17" w:rsidRPr="00333A9B" w:rsidRDefault="00595C17" w:rsidP="00595C17">
            <w:pPr>
              <w:spacing w:line="259" w:lineRule="auto"/>
              <w:ind w:right="51"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CSDL phục vụ công tác thống kê, quản lý nhà nước về Giáo dục Phổ thông  </w:t>
            </w:r>
          </w:p>
        </w:tc>
        <w:tc>
          <w:tcPr>
            <w:tcW w:w="436" w:type="pct"/>
            <w:shd w:val="clear" w:color="auto" w:fill="auto"/>
          </w:tcPr>
          <w:p w14:paraId="29B86173" w14:textId="77777777" w:rsidR="00595C17" w:rsidRPr="00333A9B" w:rsidRDefault="00595C17" w:rsidP="00595C17">
            <w:pPr>
              <w:spacing w:line="259" w:lineRule="auto"/>
              <w:ind w:right="51"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CSDL bao gồm hồ sơ trường, lớp, học sinh, giáo viên, cán bộ quản lý, nhân viên, thông tin về cơ sở vật chất, nhà vệ sinh trường học, quản lý chuyên sâu về dạy-học, ngoại ngữ… </w:t>
            </w:r>
          </w:p>
        </w:tc>
        <w:tc>
          <w:tcPr>
            <w:tcW w:w="359" w:type="pct"/>
            <w:shd w:val="clear" w:color="auto" w:fill="auto"/>
            <w:vAlign w:val="center"/>
          </w:tcPr>
          <w:p w14:paraId="217F355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Đã triển khai </w:t>
            </w:r>
          </w:p>
        </w:tc>
        <w:tc>
          <w:tcPr>
            <w:tcW w:w="362" w:type="pct"/>
            <w:shd w:val="clear" w:color="auto" w:fill="auto"/>
            <w:vAlign w:val="center"/>
          </w:tcPr>
          <w:p w14:paraId="282D5BA3" w14:textId="77777777" w:rsidR="00595C17" w:rsidRPr="00333A9B" w:rsidRDefault="00595C17" w:rsidP="00595C17">
            <w:pPr>
              <w:ind w:right="122"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Đến các cấp quản lý giáo dục và cơ sở giáo dục </w:t>
            </w:r>
          </w:p>
        </w:tc>
        <w:tc>
          <w:tcPr>
            <w:tcW w:w="474" w:type="pct"/>
            <w:shd w:val="clear" w:color="auto" w:fill="auto"/>
            <w:vAlign w:val="center"/>
          </w:tcPr>
          <w:p w14:paraId="6F2155AD"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Sử dụng trực tuyến </w:t>
            </w:r>
          </w:p>
        </w:tc>
        <w:tc>
          <w:tcPr>
            <w:tcW w:w="443" w:type="pct"/>
            <w:shd w:val="clear" w:color="auto" w:fill="auto"/>
            <w:vAlign w:val="center"/>
          </w:tcPr>
          <w:p w14:paraId="6CE0C967" w14:textId="77777777" w:rsidR="00595C17" w:rsidRPr="00333A9B" w:rsidRDefault="00595C17" w:rsidP="00595C17">
            <w:pPr>
              <w:numPr>
                <w:ilvl w:val="0"/>
                <w:numId w:val="39"/>
              </w:numPr>
              <w:spacing w:after="1" w:line="238" w:lineRule="auto"/>
              <w:ind w:right="11" w:hanging="115"/>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Báo cáo thông tin cho các cấp quản lý giáo dục </w:t>
            </w:r>
          </w:p>
          <w:p w14:paraId="069B627E" w14:textId="77777777" w:rsidR="00595C17" w:rsidRPr="00333A9B" w:rsidRDefault="00595C17" w:rsidP="00595C17">
            <w:pPr>
              <w:numPr>
                <w:ilvl w:val="0"/>
                <w:numId w:val="39"/>
              </w:numPr>
              <w:spacing w:after="1" w:line="238" w:lineRule="auto"/>
              <w:ind w:right="11" w:hanging="115"/>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Phục vụ thống kê, dự báo </w:t>
            </w:r>
          </w:p>
        </w:tc>
        <w:tc>
          <w:tcPr>
            <w:tcW w:w="449" w:type="pct"/>
            <w:shd w:val="clear" w:color="auto" w:fill="auto"/>
            <w:vAlign w:val="center"/>
          </w:tcPr>
          <w:p w14:paraId="121E28CF" w14:textId="77777777" w:rsidR="00595C17" w:rsidRPr="00333A9B" w:rsidRDefault="00595C17" w:rsidP="00595C17">
            <w:pPr>
              <w:spacing w:line="259" w:lineRule="auto"/>
              <w:ind w:right="85"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Khai thác, sử dụng theo tài khoản được cấp - Trường hợp kết nối, đồng bộ dữ liệu cần đáp ứng yêu cầu kết nối </w:t>
            </w:r>
          </w:p>
        </w:tc>
        <w:tc>
          <w:tcPr>
            <w:tcW w:w="561" w:type="pct"/>
            <w:shd w:val="clear" w:color="auto" w:fill="auto"/>
            <w:vAlign w:val="center"/>
          </w:tcPr>
          <w:p w14:paraId="2A10470C" w14:textId="77777777" w:rsidR="00595C17" w:rsidRPr="00333A9B" w:rsidRDefault="00595C17" w:rsidP="00595C17">
            <w:pPr>
              <w:spacing w:line="259" w:lineRule="auto"/>
              <w:ind w:right="92"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Cập nhật, khai thác dữ liệu theo phân cấp quản lý </w:t>
            </w:r>
          </w:p>
          <w:p w14:paraId="4D825387" w14:textId="77777777" w:rsidR="00595C17" w:rsidRPr="00333A9B" w:rsidRDefault="00595C17" w:rsidP="00595C17">
            <w:pPr>
              <w:spacing w:line="259" w:lineRule="auto"/>
              <w:ind w:right="92"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Cho phép mở rộng kết nối, đồng bộ dữ liệu từ các hệ thống của địa phương </w:t>
            </w:r>
          </w:p>
        </w:tc>
        <w:tc>
          <w:tcPr>
            <w:tcW w:w="304" w:type="pct"/>
            <w:shd w:val="clear" w:color="auto" w:fill="auto"/>
            <w:vAlign w:val="center"/>
          </w:tcPr>
          <w:p w14:paraId="1BCB366A"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Cục CNTT </w:t>
            </w:r>
          </w:p>
        </w:tc>
      </w:tr>
      <w:tr w:rsidR="00595C17" w:rsidRPr="00333A9B" w14:paraId="78A66E1C" w14:textId="77777777" w:rsidTr="00EB0FAF">
        <w:tc>
          <w:tcPr>
            <w:tcW w:w="228" w:type="pct"/>
            <w:shd w:val="clear" w:color="auto" w:fill="auto"/>
            <w:vAlign w:val="center"/>
          </w:tcPr>
          <w:p w14:paraId="5926394D"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A711837"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Giáo dục và Đào tạo</w:t>
            </w:r>
          </w:p>
        </w:tc>
        <w:tc>
          <w:tcPr>
            <w:tcW w:w="415" w:type="pct"/>
            <w:shd w:val="clear" w:color="auto" w:fill="auto"/>
            <w:vAlign w:val="center"/>
          </w:tcPr>
          <w:p w14:paraId="4FBAB645" w14:textId="77777777" w:rsidR="00595C17" w:rsidRPr="00333A9B" w:rsidRDefault="00595C17" w:rsidP="00595C17">
            <w:pPr>
              <w:spacing w:line="259" w:lineRule="auto"/>
              <w:ind w:right="53"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CSDL về Giáo dục Thường xuyên </w:t>
            </w:r>
          </w:p>
        </w:tc>
        <w:tc>
          <w:tcPr>
            <w:tcW w:w="644" w:type="pct"/>
            <w:shd w:val="clear" w:color="auto" w:fill="auto"/>
            <w:vAlign w:val="center"/>
          </w:tcPr>
          <w:p w14:paraId="48EF4910" w14:textId="77777777" w:rsidR="00595C17" w:rsidRPr="00333A9B" w:rsidRDefault="00595C17" w:rsidP="00595C17">
            <w:pPr>
              <w:spacing w:line="239" w:lineRule="auto"/>
              <w:ind w:right="51"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CSDL phục vụ công tác thống kê, quản lý nhà nước về Giáo dục Mầm non Phổ thông - Thường xuyên </w:t>
            </w:r>
          </w:p>
        </w:tc>
        <w:tc>
          <w:tcPr>
            <w:tcW w:w="436" w:type="pct"/>
            <w:shd w:val="clear" w:color="auto" w:fill="auto"/>
          </w:tcPr>
          <w:p w14:paraId="1ED2B60B" w14:textId="77777777" w:rsidR="00595C17" w:rsidRPr="00333A9B" w:rsidRDefault="00595C17" w:rsidP="00595C17">
            <w:pPr>
              <w:spacing w:line="259" w:lineRule="auto"/>
              <w:ind w:right="51"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CSDL bao gồm hồ sơ trường, lớp, học sinh, giáo viên, cán bộ quản </w:t>
            </w:r>
            <w:r w:rsidRPr="00333A9B">
              <w:rPr>
                <w:rFonts w:asciiTheme="majorHAnsi" w:eastAsiaTheme="minorHAnsi" w:hAnsiTheme="majorHAnsi" w:cstheme="majorHAnsi"/>
                <w:spacing w:val="-10"/>
                <w:sz w:val="24"/>
                <w:szCs w:val="24"/>
                <w:lang w:val="en-US"/>
              </w:rPr>
              <w:lastRenderedPageBreak/>
              <w:t xml:space="preserve">lý, nhân viên, thông tin về cơ sở vật chất, nhà vệ sinh trường học, quản lý chuyên sâu về dạy-học, ngoại ngữ… </w:t>
            </w:r>
          </w:p>
        </w:tc>
        <w:tc>
          <w:tcPr>
            <w:tcW w:w="359" w:type="pct"/>
            <w:shd w:val="clear" w:color="auto" w:fill="auto"/>
            <w:vAlign w:val="center"/>
          </w:tcPr>
          <w:p w14:paraId="149E8590"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 xml:space="preserve">Đã triển khai </w:t>
            </w:r>
          </w:p>
        </w:tc>
        <w:tc>
          <w:tcPr>
            <w:tcW w:w="362" w:type="pct"/>
            <w:shd w:val="clear" w:color="auto" w:fill="auto"/>
            <w:vAlign w:val="center"/>
          </w:tcPr>
          <w:p w14:paraId="20769651" w14:textId="77777777" w:rsidR="00595C17" w:rsidRPr="00333A9B" w:rsidRDefault="00595C17" w:rsidP="00595C17">
            <w:pPr>
              <w:ind w:right="122"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Đến các cấp quản lý giáo dục và cơ sở giáo dục </w:t>
            </w:r>
          </w:p>
        </w:tc>
        <w:tc>
          <w:tcPr>
            <w:tcW w:w="474" w:type="pct"/>
            <w:shd w:val="clear" w:color="auto" w:fill="auto"/>
            <w:vAlign w:val="center"/>
          </w:tcPr>
          <w:p w14:paraId="0071735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Sử dụng trực tuyến </w:t>
            </w:r>
          </w:p>
        </w:tc>
        <w:tc>
          <w:tcPr>
            <w:tcW w:w="443" w:type="pct"/>
            <w:shd w:val="clear" w:color="auto" w:fill="auto"/>
            <w:vAlign w:val="center"/>
          </w:tcPr>
          <w:p w14:paraId="1B61FF16" w14:textId="77777777" w:rsidR="00595C17" w:rsidRPr="00333A9B" w:rsidRDefault="00595C17" w:rsidP="00595C17">
            <w:pPr>
              <w:numPr>
                <w:ilvl w:val="0"/>
                <w:numId w:val="39"/>
              </w:numPr>
              <w:spacing w:after="1" w:line="238" w:lineRule="auto"/>
              <w:ind w:right="11" w:hanging="115"/>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Báo cáo thông tin cho các cấp quản lý giáo dục </w:t>
            </w:r>
          </w:p>
          <w:p w14:paraId="1983B0DC" w14:textId="77777777" w:rsidR="00595C17" w:rsidRPr="00333A9B" w:rsidRDefault="00595C17" w:rsidP="00595C17">
            <w:pPr>
              <w:numPr>
                <w:ilvl w:val="0"/>
                <w:numId w:val="39"/>
              </w:numPr>
              <w:spacing w:after="1" w:line="238" w:lineRule="auto"/>
              <w:ind w:right="11" w:hanging="115"/>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 Phục vụ thống kê, dự báo </w:t>
            </w:r>
          </w:p>
        </w:tc>
        <w:tc>
          <w:tcPr>
            <w:tcW w:w="449" w:type="pct"/>
            <w:shd w:val="clear" w:color="auto" w:fill="auto"/>
            <w:vAlign w:val="center"/>
          </w:tcPr>
          <w:p w14:paraId="6C2499EF" w14:textId="77777777" w:rsidR="00595C17" w:rsidRPr="00333A9B" w:rsidRDefault="00595C17" w:rsidP="00595C17">
            <w:pPr>
              <w:spacing w:line="259" w:lineRule="auto"/>
              <w:ind w:right="85"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 Khai thác, sử dụng theo tài khoản được cấp - Trường hợp </w:t>
            </w:r>
            <w:r w:rsidRPr="00333A9B">
              <w:rPr>
                <w:rFonts w:asciiTheme="majorHAnsi" w:eastAsiaTheme="minorHAnsi" w:hAnsiTheme="majorHAnsi" w:cstheme="majorHAnsi"/>
                <w:spacing w:val="-10"/>
                <w:sz w:val="24"/>
                <w:szCs w:val="24"/>
                <w:lang w:val="en-US"/>
              </w:rPr>
              <w:lastRenderedPageBreak/>
              <w:t xml:space="preserve">kết nối, đồng bộ dữ liệu cần đáp ứng yêu cầu kết nối </w:t>
            </w:r>
          </w:p>
        </w:tc>
        <w:tc>
          <w:tcPr>
            <w:tcW w:w="561" w:type="pct"/>
            <w:shd w:val="clear" w:color="auto" w:fill="auto"/>
            <w:vAlign w:val="center"/>
          </w:tcPr>
          <w:p w14:paraId="53325C3F" w14:textId="77777777" w:rsidR="00595C17" w:rsidRPr="00333A9B" w:rsidRDefault="00595C17" w:rsidP="00595C17">
            <w:pPr>
              <w:spacing w:line="259" w:lineRule="auto"/>
              <w:ind w:right="92"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 Cập nhật, khai thác dữ liệu theo phân cấp quản lý </w:t>
            </w:r>
          </w:p>
          <w:p w14:paraId="4E09CD34" w14:textId="77777777" w:rsidR="00595C17" w:rsidRPr="00333A9B" w:rsidRDefault="00595C17" w:rsidP="00595C17">
            <w:pPr>
              <w:spacing w:line="259" w:lineRule="auto"/>
              <w:ind w:right="92"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Cho phép mở rộng kết nối, </w:t>
            </w:r>
            <w:r w:rsidRPr="00333A9B">
              <w:rPr>
                <w:rFonts w:asciiTheme="majorHAnsi" w:eastAsiaTheme="minorHAnsi" w:hAnsiTheme="majorHAnsi" w:cstheme="majorHAnsi"/>
                <w:spacing w:val="-10"/>
                <w:sz w:val="24"/>
                <w:szCs w:val="24"/>
                <w:lang w:val="en-US"/>
              </w:rPr>
              <w:lastRenderedPageBreak/>
              <w:t xml:space="preserve">đồng bộ dữ liệu từ các hệ thống của địa phương </w:t>
            </w:r>
          </w:p>
        </w:tc>
        <w:tc>
          <w:tcPr>
            <w:tcW w:w="304" w:type="pct"/>
            <w:shd w:val="clear" w:color="auto" w:fill="auto"/>
            <w:vAlign w:val="center"/>
          </w:tcPr>
          <w:p w14:paraId="69122871"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Cục CNTT </w:t>
            </w:r>
          </w:p>
        </w:tc>
      </w:tr>
      <w:tr w:rsidR="00595C17" w:rsidRPr="00333A9B" w14:paraId="014B7B1A" w14:textId="77777777" w:rsidTr="00EB0FAF">
        <w:tc>
          <w:tcPr>
            <w:tcW w:w="228" w:type="pct"/>
            <w:shd w:val="clear" w:color="auto" w:fill="auto"/>
            <w:vAlign w:val="center"/>
          </w:tcPr>
          <w:p w14:paraId="23DB1A11"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783B540"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Giáo dục và Đào tạo</w:t>
            </w:r>
          </w:p>
        </w:tc>
        <w:tc>
          <w:tcPr>
            <w:tcW w:w="415" w:type="pct"/>
            <w:shd w:val="clear" w:color="auto" w:fill="auto"/>
            <w:vAlign w:val="center"/>
          </w:tcPr>
          <w:p w14:paraId="02CD1F23" w14:textId="77777777" w:rsidR="00595C17" w:rsidRPr="00333A9B" w:rsidRDefault="00595C17" w:rsidP="00595C17">
            <w:pPr>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CSDL về Giáo dục Đại học </w:t>
            </w:r>
          </w:p>
        </w:tc>
        <w:tc>
          <w:tcPr>
            <w:tcW w:w="644" w:type="pct"/>
            <w:shd w:val="clear" w:color="auto" w:fill="auto"/>
            <w:vAlign w:val="center"/>
          </w:tcPr>
          <w:p w14:paraId="12302EC0" w14:textId="77777777" w:rsidR="00595C17" w:rsidRPr="00333A9B" w:rsidRDefault="00595C17" w:rsidP="00595C17">
            <w:pPr>
              <w:spacing w:line="259" w:lineRule="auto"/>
              <w:ind w:right="51"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CSDL phục vụ công tác thống kê, quản lý nhà nước về Giáo dục Đại học </w:t>
            </w:r>
          </w:p>
        </w:tc>
        <w:tc>
          <w:tcPr>
            <w:tcW w:w="436" w:type="pct"/>
            <w:shd w:val="clear" w:color="auto" w:fill="auto"/>
          </w:tcPr>
          <w:p w14:paraId="5D7E3598" w14:textId="77777777" w:rsidR="00595C17" w:rsidRPr="00333A9B" w:rsidRDefault="00595C17" w:rsidP="00595C17">
            <w:pPr>
              <w:spacing w:line="259" w:lineRule="auto"/>
              <w:ind w:right="52"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CSDL bao gồm 12 CSDL thành phần: CSDL về cơ sở đào tạo; CSDL về ngành đào tạo; CSDL về chương trình đào tạo; CSDL về tuyển sinh; CSDL về đội ngũ; CSDL về người học; CSDL về văn bằng; </w:t>
            </w:r>
            <w:r w:rsidRPr="00333A9B">
              <w:rPr>
                <w:rFonts w:asciiTheme="majorHAnsi" w:eastAsiaTheme="minorHAnsi" w:hAnsiTheme="majorHAnsi" w:cstheme="majorHAnsi"/>
                <w:spacing w:val="-10"/>
                <w:sz w:val="24"/>
                <w:szCs w:val="24"/>
                <w:lang w:val="en-US"/>
              </w:rPr>
              <w:lastRenderedPageBreak/>
              <w:t>CSDL về cơ sở vật chất; CSDL về tài chính, tài sản; CSDL về nghiên cứu khoa học; CSDL về hợp tác quốc tế; CSDL về hợp tác doanh nghiệp.</w:t>
            </w:r>
          </w:p>
        </w:tc>
        <w:tc>
          <w:tcPr>
            <w:tcW w:w="359" w:type="pct"/>
            <w:shd w:val="clear" w:color="auto" w:fill="auto"/>
            <w:vAlign w:val="center"/>
          </w:tcPr>
          <w:p w14:paraId="4DDB01C0"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Đã triển khai </w:t>
            </w:r>
          </w:p>
        </w:tc>
        <w:tc>
          <w:tcPr>
            <w:tcW w:w="362" w:type="pct"/>
            <w:shd w:val="clear" w:color="auto" w:fill="auto"/>
            <w:vAlign w:val="center"/>
          </w:tcPr>
          <w:p w14:paraId="65DF146A"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Đến các cơ sở giáo dục đại học trong cả nước </w:t>
            </w:r>
          </w:p>
        </w:tc>
        <w:tc>
          <w:tcPr>
            <w:tcW w:w="474" w:type="pct"/>
            <w:shd w:val="clear" w:color="auto" w:fill="auto"/>
            <w:vAlign w:val="center"/>
          </w:tcPr>
          <w:p w14:paraId="3A1F1567"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 xml:space="preserve">Sử dụng trực tuyến </w:t>
            </w:r>
          </w:p>
        </w:tc>
        <w:tc>
          <w:tcPr>
            <w:tcW w:w="443" w:type="pct"/>
            <w:shd w:val="clear" w:color="auto" w:fill="auto"/>
            <w:vAlign w:val="center"/>
          </w:tcPr>
          <w:p w14:paraId="5584E3AA" w14:textId="77777777" w:rsidR="00595C17" w:rsidRPr="00333A9B" w:rsidRDefault="00595C17" w:rsidP="00595C17">
            <w:pPr>
              <w:numPr>
                <w:ilvl w:val="0"/>
                <w:numId w:val="39"/>
              </w:numPr>
              <w:spacing w:after="1" w:line="238" w:lineRule="auto"/>
              <w:ind w:right="11" w:hanging="115"/>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Báo cáo thông tin cho Trung ương </w:t>
            </w:r>
          </w:p>
          <w:p w14:paraId="661EC307" w14:textId="77777777" w:rsidR="00595C17" w:rsidRPr="00333A9B" w:rsidRDefault="00595C17" w:rsidP="00595C17">
            <w:pPr>
              <w:numPr>
                <w:ilvl w:val="0"/>
                <w:numId w:val="39"/>
              </w:numPr>
              <w:spacing w:after="1" w:line="238" w:lineRule="auto"/>
              <w:ind w:right="11" w:hanging="115"/>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Phục vụ thống kê, dự báo </w:t>
            </w:r>
          </w:p>
        </w:tc>
        <w:tc>
          <w:tcPr>
            <w:tcW w:w="449" w:type="pct"/>
            <w:shd w:val="clear" w:color="auto" w:fill="auto"/>
            <w:vAlign w:val="center"/>
          </w:tcPr>
          <w:p w14:paraId="452CCE51" w14:textId="77777777" w:rsidR="00595C17" w:rsidRPr="00333A9B" w:rsidRDefault="00595C17" w:rsidP="00595C17">
            <w:pPr>
              <w:spacing w:line="259" w:lineRule="auto"/>
              <w:ind w:right="85"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Khai thác, sử dụng theo tài khoản được cấp - Trường hợp kết nối, đồng bộ dữ liệu cần đáp ứng yêu cầu kết nối </w:t>
            </w:r>
          </w:p>
        </w:tc>
        <w:tc>
          <w:tcPr>
            <w:tcW w:w="561" w:type="pct"/>
            <w:shd w:val="clear" w:color="auto" w:fill="auto"/>
            <w:vAlign w:val="center"/>
          </w:tcPr>
          <w:p w14:paraId="62F3CD0B" w14:textId="77777777" w:rsidR="00595C17" w:rsidRPr="00333A9B" w:rsidRDefault="00595C17" w:rsidP="00595C17">
            <w:pPr>
              <w:spacing w:line="259" w:lineRule="auto"/>
              <w:ind w:right="92"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Cập nhật, khai thác dữ liệu theo phân cấp quản lý</w:t>
            </w:r>
          </w:p>
          <w:p w14:paraId="3E0E141C" w14:textId="77777777" w:rsidR="00595C17" w:rsidRPr="00333A9B" w:rsidRDefault="00595C17" w:rsidP="00595C17">
            <w:pPr>
              <w:spacing w:line="259" w:lineRule="auto"/>
              <w:ind w:right="92"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Cho phép mở rộng kết nối, đồng bộ dữ liệu từ các hệ thống cơ sở giáo dục </w:t>
            </w:r>
          </w:p>
        </w:tc>
        <w:tc>
          <w:tcPr>
            <w:tcW w:w="304" w:type="pct"/>
            <w:shd w:val="clear" w:color="auto" w:fill="auto"/>
            <w:vAlign w:val="center"/>
          </w:tcPr>
          <w:p w14:paraId="3D264C57"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Vụ Giáo dục Đại học; Cục CNTT </w:t>
            </w:r>
          </w:p>
        </w:tc>
      </w:tr>
      <w:tr w:rsidR="00595C17" w:rsidRPr="00333A9B" w14:paraId="1A3E6242" w14:textId="77777777" w:rsidTr="00EB0FAF">
        <w:tc>
          <w:tcPr>
            <w:tcW w:w="228" w:type="pct"/>
            <w:shd w:val="clear" w:color="auto" w:fill="auto"/>
            <w:vAlign w:val="center"/>
          </w:tcPr>
          <w:p w14:paraId="47BE5196"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B4CC9B9"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Giáo dục và Đào tạo</w:t>
            </w:r>
          </w:p>
        </w:tc>
        <w:tc>
          <w:tcPr>
            <w:tcW w:w="415" w:type="pct"/>
            <w:shd w:val="clear" w:color="auto" w:fill="auto"/>
            <w:vAlign w:val="center"/>
          </w:tcPr>
          <w:p w14:paraId="7BE3A887" w14:textId="77777777" w:rsidR="00595C17" w:rsidRPr="00333A9B" w:rsidRDefault="00595C17" w:rsidP="00595C17">
            <w:pPr>
              <w:spacing w:after="22"/>
              <w:ind w:right="51"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Hệ thống thông tin Phổ cập giáo dục - Xóa mù chữ </w:t>
            </w:r>
          </w:p>
        </w:tc>
        <w:tc>
          <w:tcPr>
            <w:tcW w:w="644" w:type="pct"/>
            <w:shd w:val="clear" w:color="auto" w:fill="auto"/>
            <w:vAlign w:val="center"/>
          </w:tcPr>
          <w:p w14:paraId="67C539A7" w14:textId="77777777" w:rsidR="00595C17" w:rsidRPr="00333A9B" w:rsidRDefault="00595C17" w:rsidP="00595C17">
            <w:pPr>
              <w:spacing w:line="259" w:lineRule="auto"/>
              <w:ind w:right="49"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Hệ thống Phổ cập giáo dục – Xóa mù chữ là công cụ hỗ trợ các tỉnh/thành phố thu thập, tổng hợp và báo cáo dữ liệu phổ cập giáo dục, xóa mù chữ. </w:t>
            </w:r>
          </w:p>
        </w:tc>
        <w:tc>
          <w:tcPr>
            <w:tcW w:w="436" w:type="pct"/>
            <w:shd w:val="clear" w:color="auto" w:fill="auto"/>
          </w:tcPr>
          <w:p w14:paraId="1441AA31" w14:textId="77777777" w:rsidR="00595C17" w:rsidRPr="00333A9B" w:rsidRDefault="00595C17" w:rsidP="00595C17">
            <w:pPr>
              <w:spacing w:after="1" w:line="239" w:lineRule="auto"/>
              <w:ind w:right="54"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Phiếu thu thập thông tin Phổ cập giáo dục - Xóa mù chữ </w:t>
            </w:r>
          </w:p>
          <w:p w14:paraId="362ACA35" w14:textId="77777777" w:rsidR="00595C17" w:rsidRPr="00333A9B" w:rsidRDefault="00595C17" w:rsidP="00595C17">
            <w:pPr>
              <w:spacing w:line="239" w:lineRule="auto"/>
              <w:ind w:right="54"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Số liệu thống kế, báo cáo phục vụ công tác công nhận Phổ cập giáo dục - Xóa mù chữ  </w:t>
            </w:r>
          </w:p>
        </w:tc>
        <w:tc>
          <w:tcPr>
            <w:tcW w:w="359" w:type="pct"/>
            <w:shd w:val="clear" w:color="auto" w:fill="auto"/>
            <w:vAlign w:val="center"/>
          </w:tcPr>
          <w:p w14:paraId="229C13C5"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Đã triển khai </w:t>
            </w:r>
          </w:p>
        </w:tc>
        <w:tc>
          <w:tcPr>
            <w:tcW w:w="362" w:type="pct"/>
            <w:shd w:val="clear" w:color="auto" w:fill="auto"/>
            <w:vAlign w:val="center"/>
          </w:tcPr>
          <w:p w14:paraId="58AF2F1A"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Đến cấp xã </w:t>
            </w:r>
          </w:p>
        </w:tc>
        <w:tc>
          <w:tcPr>
            <w:tcW w:w="474" w:type="pct"/>
            <w:shd w:val="clear" w:color="auto" w:fill="auto"/>
            <w:vAlign w:val="center"/>
          </w:tcPr>
          <w:p w14:paraId="53AEDDAC"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Sử dụng trực tuyến </w:t>
            </w:r>
          </w:p>
        </w:tc>
        <w:tc>
          <w:tcPr>
            <w:tcW w:w="443" w:type="pct"/>
            <w:shd w:val="clear" w:color="auto" w:fill="auto"/>
            <w:vAlign w:val="center"/>
          </w:tcPr>
          <w:p w14:paraId="767AF888" w14:textId="77777777" w:rsidR="00595C17" w:rsidRPr="00333A9B" w:rsidRDefault="00595C17" w:rsidP="00595C17">
            <w:pPr>
              <w:spacing w:after="1" w:line="238" w:lineRule="auto"/>
              <w:ind w:right="11"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Báo cáo thông tin cho Trung ương phục vụ công tác phổ cập giáo dục </w:t>
            </w:r>
          </w:p>
        </w:tc>
        <w:tc>
          <w:tcPr>
            <w:tcW w:w="449" w:type="pct"/>
            <w:shd w:val="clear" w:color="auto" w:fill="auto"/>
            <w:vAlign w:val="center"/>
          </w:tcPr>
          <w:p w14:paraId="669D6C92" w14:textId="77777777" w:rsidR="00595C17" w:rsidRPr="00333A9B" w:rsidRDefault="00595C17" w:rsidP="00595C17">
            <w:pPr>
              <w:ind w:right="3"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Khai thác, sử dụng theo tài khoản được cấp </w:t>
            </w:r>
          </w:p>
        </w:tc>
        <w:tc>
          <w:tcPr>
            <w:tcW w:w="561" w:type="pct"/>
            <w:shd w:val="clear" w:color="auto" w:fill="auto"/>
            <w:vAlign w:val="center"/>
          </w:tcPr>
          <w:p w14:paraId="405AFDEC"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Phân cấp quản lý, khai thác, sử dụng (Ban chỉ đạo cấp tỉnh cấp tài khoản cho cấp huyện; cấp huyện cấp tài khoản cho cấp xã) </w:t>
            </w:r>
          </w:p>
        </w:tc>
        <w:tc>
          <w:tcPr>
            <w:tcW w:w="304" w:type="pct"/>
            <w:shd w:val="clear" w:color="auto" w:fill="auto"/>
            <w:vAlign w:val="center"/>
          </w:tcPr>
          <w:p w14:paraId="7DCC1B40"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Cục CNTT </w:t>
            </w:r>
          </w:p>
        </w:tc>
      </w:tr>
      <w:tr w:rsidR="00595C17" w:rsidRPr="00333A9B" w14:paraId="3B310761" w14:textId="77777777" w:rsidTr="00EB0FAF">
        <w:tc>
          <w:tcPr>
            <w:tcW w:w="228" w:type="pct"/>
            <w:shd w:val="clear" w:color="auto" w:fill="auto"/>
            <w:vAlign w:val="center"/>
          </w:tcPr>
          <w:p w14:paraId="664C4921"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79E57F3"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Giáo dục và Đào tạo</w:t>
            </w:r>
          </w:p>
        </w:tc>
        <w:tc>
          <w:tcPr>
            <w:tcW w:w="415" w:type="pct"/>
            <w:shd w:val="clear" w:color="auto" w:fill="auto"/>
            <w:vAlign w:val="center"/>
          </w:tcPr>
          <w:p w14:paraId="30A0BA67" w14:textId="77777777" w:rsidR="00595C17" w:rsidRPr="00333A9B" w:rsidRDefault="00595C17" w:rsidP="00595C17">
            <w:pPr>
              <w:tabs>
                <w:tab w:val="center" w:pos="118"/>
                <w:tab w:val="center" w:pos="703"/>
              </w:tabs>
              <w:spacing w:after="11"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Calibri" w:hAnsiTheme="majorHAnsi" w:cstheme="majorHAnsi"/>
                <w:spacing w:val="-10"/>
                <w:sz w:val="24"/>
                <w:szCs w:val="24"/>
                <w:lang w:val="en-US"/>
              </w:rPr>
              <w:tab/>
            </w:r>
            <w:r w:rsidRPr="00333A9B">
              <w:rPr>
                <w:rFonts w:asciiTheme="majorHAnsi" w:eastAsiaTheme="minorHAnsi" w:hAnsiTheme="majorHAnsi" w:cstheme="majorHAnsi"/>
                <w:spacing w:val="-10"/>
                <w:sz w:val="24"/>
                <w:szCs w:val="24"/>
                <w:lang w:val="en-US"/>
              </w:rPr>
              <w:t xml:space="preserve">Hệ </w:t>
            </w:r>
            <w:r w:rsidRPr="00333A9B">
              <w:rPr>
                <w:rFonts w:asciiTheme="majorHAnsi" w:eastAsiaTheme="minorHAnsi" w:hAnsiTheme="majorHAnsi" w:cstheme="majorHAnsi"/>
                <w:spacing w:val="-10"/>
                <w:sz w:val="24"/>
                <w:szCs w:val="24"/>
                <w:lang w:val="en-US"/>
              </w:rPr>
              <w:tab/>
              <w:t xml:space="preserve">thống </w:t>
            </w:r>
            <w:r w:rsidRPr="00333A9B">
              <w:rPr>
                <w:rFonts w:asciiTheme="majorHAnsi" w:eastAsia="Calibri" w:hAnsiTheme="majorHAnsi" w:cstheme="majorHAnsi"/>
                <w:spacing w:val="-10"/>
                <w:sz w:val="24"/>
                <w:szCs w:val="24"/>
                <w:lang w:val="en-US"/>
              </w:rPr>
              <w:tab/>
            </w:r>
            <w:r w:rsidRPr="00333A9B">
              <w:rPr>
                <w:rFonts w:asciiTheme="majorHAnsi" w:eastAsiaTheme="minorHAnsi" w:hAnsiTheme="majorHAnsi" w:cstheme="majorHAnsi"/>
                <w:spacing w:val="-10"/>
                <w:sz w:val="24"/>
                <w:szCs w:val="24"/>
                <w:lang w:val="en-US"/>
              </w:rPr>
              <w:t xml:space="preserve">Quản lý Kỳ thi Tốt </w:t>
            </w:r>
            <w:r w:rsidRPr="00333A9B">
              <w:rPr>
                <w:rFonts w:asciiTheme="majorHAnsi" w:eastAsiaTheme="minorHAnsi" w:hAnsiTheme="majorHAnsi" w:cstheme="majorHAnsi"/>
                <w:spacing w:val="-10"/>
                <w:sz w:val="24"/>
                <w:szCs w:val="24"/>
                <w:lang w:val="en-US"/>
              </w:rPr>
              <w:lastRenderedPageBreak/>
              <w:t xml:space="preserve">nghiệp THPT </w:t>
            </w:r>
          </w:p>
        </w:tc>
        <w:tc>
          <w:tcPr>
            <w:tcW w:w="644" w:type="pct"/>
            <w:shd w:val="clear" w:color="auto" w:fill="auto"/>
            <w:vAlign w:val="center"/>
          </w:tcPr>
          <w:p w14:paraId="211BD2F1" w14:textId="77777777" w:rsidR="00595C17" w:rsidRPr="00333A9B" w:rsidRDefault="00595C17" w:rsidP="00595C17">
            <w:pPr>
              <w:ind w:right="52"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Hệ thống thông tin hỗ trợ công tác </w:t>
            </w:r>
            <w:r w:rsidRPr="00333A9B">
              <w:rPr>
                <w:rFonts w:asciiTheme="majorHAnsi" w:eastAsiaTheme="minorHAnsi" w:hAnsiTheme="majorHAnsi" w:cstheme="majorHAnsi"/>
                <w:spacing w:val="-10"/>
                <w:sz w:val="24"/>
                <w:szCs w:val="24"/>
                <w:lang w:val="en-US"/>
              </w:rPr>
              <w:lastRenderedPageBreak/>
              <w:t xml:space="preserve">quản lý kỳ thi Tốt nghiệp THPT </w:t>
            </w:r>
          </w:p>
        </w:tc>
        <w:tc>
          <w:tcPr>
            <w:tcW w:w="436" w:type="pct"/>
            <w:shd w:val="clear" w:color="auto" w:fill="auto"/>
            <w:vAlign w:val="center"/>
          </w:tcPr>
          <w:p w14:paraId="43783301" w14:textId="77777777" w:rsidR="00595C17" w:rsidRPr="00333A9B" w:rsidRDefault="00595C17" w:rsidP="00595C17">
            <w:pPr>
              <w:spacing w:line="259" w:lineRule="auto"/>
              <w:ind w:right="53"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Dữ liệu Đăng ký dự thi; xét công </w:t>
            </w:r>
            <w:r w:rsidRPr="00333A9B">
              <w:rPr>
                <w:rFonts w:asciiTheme="majorHAnsi" w:eastAsiaTheme="minorHAnsi" w:hAnsiTheme="majorHAnsi" w:cstheme="majorHAnsi"/>
                <w:spacing w:val="-10"/>
                <w:sz w:val="24"/>
                <w:szCs w:val="24"/>
                <w:lang w:val="en-US"/>
              </w:rPr>
              <w:lastRenderedPageBreak/>
              <w:t xml:space="preserve">nhận tốt nghiệp </w:t>
            </w:r>
          </w:p>
        </w:tc>
        <w:tc>
          <w:tcPr>
            <w:tcW w:w="359" w:type="pct"/>
            <w:shd w:val="clear" w:color="auto" w:fill="auto"/>
            <w:vAlign w:val="center"/>
          </w:tcPr>
          <w:p w14:paraId="754983D4"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lastRenderedPageBreak/>
              <w:t xml:space="preserve"> </w:t>
            </w:r>
            <w:r w:rsidRPr="00333A9B">
              <w:rPr>
                <w:rFonts w:asciiTheme="majorHAnsi" w:eastAsiaTheme="minorHAnsi" w:hAnsiTheme="majorHAnsi" w:cstheme="majorHAnsi"/>
                <w:spacing w:val="-10"/>
                <w:sz w:val="24"/>
                <w:szCs w:val="24"/>
                <w:lang w:val="en-US"/>
              </w:rPr>
              <w:t xml:space="preserve">Đã triển khai </w:t>
            </w:r>
          </w:p>
        </w:tc>
        <w:tc>
          <w:tcPr>
            <w:tcW w:w="362" w:type="pct"/>
            <w:shd w:val="clear" w:color="auto" w:fill="auto"/>
            <w:vAlign w:val="center"/>
          </w:tcPr>
          <w:p w14:paraId="20534D62" w14:textId="77777777" w:rsidR="00595C17" w:rsidRPr="00333A9B" w:rsidRDefault="00595C17" w:rsidP="00595C17">
            <w:pPr>
              <w:spacing w:line="259" w:lineRule="auto"/>
              <w:ind w:right="123"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Đến các cấp quản lý giáo </w:t>
            </w:r>
            <w:r w:rsidRPr="00333A9B">
              <w:rPr>
                <w:rFonts w:asciiTheme="majorHAnsi" w:eastAsiaTheme="minorHAnsi" w:hAnsiTheme="majorHAnsi" w:cstheme="majorHAnsi"/>
                <w:spacing w:val="-10"/>
                <w:sz w:val="24"/>
                <w:szCs w:val="24"/>
                <w:lang w:val="en-US"/>
              </w:rPr>
              <w:lastRenderedPageBreak/>
              <w:t xml:space="preserve">dục và cơ sở giáo dục </w:t>
            </w:r>
          </w:p>
        </w:tc>
        <w:tc>
          <w:tcPr>
            <w:tcW w:w="474" w:type="pct"/>
            <w:shd w:val="clear" w:color="auto" w:fill="auto"/>
            <w:vAlign w:val="center"/>
          </w:tcPr>
          <w:p w14:paraId="36CC7BB3"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Sử dụng trực tuyến </w:t>
            </w:r>
          </w:p>
        </w:tc>
        <w:tc>
          <w:tcPr>
            <w:tcW w:w="443" w:type="pct"/>
            <w:shd w:val="clear" w:color="auto" w:fill="auto"/>
            <w:vAlign w:val="center"/>
          </w:tcPr>
          <w:p w14:paraId="5DB2465C" w14:textId="77777777" w:rsidR="00595C17" w:rsidRPr="00333A9B" w:rsidRDefault="00595C17" w:rsidP="00595C17">
            <w:pPr>
              <w:spacing w:after="1" w:line="238" w:lineRule="auto"/>
              <w:ind w:right="11"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Công cụ hỗ trợ công tác quản lý Kỳ </w:t>
            </w:r>
            <w:r w:rsidRPr="00333A9B">
              <w:rPr>
                <w:rFonts w:asciiTheme="majorHAnsi" w:eastAsiaTheme="minorHAnsi" w:hAnsiTheme="majorHAnsi" w:cstheme="majorHAnsi"/>
                <w:spacing w:val="-10"/>
                <w:sz w:val="24"/>
                <w:szCs w:val="24"/>
                <w:lang w:val="en-US"/>
              </w:rPr>
              <w:lastRenderedPageBreak/>
              <w:t xml:space="preserve">thi Tốt nghiệp THPT </w:t>
            </w:r>
          </w:p>
        </w:tc>
        <w:tc>
          <w:tcPr>
            <w:tcW w:w="449" w:type="pct"/>
            <w:shd w:val="clear" w:color="auto" w:fill="auto"/>
            <w:vAlign w:val="center"/>
          </w:tcPr>
          <w:p w14:paraId="1B422A70" w14:textId="77777777" w:rsidR="00595C17" w:rsidRPr="00333A9B" w:rsidRDefault="00595C17" w:rsidP="00595C17">
            <w:pPr>
              <w:spacing w:line="259" w:lineRule="auto"/>
              <w:ind w:right="33"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 Khai thác, sử dụng theo </w:t>
            </w:r>
            <w:r w:rsidRPr="00333A9B">
              <w:rPr>
                <w:rFonts w:asciiTheme="majorHAnsi" w:eastAsiaTheme="minorHAnsi" w:hAnsiTheme="majorHAnsi" w:cstheme="majorHAnsi"/>
                <w:spacing w:val="-10"/>
                <w:sz w:val="24"/>
                <w:szCs w:val="24"/>
                <w:lang w:val="en-US"/>
              </w:rPr>
              <w:lastRenderedPageBreak/>
              <w:t xml:space="preserve">tài khoản được cấp </w:t>
            </w:r>
          </w:p>
        </w:tc>
        <w:tc>
          <w:tcPr>
            <w:tcW w:w="561" w:type="pct"/>
            <w:shd w:val="clear" w:color="auto" w:fill="auto"/>
          </w:tcPr>
          <w:p w14:paraId="5462DD8F" w14:textId="77777777" w:rsidR="00595C17" w:rsidRPr="00333A9B" w:rsidRDefault="00595C17" w:rsidP="00595C17">
            <w:pPr>
              <w:spacing w:after="1" w:line="239" w:lineRule="auto"/>
              <w:ind w:right="26"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Đơn vị quản lý giáo dục các cấp và các cơ sở giáo </w:t>
            </w:r>
            <w:r w:rsidRPr="00333A9B">
              <w:rPr>
                <w:rFonts w:asciiTheme="majorHAnsi" w:eastAsiaTheme="minorHAnsi" w:hAnsiTheme="majorHAnsi" w:cstheme="majorHAnsi"/>
                <w:spacing w:val="-10"/>
                <w:sz w:val="24"/>
                <w:szCs w:val="24"/>
                <w:lang w:val="en-US"/>
              </w:rPr>
              <w:lastRenderedPageBreak/>
              <w:t xml:space="preserve">dục khai thác, sử dụng hệ thống theo quy chế </w:t>
            </w:r>
          </w:p>
          <w:p w14:paraId="6FDA8CBD"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thi hiện hành do Bộ GDĐT ban hành </w:t>
            </w:r>
          </w:p>
        </w:tc>
        <w:tc>
          <w:tcPr>
            <w:tcW w:w="304" w:type="pct"/>
            <w:shd w:val="clear" w:color="auto" w:fill="auto"/>
            <w:vAlign w:val="center"/>
          </w:tcPr>
          <w:p w14:paraId="2E562E0A"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Cục Quản lý </w:t>
            </w:r>
            <w:r w:rsidRPr="00333A9B">
              <w:rPr>
                <w:rFonts w:asciiTheme="majorHAnsi" w:eastAsiaTheme="minorHAnsi" w:hAnsiTheme="majorHAnsi" w:cstheme="majorHAnsi"/>
                <w:spacing w:val="-10"/>
                <w:sz w:val="24"/>
                <w:szCs w:val="24"/>
                <w:lang w:val="en-US"/>
              </w:rPr>
              <w:lastRenderedPageBreak/>
              <w:t xml:space="preserve">chất lượng </w:t>
            </w:r>
          </w:p>
        </w:tc>
      </w:tr>
      <w:tr w:rsidR="00595C17" w:rsidRPr="00333A9B" w14:paraId="72DB6968" w14:textId="77777777" w:rsidTr="00EB0FAF">
        <w:tc>
          <w:tcPr>
            <w:tcW w:w="228" w:type="pct"/>
            <w:shd w:val="clear" w:color="auto" w:fill="auto"/>
            <w:vAlign w:val="center"/>
          </w:tcPr>
          <w:p w14:paraId="62F4F498"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A585BAF"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Giáo dục và Đào tạo</w:t>
            </w:r>
          </w:p>
        </w:tc>
        <w:tc>
          <w:tcPr>
            <w:tcW w:w="415" w:type="pct"/>
            <w:shd w:val="clear" w:color="auto" w:fill="auto"/>
            <w:vAlign w:val="center"/>
          </w:tcPr>
          <w:p w14:paraId="5AC23B10"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Hệ thống Hỗ trợ tuyển sinh chung </w:t>
            </w:r>
          </w:p>
        </w:tc>
        <w:tc>
          <w:tcPr>
            <w:tcW w:w="644" w:type="pct"/>
            <w:shd w:val="clear" w:color="auto" w:fill="auto"/>
            <w:vAlign w:val="center"/>
          </w:tcPr>
          <w:p w14:paraId="6860C3A1" w14:textId="77777777" w:rsidR="00595C17" w:rsidRPr="00333A9B" w:rsidRDefault="00595C17" w:rsidP="00595C17">
            <w:pPr>
              <w:spacing w:line="259" w:lineRule="auto"/>
              <w:ind w:right="51"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Hệ thống thông tin hỗ trợ công tác xét tuyển trình độ đại học, trình độ cao đăng ngành Giáo dục Mầm non </w:t>
            </w:r>
          </w:p>
        </w:tc>
        <w:tc>
          <w:tcPr>
            <w:tcW w:w="436" w:type="pct"/>
            <w:shd w:val="clear" w:color="auto" w:fill="auto"/>
            <w:vAlign w:val="center"/>
          </w:tcPr>
          <w:p w14:paraId="633DEA20"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Dữ liệu Đăng ký xét tuyển; nộp lệ phí xét tuyển (trực tuyến); lọc ảo; xác nhận nhập học… </w:t>
            </w:r>
          </w:p>
        </w:tc>
        <w:tc>
          <w:tcPr>
            <w:tcW w:w="359" w:type="pct"/>
            <w:shd w:val="clear" w:color="auto" w:fill="auto"/>
            <w:vAlign w:val="center"/>
          </w:tcPr>
          <w:p w14:paraId="594BCA61"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 xml:space="preserve">Đã triển khai </w:t>
            </w:r>
          </w:p>
        </w:tc>
        <w:tc>
          <w:tcPr>
            <w:tcW w:w="362" w:type="pct"/>
            <w:shd w:val="clear" w:color="auto" w:fill="auto"/>
            <w:vAlign w:val="center"/>
          </w:tcPr>
          <w:p w14:paraId="4B9FD5A3" w14:textId="77777777" w:rsidR="00595C17" w:rsidRPr="00333A9B" w:rsidRDefault="00595C17" w:rsidP="00595C17">
            <w:pPr>
              <w:spacing w:line="259" w:lineRule="auto"/>
              <w:ind w:right="122"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 xml:space="preserve">Đến các cấp quản lý giáo dục và cơ sở giáo dục </w:t>
            </w:r>
          </w:p>
        </w:tc>
        <w:tc>
          <w:tcPr>
            <w:tcW w:w="474" w:type="pct"/>
            <w:shd w:val="clear" w:color="auto" w:fill="auto"/>
            <w:vAlign w:val="center"/>
          </w:tcPr>
          <w:p w14:paraId="4DD3A55B"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Sử dụng trực tuyến </w:t>
            </w:r>
          </w:p>
        </w:tc>
        <w:tc>
          <w:tcPr>
            <w:tcW w:w="443" w:type="pct"/>
            <w:shd w:val="clear" w:color="auto" w:fill="auto"/>
            <w:vAlign w:val="center"/>
          </w:tcPr>
          <w:p w14:paraId="4B7B776A" w14:textId="77777777" w:rsidR="00595C17" w:rsidRPr="00333A9B" w:rsidRDefault="00595C17" w:rsidP="00595C17">
            <w:pPr>
              <w:spacing w:after="1" w:line="238" w:lineRule="auto"/>
              <w:ind w:right="11"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Công cụ hỗ trợ công tác xét tuyển trình độ đại học, trình độ cao đăng ngành Giáo dục Mầm non </w:t>
            </w:r>
          </w:p>
        </w:tc>
        <w:tc>
          <w:tcPr>
            <w:tcW w:w="449" w:type="pct"/>
            <w:shd w:val="clear" w:color="auto" w:fill="auto"/>
            <w:vAlign w:val="center"/>
          </w:tcPr>
          <w:p w14:paraId="5AA0F1CD" w14:textId="77777777" w:rsidR="00595C17" w:rsidRPr="00333A9B" w:rsidRDefault="00595C17" w:rsidP="00595C17">
            <w:pPr>
              <w:spacing w:line="259" w:lineRule="auto"/>
              <w:ind w:right="33"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Khai thác, sử dụng theo tài khoản được cấp </w:t>
            </w:r>
          </w:p>
        </w:tc>
        <w:tc>
          <w:tcPr>
            <w:tcW w:w="561" w:type="pct"/>
            <w:shd w:val="clear" w:color="auto" w:fill="auto"/>
          </w:tcPr>
          <w:p w14:paraId="6B692C92" w14:textId="77777777" w:rsidR="00595C17" w:rsidRPr="00333A9B" w:rsidRDefault="00595C17" w:rsidP="00595C17">
            <w:pPr>
              <w:spacing w:after="1" w:line="239" w:lineRule="auto"/>
              <w:ind w:right="26"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Đơn vị quản lý giáo dục các cấp và các cơ sở giáo dục khai thác, sử dụng hệ thống theo quy chế tuyển sinh hiện hành do Bộ GDĐT ban hành </w:t>
            </w:r>
          </w:p>
        </w:tc>
        <w:tc>
          <w:tcPr>
            <w:tcW w:w="304" w:type="pct"/>
            <w:shd w:val="clear" w:color="auto" w:fill="auto"/>
            <w:vAlign w:val="center"/>
          </w:tcPr>
          <w:p w14:paraId="3CDFDAD8"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Vụ Giáo dục Đại học; Cục CNTT </w:t>
            </w:r>
          </w:p>
        </w:tc>
      </w:tr>
      <w:tr w:rsidR="00216B98" w:rsidRPr="00333A9B" w14:paraId="323B615D" w14:textId="77777777" w:rsidTr="005247E6">
        <w:tc>
          <w:tcPr>
            <w:tcW w:w="5000" w:type="pct"/>
            <w:gridSpan w:val="12"/>
            <w:shd w:val="clear" w:color="auto" w:fill="auto"/>
            <w:vAlign w:val="center"/>
          </w:tcPr>
          <w:p w14:paraId="6667ABEC" w14:textId="77777777" w:rsidR="00216B98" w:rsidRPr="00333A9B" w:rsidRDefault="00216B98" w:rsidP="00216B98">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t>BỘ TÀI CHÍNH</w:t>
            </w:r>
          </w:p>
        </w:tc>
      </w:tr>
      <w:tr w:rsidR="006E257A" w:rsidRPr="00333A9B" w14:paraId="415CF979" w14:textId="77777777" w:rsidTr="00EB0FAF">
        <w:tc>
          <w:tcPr>
            <w:tcW w:w="228" w:type="pct"/>
            <w:shd w:val="clear" w:color="auto" w:fill="auto"/>
            <w:vAlign w:val="center"/>
          </w:tcPr>
          <w:p w14:paraId="2B130474"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39E9D8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Cục THTK</w:t>
            </w:r>
          </w:p>
        </w:tc>
        <w:tc>
          <w:tcPr>
            <w:tcW w:w="415" w:type="pct"/>
            <w:shd w:val="clear" w:color="auto" w:fill="auto"/>
            <w:vAlign w:val="center"/>
          </w:tcPr>
          <w:p w14:paraId="470EE1AB" w14:textId="77777777" w:rsidR="006E257A" w:rsidRPr="00333A9B" w:rsidRDefault="006E257A" w:rsidP="00D22C76">
            <w:pPr>
              <w:ind w:firstLine="34"/>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Cổng Công khai ngân sách nhà nước</w:t>
            </w:r>
          </w:p>
        </w:tc>
        <w:tc>
          <w:tcPr>
            <w:tcW w:w="644" w:type="pct"/>
            <w:shd w:val="clear" w:color="auto" w:fill="auto"/>
            <w:vAlign w:val="center"/>
          </w:tcPr>
          <w:p w14:paraId="20F446D9" w14:textId="77777777" w:rsidR="006E257A" w:rsidRPr="00333A9B" w:rsidRDefault="006E257A" w:rsidP="00D22C76">
            <w:pPr>
              <w:ind w:firstLine="34"/>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Công khai NSNN theo quy định tại Luật NSNN năm 2015 và Thông tư số 343/2016/TT-BTC, Thông tư số 61/2017/TT-BTC và các văn bản khác hướng dẫn thực hiện công khai NSNN. </w:t>
            </w:r>
            <w:r w:rsidRPr="00333A9B">
              <w:rPr>
                <w:rFonts w:asciiTheme="majorHAnsi" w:eastAsiaTheme="minorHAnsi" w:hAnsiTheme="majorHAnsi" w:cstheme="majorHAnsi"/>
                <w:color w:val="000000"/>
                <w:spacing w:val="-10"/>
                <w:sz w:val="24"/>
                <w:szCs w:val="24"/>
                <w:lang w:val="en-US" w:eastAsia="vi-VN"/>
              </w:rPr>
              <w:br/>
              <w:t>Phạm vi sử dụng là người có nhu cầu khai thác số liệu công khai NSNN.</w:t>
            </w:r>
            <w:r w:rsidRPr="00333A9B">
              <w:rPr>
                <w:rFonts w:asciiTheme="majorHAnsi" w:eastAsiaTheme="minorHAnsi" w:hAnsiTheme="majorHAnsi" w:cstheme="majorHAnsi"/>
                <w:color w:val="000000"/>
                <w:spacing w:val="-10"/>
                <w:sz w:val="24"/>
                <w:szCs w:val="24"/>
                <w:lang w:val="en-US" w:eastAsia="vi-VN"/>
              </w:rPr>
              <w:br/>
              <w:t xml:space="preserve">Hệ thống ứng dụng công khai NSNN </w:t>
            </w:r>
            <w:r w:rsidRPr="00333A9B">
              <w:rPr>
                <w:rFonts w:asciiTheme="majorHAnsi" w:eastAsiaTheme="minorHAnsi" w:hAnsiTheme="majorHAnsi" w:cstheme="majorHAnsi"/>
                <w:color w:val="000000"/>
                <w:spacing w:val="-10"/>
                <w:sz w:val="24"/>
                <w:szCs w:val="24"/>
                <w:lang w:val="en-US" w:eastAsia="vi-VN"/>
              </w:rPr>
              <w:lastRenderedPageBreak/>
              <w:t>đáp ứng mục tiêu đảm bảo tính thống nhất của dữ liệu công khai; giám sát hoạt động công khai và thu thập tự động dữ liệu công khai ngân sách của các Bộ, ngành, địa phương; thực hiện công khai “Các quy định về quy trình thủ tục kê khai, thu nộp, miễn giảm, gia hạn, hoàn lại các khoản thu; tạm ứng, cấp phát, thanh toán ngân sách nhà nước” để tạo điều kiện cho người dân biết được quy trình thủ tục, chủ động trong giao dịch với cơ quan quản lý nhà nước trong lĩnh vực ngân sách.</w:t>
            </w:r>
          </w:p>
        </w:tc>
        <w:tc>
          <w:tcPr>
            <w:tcW w:w="436" w:type="pct"/>
            <w:shd w:val="clear" w:color="auto" w:fill="auto"/>
            <w:vAlign w:val="center"/>
          </w:tcPr>
          <w:p w14:paraId="564EB19F" w14:textId="77777777" w:rsidR="006E257A" w:rsidRPr="00333A9B" w:rsidRDefault="006E257A" w:rsidP="00D22C76">
            <w:pPr>
              <w:ind w:firstLine="34"/>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 xml:space="preserve">Dữ liệu công khai ngân sách nhà nước theo quy định của Luật NSNN </w:t>
            </w:r>
          </w:p>
        </w:tc>
        <w:tc>
          <w:tcPr>
            <w:tcW w:w="359" w:type="pct"/>
            <w:shd w:val="clear" w:color="auto" w:fill="auto"/>
            <w:vAlign w:val="center"/>
          </w:tcPr>
          <w:p w14:paraId="240102D8" w14:textId="77777777" w:rsidR="006E257A" w:rsidRPr="00333A9B" w:rsidRDefault="006E257A" w:rsidP="00D22C76">
            <w:pPr>
              <w:ind w:firstLine="34"/>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55D6E964" w14:textId="77777777" w:rsidR="006E257A" w:rsidRPr="00333A9B" w:rsidRDefault="006E257A" w:rsidP="00D22C76">
            <w:pPr>
              <w:ind w:firstLine="34"/>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Tất cả các cơ quan ở địa phương có nhu cầu</w:t>
            </w:r>
          </w:p>
        </w:tc>
        <w:tc>
          <w:tcPr>
            <w:tcW w:w="474" w:type="pct"/>
            <w:shd w:val="clear" w:color="auto" w:fill="auto"/>
            <w:vAlign w:val="center"/>
          </w:tcPr>
          <w:p w14:paraId="30C481C3" w14:textId="77777777" w:rsidR="006E257A" w:rsidRPr="00333A9B" w:rsidRDefault="006E257A" w:rsidP="00D22C76">
            <w:pPr>
              <w:ind w:firstLine="34"/>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7DB2E6E9" w14:textId="77777777" w:rsidR="006E257A" w:rsidRPr="00333A9B" w:rsidRDefault="006E257A" w:rsidP="00D22C76">
            <w:pPr>
              <w:ind w:firstLine="34"/>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Hỗ trợ, cung cấp thông tin cho địa phương.</w:t>
            </w:r>
            <w:r w:rsidRPr="00333A9B">
              <w:rPr>
                <w:rFonts w:asciiTheme="majorHAnsi" w:eastAsiaTheme="minorHAnsi" w:hAnsiTheme="majorHAnsi" w:cstheme="majorHAnsi"/>
                <w:color w:val="000000"/>
                <w:spacing w:val="-10"/>
                <w:sz w:val="24"/>
                <w:szCs w:val="24"/>
                <w:lang w:val="en-US" w:eastAsia="vi-VN"/>
              </w:rPr>
              <w:br/>
              <w:t>Báo cáo thông tin cho Trung ương.</w:t>
            </w:r>
          </w:p>
        </w:tc>
        <w:tc>
          <w:tcPr>
            <w:tcW w:w="449" w:type="pct"/>
            <w:shd w:val="clear" w:color="auto" w:fill="auto"/>
            <w:vAlign w:val="center"/>
          </w:tcPr>
          <w:p w14:paraId="53516703" w14:textId="77777777" w:rsidR="006E257A" w:rsidRPr="00333A9B" w:rsidRDefault="006E257A" w:rsidP="00D22C76">
            <w:pPr>
              <w:ind w:firstLine="34"/>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 - Yêu cầu tài khoản (đối với người sử dụng đẩy dữ liệu công khai NSNN)</w:t>
            </w:r>
            <w:r w:rsidRPr="00333A9B">
              <w:rPr>
                <w:rFonts w:asciiTheme="majorHAnsi" w:eastAsiaTheme="minorHAnsi" w:hAnsiTheme="majorHAnsi" w:cstheme="majorHAnsi"/>
                <w:color w:val="000000"/>
                <w:spacing w:val="-10"/>
                <w:sz w:val="24"/>
                <w:szCs w:val="24"/>
                <w:lang w:val="en-US" w:eastAsia="vi-VN"/>
              </w:rPr>
              <w:br/>
              <w:t>- Không yêu cầu tài khoản đối với người khai thác số liệu.</w:t>
            </w:r>
          </w:p>
        </w:tc>
        <w:tc>
          <w:tcPr>
            <w:tcW w:w="561" w:type="pct"/>
            <w:shd w:val="clear" w:color="auto" w:fill="auto"/>
            <w:vAlign w:val="center"/>
          </w:tcPr>
          <w:p w14:paraId="74E9CD5B" w14:textId="77777777" w:rsidR="006E257A" w:rsidRPr="00333A9B" w:rsidRDefault="006E257A" w:rsidP="00D22C76">
            <w:pPr>
              <w:ind w:firstLine="34"/>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Có cho phép địa phương triển khai hệ thống tương tự phải đảm bảo tính kết nối, liên thông, chia sẻ, tích hợp dữ liệu với Cổng Công khai ngân sách nhà nước của Bộ Tài chính theo quy định tại Thông tư số 343/2016/TT-BTC, Thông tư số 61/2017/TT-</w:t>
            </w:r>
            <w:r w:rsidRPr="00333A9B">
              <w:rPr>
                <w:rFonts w:asciiTheme="majorHAnsi" w:eastAsiaTheme="minorHAnsi" w:hAnsiTheme="majorHAnsi" w:cstheme="majorHAnsi"/>
                <w:color w:val="000000"/>
                <w:spacing w:val="-10"/>
                <w:sz w:val="24"/>
                <w:szCs w:val="24"/>
                <w:lang w:val="en-US" w:eastAsia="vi-VN"/>
              </w:rPr>
              <w:lastRenderedPageBreak/>
              <w:t>BTC và các văn bản khác hướng dẫn thực hiện công khai NSNN</w:t>
            </w:r>
          </w:p>
        </w:tc>
        <w:tc>
          <w:tcPr>
            <w:tcW w:w="304" w:type="pct"/>
            <w:shd w:val="clear" w:color="auto" w:fill="auto"/>
            <w:vAlign w:val="center"/>
          </w:tcPr>
          <w:p w14:paraId="48781225" w14:textId="77777777" w:rsidR="006E257A" w:rsidRPr="00333A9B" w:rsidRDefault="006E257A" w:rsidP="00D22C76">
            <w:pPr>
              <w:ind w:firstLine="34"/>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Cục THTK</w:t>
            </w:r>
          </w:p>
        </w:tc>
      </w:tr>
      <w:tr w:rsidR="006E257A" w:rsidRPr="00333A9B" w14:paraId="6C7B1717" w14:textId="77777777" w:rsidTr="00EB0FAF">
        <w:tc>
          <w:tcPr>
            <w:tcW w:w="228" w:type="pct"/>
            <w:shd w:val="clear" w:color="auto" w:fill="auto"/>
            <w:vAlign w:val="center"/>
          </w:tcPr>
          <w:p w14:paraId="26DB5D3E"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4894D58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Cục THTK</w:t>
            </w:r>
          </w:p>
        </w:tc>
        <w:tc>
          <w:tcPr>
            <w:tcW w:w="415" w:type="pct"/>
            <w:shd w:val="clear" w:color="auto" w:fill="auto"/>
            <w:vAlign w:val="center"/>
          </w:tcPr>
          <w:p w14:paraId="10D0C39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Hệ thống thông tin thống kê tài chính</w:t>
            </w:r>
          </w:p>
        </w:tc>
        <w:tc>
          <w:tcPr>
            <w:tcW w:w="644" w:type="pct"/>
            <w:shd w:val="clear" w:color="auto" w:fill="auto"/>
            <w:vAlign w:val="center"/>
          </w:tcPr>
          <w:p w14:paraId="33EC0AA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Phục vụ các cơ quan, đơn vị thuộc và trực thuộc Bộ Tài chính và 63 Sở Tài chính các tỉnh, thành phố trực thuộc trung </w:t>
            </w:r>
            <w:r w:rsidRPr="00333A9B">
              <w:rPr>
                <w:rFonts w:asciiTheme="majorHAnsi" w:eastAsiaTheme="minorHAnsi" w:hAnsiTheme="majorHAnsi" w:cstheme="majorHAnsi"/>
                <w:color w:val="000000"/>
                <w:spacing w:val="-10"/>
                <w:sz w:val="24"/>
                <w:szCs w:val="24"/>
                <w:lang w:val="en-US" w:eastAsia="vi-VN"/>
              </w:rPr>
              <w:lastRenderedPageBreak/>
              <w:t>ương thực hiện gửi, nhận báo cáo thống kê tài chính theo quy định của Chế độ báo cáo thống kê ngành Tài chính tại Thông tư số 02/2019/TT-BTC</w:t>
            </w:r>
          </w:p>
        </w:tc>
        <w:tc>
          <w:tcPr>
            <w:tcW w:w="436" w:type="pct"/>
            <w:shd w:val="clear" w:color="auto" w:fill="auto"/>
            <w:vAlign w:val="center"/>
          </w:tcPr>
          <w:p w14:paraId="0161E5F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 xml:space="preserve">Dữ liệu thống kê ngành Tài chính </w:t>
            </w:r>
          </w:p>
        </w:tc>
        <w:tc>
          <w:tcPr>
            <w:tcW w:w="359" w:type="pct"/>
            <w:shd w:val="clear" w:color="auto" w:fill="auto"/>
            <w:vAlign w:val="center"/>
          </w:tcPr>
          <w:p w14:paraId="23BEFB4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70BAE3D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Đến cấp tỉnh (sở).</w:t>
            </w:r>
          </w:p>
        </w:tc>
        <w:tc>
          <w:tcPr>
            <w:tcW w:w="474" w:type="pct"/>
            <w:shd w:val="clear" w:color="auto" w:fill="auto"/>
            <w:vAlign w:val="center"/>
          </w:tcPr>
          <w:p w14:paraId="4CC420B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1B27C7C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 Báo cáo thông tin cho Trung ương.</w:t>
            </w:r>
          </w:p>
        </w:tc>
        <w:tc>
          <w:tcPr>
            <w:tcW w:w="449" w:type="pct"/>
            <w:shd w:val="clear" w:color="auto" w:fill="auto"/>
            <w:vAlign w:val="bottom"/>
          </w:tcPr>
          <w:p w14:paraId="6026DE3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p>
        </w:tc>
        <w:tc>
          <w:tcPr>
            <w:tcW w:w="561" w:type="pct"/>
            <w:shd w:val="clear" w:color="auto" w:fill="auto"/>
            <w:vAlign w:val="center"/>
          </w:tcPr>
          <w:p w14:paraId="4E2829D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Có cho phép địa phương triển khai hệ thống tương tự theo quy định tại Điểm b Khoản 2 Điều 7 </w:t>
            </w:r>
            <w:r w:rsidRPr="00333A9B">
              <w:rPr>
                <w:rFonts w:asciiTheme="majorHAnsi" w:eastAsiaTheme="minorHAnsi" w:hAnsiTheme="majorHAnsi" w:cstheme="majorHAnsi"/>
                <w:color w:val="000000"/>
                <w:spacing w:val="-10"/>
                <w:sz w:val="24"/>
                <w:szCs w:val="24"/>
                <w:lang w:val="en-US" w:eastAsia="vi-VN"/>
              </w:rPr>
              <w:lastRenderedPageBreak/>
              <w:t xml:space="preserve">Thông tư số 02/2019/TT-BTC </w:t>
            </w:r>
          </w:p>
        </w:tc>
        <w:tc>
          <w:tcPr>
            <w:tcW w:w="304" w:type="pct"/>
            <w:shd w:val="clear" w:color="auto" w:fill="auto"/>
            <w:vAlign w:val="center"/>
          </w:tcPr>
          <w:p w14:paraId="75DAF87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Cục THTK</w:t>
            </w:r>
          </w:p>
        </w:tc>
      </w:tr>
      <w:tr w:rsidR="006E257A" w:rsidRPr="00333A9B" w14:paraId="2964C21A" w14:textId="77777777" w:rsidTr="00EB0FAF">
        <w:tc>
          <w:tcPr>
            <w:tcW w:w="228" w:type="pct"/>
            <w:shd w:val="clear" w:color="auto" w:fill="auto"/>
            <w:vAlign w:val="center"/>
          </w:tcPr>
          <w:p w14:paraId="4931C52A"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565C72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Cục THTK</w:t>
            </w:r>
          </w:p>
        </w:tc>
        <w:tc>
          <w:tcPr>
            <w:tcW w:w="415" w:type="pct"/>
            <w:shd w:val="clear" w:color="auto" w:fill="auto"/>
            <w:vAlign w:val="center"/>
          </w:tcPr>
          <w:p w14:paraId="7C97114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Kho dữ liệu thu chi ngân sách nhà nước</w:t>
            </w:r>
          </w:p>
        </w:tc>
        <w:tc>
          <w:tcPr>
            <w:tcW w:w="644" w:type="pct"/>
            <w:shd w:val="clear" w:color="auto" w:fill="auto"/>
            <w:vAlign w:val="center"/>
          </w:tcPr>
          <w:p w14:paraId="4A7E4A9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 - Kho NSNN là hệ thống thông tin tích hợp, tập trung phục vụ công tác quản lý, điều hành, phân tích và dự báo của cơ quan tài chính các cấp, các Bộ, ngành trung ương</w:t>
            </w:r>
            <w:r w:rsidRPr="00333A9B">
              <w:rPr>
                <w:rFonts w:asciiTheme="majorHAnsi" w:eastAsiaTheme="minorHAnsi" w:hAnsiTheme="majorHAnsi" w:cstheme="majorHAnsi"/>
                <w:color w:val="000000"/>
                <w:spacing w:val="-10"/>
                <w:sz w:val="24"/>
                <w:szCs w:val="24"/>
                <w:lang w:val="en-US" w:eastAsia="vi-VN"/>
              </w:rPr>
              <w:br/>
              <w:t>- Kho NSNN được xây dựng theo tiêu chuẩn Kho dữ liệu và triển khai các công cụ báo cáo thông minh nhằm chuẩn hóa dữ liệu từ nhiều nguồn khác nhau và tối ưu hóa hiệu quả khai thác thông tin từ kho dữ liệu</w:t>
            </w:r>
            <w:r w:rsidRPr="00333A9B">
              <w:rPr>
                <w:rFonts w:asciiTheme="majorHAnsi" w:eastAsiaTheme="minorHAnsi" w:hAnsiTheme="majorHAnsi" w:cstheme="majorHAnsi"/>
                <w:color w:val="000000"/>
                <w:spacing w:val="-10"/>
                <w:sz w:val="24"/>
                <w:szCs w:val="24"/>
                <w:lang w:val="en-US" w:eastAsia="vi-VN"/>
              </w:rPr>
              <w:br/>
              <w:t xml:space="preserve">- Kho NSNN triển khai cho các đơn vị thuộc Bộ Tài chính, </w:t>
            </w:r>
            <w:r w:rsidRPr="00333A9B">
              <w:rPr>
                <w:rFonts w:asciiTheme="majorHAnsi" w:eastAsiaTheme="minorHAnsi" w:hAnsiTheme="majorHAnsi" w:cstheme="majorHAnsi"/>
                <w:color w:val="000000"/>
                <w:spacing w:val="-10"/>
                <w:sz w:val="24"/>
                <w:szCs w:val="24"/>
                <w:lang w:val="en-US" w:eastAsia="vi-VN"/>
              </w:rPr>
              <w:lastRenderedPageBreak/>
              <w:t xml:space="preserve">các Sở Tài chính, các phòng Tài chính kế hoạch trên địa bàn tỉnh/thành phố và các Bộ, cơ quan Trung ương. </w:t>
            </w:r>
          </w:p>
        </w:tc>
        <w:tc>
          <w:tcPr>
            <w:tcW w:w="436" w:type="pct"/>
            <w:shd w:val="clear" w:color="auto" w:fill="auto"/>
            <w:vAlign w:val="center"/>
          </w:tcPr>
          <w:p w14:paraId="69FFC06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 xml:space="preserve">Dữ liệu thu chi ngân sách nhà nước </w:t>
            </w:r>
          </w:p>
        </w:tc>
        <w:tc>
          <w:tcPr>
            <w:tcW w:w="359" w:type="pct"/>
            <w:shd w:val="clear" w:color="auto" w:fill="auto"/>
            <w:vAlign w:val="center"/>
          </w:tcPr>
          <w:p w14:paraId="1384B81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6597E6B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Đến cấp tỉnh (sở).</w:t>
            </w:r>
            <w:r w:rsidRPr="00333A9B">
              <w:rPr>
                <w:rFonts w:asciiTheme="majorHAnsi" w:eastAsiaTheme="minorHAnsi" w:hAnsiTheme="majorHAnsi" w:cstheme="majorHAnsi"/>
                <w:color w:val="000000"/>
                <w:spacing w:val="-10"/>
                <w:sz w:val="24"/>
                <w:szCs w:val="24"/>
                <w:lang w:val="en-US" w:eastAsia="vi-VN"/>
              </w:rPr>
              <w:br/>
              <w:t>Đến cấp huyện.</w:t>
            </w:r>
          </w:p>
        </w:tc>
        <w:tc>
          <w:tcPr>
            <w:tcW w:w="474" w:type="pct"/>
            <w:shd w:val="clear" w:color="auto" w:fill="auto"/>
            <w:vAlign w:val="center"/>
          </w:tcPr>
          <w:p w14:paraId="0F7A941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6C90AE4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Công cụ. </w:t>
            </w:r>
            <w:r w:rsidRPr="00333A9B">
              <w:rPr>
                <w:rFonts w:asciiTheme="majorHAnsi" w:eastAsiaTheme="minorHAnsi" w:hAnsiTheme="majorHAnsi" w:cstheme="majorHAnsi"/>
                <w:color w:val="000000"/>
                <w:spacing w:val="-10"/>
                <w:sz w:val="24"/>
                <w:szCs w:val="24"/>
                <w:lang w:val="en-US" w:eastAsia="vi-VN"/>
              </w:rPr>
              <w:br/>
              <w:t xml:space="preserve">Hỗ trợ, cung cấp thông tin cho địa phương. </w:t>
            </w:r>
            <w:r w:rsidRPr="00333A9B">
              <w:rPr>
                <w:rFonts w:asciiTheme="majorHAnsi" w:eastAsiaTheme="minorHAnsi" w:hAnsiTheme="majorHAnsi" w:cstheme="majorHAnsi"/>
                <w:color w:val="000000"/>
                <w:spacing w:val="-10"/>
                <w:sz w:val="24"/>
                <w:szCs w:val="24"/>
                <w:lang w:val="en-US" w:eastAsia="vi-VN"/>
              </w:rPr>
              <w:br/>
              <w:t xml:space="preserve">Báo cáo thông tin cho Trung ương. </w:t>
            </w:r>
            <w:r w:rsidRPr="00333A9B">
              <w:rPr>
                <w:rFonts w:asciiTheme="majorHAnsi" w:eastAsiaTheme="minorHAnsi" w:hAnsiTheme="majorHAnsi" w:cstheme="majorHAnsi"/>
                <w:color w:val="000000"/>
                <w:spacing w:val="-10"/>
                <w:sz w:val="24"/>
                <w:szCs w:val="24"/>
                <w:lang w:val="en-US" w:eastAsia="vi-VN"/>
              </w:rPr>
              <w:br/>
              <w:t xml:space="preserve">Chuyển đổi số nghiệp vụ của địa phương </w:t>
            </w:r>
          </w:p>
        </w:tc>
        <w:tc>
          <w:tcPr>
            <w:tcW w:w="449" w:type="pct"/>
            <w:shd w:val="clear" w:color="auto" w:fill="auto"/>
            <w:vAlign w:val="center"/>
          </w:tcPr>
          <w:p w14:paraId="057B4EF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Yêu cầu tài khoản </w:t>
            </w:r>
          </w:p>
        </w:tc>
        <w:tc>
          <w:tcPr>
            <w:tcW w:w="561" w:type="pct"/>
            <w:shd w:val="clear" w:color="auto" w:fill="auto"/>
            <w:vAlign w:val="center"/>
          </w:tcPr>
          <w:p w14:paraId="6690F36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Cho phép mở rộng tính năng, theo nhu cầu của đơn vị sử dụng khai thác các báo cáo động</w:t>
            </w:r>
          </w:p>
        </w:tc>
        <w:tc>
          <w:tcPr>
            <w:tcW w:w="304" w:type="pct"/>
            <w:shd w:val="clear" w:color="auto" w:fill="auto"/>
            <w:vAlign w:val="center"/>
          </w:tcPr>
          <w:p w14:paraId="61D7A86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Cục THTK</w:t>
            </w:r>
          </w:p>
        </w:tc>
      </w:tr>
      <w:tr w:rsidR="006E257A" w:rsidRPr="00333A9B" w14:paraId="67FE1F3E" w14:textId="77777777" w:rsidTr="00EB0FAF">
        <w:tc>
          <w:tcPr>
            <w:tcW w:w="228" w:type="pct"/>
            <w:shd w:val="clear" w:color="auto" w:fill="auto"/>
            <w:vAlign w:val="center"/>
          </w:tcPr>
          <w:p w14:paraId="19771FE3"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A0F030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Cục THTK</w:t>
            </w:r>
          </w:p>
        </w:tc>
        <w:tc>
          <w:tcPr>
            <w:tcW w:w="415" w:type="pct"/>
            <w:shd w:val="clear" w:color="auto" w:fill="auto"/>
            <w:vAlign w:val="center"/>
          </w:tcPr>
          <w:p w14:paraId="7CF4334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Hệ thống cấp mã số cho các đơn vị có quan hệ với ngân sách (DVCTT toàn trình)</w:t>
            </w:r>
          </w:p>
        </w:tc>
        <w:tc>
          <w:tcPr>
            <w:tcW w:w="644" w:type="pct"/>
            <w:shd w:val="clear" w:color="auto" w:fill="auto"/>
            <w:vAlign w:val="center"/>
          </w:tcPr>
          <w:p w14:paraId="3F5F2D4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Cung cấp tính năng:</w:t>
            </w:r>
            <w:r w:rsidRPr="00333A9B">
              <w:rPr>
                <w:rFonts w:asciiTheme="majorHAnsi" w:eastAsiaTheme="minorHAnsi" w:hAnsiTheme="majorHAnsi" w:cstheme="majorHAnsi"/>
                <w:color w:val="000000"/>
                <w:spacing w:val="-10"/>
                <w:sz w:val="24"/>
                <w:szCs w:val="24"/>
                <w:lang w:val="en-US" w:eastAsia="vi-VN"/>
              </w:rPr>
              <w:br/>
              <w:t>1. Gửi/nhận hồ sơ yêu cầu cấp mã số đơn vị có quan hệ với NS.</w:t>
            </w:r>
            <w:r w:rsidRPr="00333A9B">
              <w:rPr>
                <w:rFonts w:asciiTheme="majorHAnsi" w:eastAsiaTheme="minorHAnsi" w:hAnsiTheme="majorHAnsi" w:cstheme="majorHAnsi"/>
                <w:color w:val="000000"/>
                <w:spacing w:val="-10"/>
                <w:sz w:val="24"/>
                <w:szCs w:val="24"/>
                <w:lang w:val="en-US" w:eastAsia="vi-VN"/>
              </w:rPr>
              <w:br/>
              <w:t>2. Cấp mã số</w:t>
            </w:r>
            <w:r w:rsidRPr="00333A9B">
              <w:rPr>
                <w:rFonts w:asciiTheme="majorHAnsi" w:eastAsiaTheme="minorHAnsi" w:hAnsiTheme="majorHAnsi" w:cstheme="majorHAnsi"/>
                <w:color w:val="000000"/>
                <w:spacing w:val="-10"/>
                <w:sz w:val="24"/>
                <w:szCs w:val="24"/>
                <w:lang w:val="en-US" w:eastAsia="vi-VN"/>
              </w:rPr>
              <w:br/>
              <w:t>3. Nhận kết quả cấp mã</w:t>
            </w:r>
            <w:r w:rsidRPr="00333A9B">
              <w:rPr>
                <w:rFonts w:asciiTheme="majorHAnsi" w:eastAsiaTheme="minorHAnsi" w:hAnsiTheme="majorHAnsi" w:cstheme="majorHAnsi"/>
                <w:color w:val="000000"/>
                <w:spacing w:val="-10"/>
                <w:sz w:val="24"/>
                <w:szCs w:val="24"/>
                <w:lang w:val="en-US" w:eastAsia="vi-VN"/>
              </w:rPr>
              <w:br/>
              <w:t>4. In giấy chứng nhận mã ĐVQHNS</w:t>
            </w:r>
            <w:r w:rsidRPr="00333A9B">
              <w:rPr>
                <w:rFonts w:asciiTheme="majorHAnsi" w:eastAsiaTheme="minorHAnsi" w:hAnsiTheme="majorHAnsi" w:cstheme="majorHAnsi"/>
                <w:color w:val="000000"/>
                <w:spacing w:val="-10"/>
                <w:sz w:val="24"/>
                <w:szCs w:val="24"/>
                <w:lang w:val="en-US" w:eastAsia="vi-VN"/>
              </w:rPr>
              <w:br/>
              <w:t>5. Gửi email thông tin tình trạng hồ sơ.</w:t>
            </w:r>
            <w:r w:rsidRPr="00333A9B">
              <w:rPr>
                <w:rFonts w:asciiTheme="majorHAnsi" w:eastAsiaTheme="minorHAnsi" w:hAnsiTheme="majorHAnsi" w:cstheme="majorHAnsi"/>
                <w:color w:val="000000"/>
                <w:spacing w:val="-10"/>
                <w:sz w:val="24"/>
                <w:szCs w:val="24"/>
                <w:lang w:val="en-US" w:eastAsia="vi-VN"/>
              </w:rPr>
              <w:br/>
              <w:t>6. Kết nối với hệ thống cổng Bộ cung cấp thông tin số lượng hồ sơ xử lý.</w:t>
            </w:r>
            <w:r w:rsidRPr="00333A9B">
              <w:rPr>
                <w:rFonts w:asciiTheme="majorHAnsi" w:eastAsiaTheme="minorHAnsi" w:hAnsiTheme="majorHAnsi" w:cstheme="majorHAnsi"/>
                <w:color w:val="000000"/>
                <w:spacing w:val="-10"/>
                <w:sz w:val="24"/>
                <w:szCs w:val="24"/>
                <w:lang w:val="en-US" w:eastAsia="vi-VN"/>
              </w:rPr>
              <w:br/>
              <w:t>7. Các tính năng quản trị</w:t>
            </w:r>
          </w:p>
        </w:tc>
        <w:tc>
          <w:tcPr>
            <w:tcW w:w="436" w:type="pct"/>
            <w:shd w:val="clear" w:color="auto" w:fill="auto"/>
            <w:vAlign w:val="center"/>
          </w:tcPr>
          <w:p w14:paraId="4159404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Dữ liệu mã số đơn vị  có quan hệ với ngân sách </w:t>
            </w:r>
          </w:p>
        </w:tc>
        <w:tc>
          <w:tcPr>
            <w:tcW w:w="359" w:type="pct"/>
            <w:shd w:val="clear" w:color="auto" w:fill="auto"/>
            <w:vAlign w:val="center"/>
          </w:tcPr>
          <w:p w14:paraId="1803E02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67BBE5E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Đến cấp tỉnh (Sở/KBNN tỉnh ở vai đơn vị cấp mã số).</w:t>
            </w:r>
            <w:r w:rsidRPr="00333A9B">
              <w:rPr>
                <w:rFonts w:asciiTheme="majorHAnsi" w:eastAsiaTheme="minorHAnsi" w:hAnsiTheme="majorHAnsi" w:cstheme="majorHAnsi"/>
                <w:color w:val="000000"/>
                <w:spacing w:val="-10"/>
                <w:sz w:val="24"/>
                <w:szCs w:val="24"/>
                <w:lang w:val="en-US" w:eastAsia="vi-VN"/>
              </w:rPr>
              <w:br/>
              <w:t>Tất cả các cơ quan có nhu cầu (tất cả đơn vị có nhu cầu đăng ký mã số)</w:t>
            </w:r>
          </w:p>
        </w:tc>
        <w:tc>
          <w:tcPr>
            <w:tcW w:w="474" w:type="pct"/>
            <w:shd w:val="clear" w:color="auto" w:fill="auto"/>
            <w:vAlign w:val="center"/>
          </w:tcPr>
          <w:p w14:paraId="2E6FBAA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Sử dụng trực tuyến trên web, Cài đặt trên máy chủ tại Cục CNTT – Bộ Tài chính </w:t>
            </w:r>
          </w:p>
        </w:tc>
        <w:tc>
          <w:tcPr>
            <w:tcW w:w="443" w:type="pct"/>
            <w:shd w:val="clear" w:color="auto" w:fill="auto"/>
            <w:vAlign w:val="center"/>
          </w:tcPr>
          <w:p w14:paraId="0F58ED3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Công cụ</w:t>
            </w:r>
          </w:p>
        </w:tc>
        <w:tc>
          <w:tcPr>
            <w:tcW w:w="449" w:type="pct"/>
            <w:shd w:val="clear" w:color="auto" w:fill="auto"/>
            <w:vAlign w:val="center"/>
          </w:tcPr>
          <w:p w14:paraId="6192231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Đối với đơn vị đăng ký mã số: Máy tính sử dụng hệ thống cấp mã số đơn vị quan hệ ngân sách có kết nối mạng internet</w:t>
            </w:r>
            <w:r w:rsidRPr="00333A9B">
              <w:rPr>
                <w:rFonts w:asciiTheme="majorHAnsi" w:eastAsiaTheme="minorHAnsi" w:hAnsiTheme="majorHAnsi" w:cstheme="majorHAnsi"/>
                <w:color w:val="000000"/>
                <w:spacing w:val="-10"/>
                <w:sz w:val="24"/>
                <w:szCs w:val="24"/>
                <w:lang w:val="en-US" w:eastAsia="vi-VN"/>
              </w:rPr>
              <w:br/>
              <w:t xml:space="preserve">Đối với đơn vị cấp mã số (TƯ và ĐP): Máy tính sử dụng mạng nội bộ Bộ Tài chính (mạng LAN) </w:t>
            </w:r>
          </w:p>
        </w:tc>
        <w:tc>
          <w:tcPr>
            <w:tcW w:w="561" w:type="pct"/>
            <w:shd w:val="clear" w:color="auto" w:fill="auto"/>
            <w:vAlign w:val="center"/>
          </w:tcPr>
          <w:p w14:paraId="3E57F7D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w:t>
            </w:r>
          </w:p>
        </w:tc>
        <w:tc>
          <w:tcPr>
            <w:tcW w:w="304" w:type="pct"/>
            <w:shd w:val="clear" w:color="auto" w:fill="auto"/>
            <w:vAlign w:val="center"/>
          </w:tcPr>
          <w:p w14:paraId="4FCC344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Cục THTK</w:t>
            </w:r>
          </w:p>
        </w:tc>
      </w:tr>
      <w:tr w:rsidR="006E257A" w:rsidRPr="00333A9B" w14:paraId="5979ACFE" w14:textId="77777777" w:rsidTr="00EB0FAF">
        <w:tc>
          <w:tcPr>
            <w:tcW w:w="228" w:type="pct"/>
            <w:shd w:val="clear" w:color="auto" w:fill="auto"/>
            <w:vAlign w:val="center"/>
          </w:tcPr>
          <w:p w14:paraId="1B01881C"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4CF53F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Cục THTK</w:t>
            </w:r>
          </w:p>
        </w:tc>
        <w:tc>
          <w:tcPr>
            <w:tcW w:w="415" w:type="pct"/>
            <w:shd w:val="clear" w:color="auto" w:fill="auto"/>
            <w:vAlign w:val="center"/>
          </w:tcPr>
          <w:p w14:paraId="40D4201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CSDL danh mục dùng chung</w:t>
            </w:r>
          </w:p>
        </w:tc>
        <w:tc>
          <w:tcPr>
            <w:tcW w:w="644" w:type="pct"/>
            <w:shd w:val="clear" w:color="auto" w:fill="auto"/>
            <w:vAlign w:val="center"/>
          </w:tcPr>
          <w:p w14:paraId="24E0D10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Hỗ trợ cập nhật, quản lý các bảng mã phân loại tập trung của ngành Tài chính theo quy định về Hệ thống danh mục điện tử dùng </w:t>
            </w:r>
            <w:r w:rsidR="00333A9B" w:rsidRPr="00333A9B">
              <w:rPr>
                <w:rFonts w:asciiTheme="majorHAnsi" w:eastAsiaTheme="minorHAnsi" w:hAnsiTheme="majorHAnsi" w:cstheme="majorHAnsi"/>
                <w:color w:val="000000"/>
                <w:spacing w:val="-10"/>
                <w:sz w:val="24"/>
                <w:szCs w:val="24"/>
                <w:lang w:val="en-US" w:eastAsia="vi-VN"/>
              </w:rPr>
              <w:t>chung ngành</w:t>
            </w:r>
            <w:r w:rsidRPr="00333A9B">
              <w:rPr>
                <w:rFonts w:asciiTheme="majorHAnsi" w:eastAsiaTheme="minorHAnsi" w:hAnsiTheme="majorHAnsi" w:cstheme="majorHAnsi"/>
                <w:color w:val="000000"/>
                <w:spacing w:val="-10"/>
                <w:sz w:val="24"/>
                <w:szCs w:val="24"/>
                <w:lang w:val="en-US" w:eastAsia="vi-VN"/>
              </w:rPr>
              <w:t xml:space="preserve"> tài chính tại </w:t>
            </w:r>
            <w:r w:rsidRPr="00333A9B">
              <w:rPr>
                <w:rFonts w:asciiTheme="majorHAnsi" w:eastAsiaTheme="minorHAnsi" w:hAnsiTheme="majorHAnsi" w:cstheme="majorHAnsi"/>
                <w:color w:val="000000"/>
                <w:spacing w:val="-10"/>
                <w:sz w:val="24"/>
                <w:szCs w:val="24"/>
                <w:lang w:val="en-US" w:eastAsia="vi-VN"/>
              </w:rPr>
              <w:lastRenderedPageBreak/>
              <w:t>Quyết định số 35/QĐ-BTC ngày 6/1/2010 của Bộ Tài chính. Dữ liệu về DMDC được cập nhật hàng ngày phục vụ cho việc tích hợp, trao đổi thông tin, phân loại, phân tổ kế toán, thống kê trong các phần mềm ứng dụng, hệ thống thông tin của ngành tài chính như: Kế toán kho bạc, Quản lý ngân sách, Hệ thống trao đổi số liệu thu nộp Thuế (TTTDTW), Đăng ký tài sản Nhà nước, TABMIS.</w:t>
            </w:r>
          </w:p>
        </w:tc>
        <w:tc>
          <w:tcPr>
            <w:tcW w:w="436" w:type="pct"/>
            <w:shd w:val="clear" w:color="auto" w:fill="auto"/>
            <w:vAlign w:val="center"/>
          </w:tcPr>
          <w:p w14:paraId="5FBFC0E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Dữ liệu DMDC</w:t>
            </w:r>
          </w:p>
        </w:tc>
        <w:tc>
          <w:tcPr>
            <w:tcW w:w="359" w:type="pct"/>
            <w:shd w:val="clear" w:color="auto" w:fill="auto"/>
            <w:vAlign w:val="center"/>
          </w:tcPr>
          <w:p w14:paraId="5A57283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5CAEB3D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Toàn ngành tài chính và tất cả các đơn vị có nhu cầu </w:t>
            </w:r>
          </w:p>
        </w:tc>
        <w:tc>
          <w:tcPr>
            <w:tcW w:w="474" w:type="pct"/>
            <w:shd w:val="clear" w:color="auto" w:fill="auto"/>
            <w:vAlign w:val="center"/>
          </w:tcPr>
          <w:p w14:paraId="35358A6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trên WEB</w:t>
            </w:r>
          </w:p>
        </w:tc>
        <w:tc>
          <w:tcPr>
            <w:tcW w:w="443" w:type="pct"/>
            <w:shd w:val="clear" w:color="auto" w:fill="auto"/>
            <w:vAlign w:val="center"/>
          </w:tcPr>
          <w:p w14:paraId="620C839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152010D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0A32E6A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w:t>
            </w:r>
          </w:p>
        </w:tc>
        <w:tc>
          <w:tcPr>
            <w:tcW w:w="304" w:type="pct"/>
            <w:shd w:val="clear" w:color="auto" w:fill="auto"/>
            <w:vAlign w:val="center"/>
          </w:tcPr>
          <w:p w14:paraId="5DC7EA7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Cục THTK</w:t>
            </w:r>
          </w:p>
        </w:tc>
      </w:tr>
      <w:tr w:rsidR="006E257A" w:rsidRPr="00333A9B" w14:paraId="1EE59452" w14:textId="77777777" w:rsidTr="00EB0FAF">
        <w:tc>
          <w:tcPr>
            <w:tcW w:w="228" w:type="pct"/>
            <w:shd w:val="clear" w:color="auto" w:fill="auto"/>
            <w:vAlign w:val="center"/>
          </w:tcPr>
          <w:p w14:paraId="2BEE721A"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59C238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Cục THTK</w:t>
            </w:r>
          </w:p>
        </w:tc>
        <w:tc>
          <w:tcPr>
            <w:tcW w:w="415" w:type="pct"/>
            <w:shd w:val="clear" w:color="auto" w:fill="auto"/>
            <w:vAlign w:val="center"/>
          </w:tcPr>
          <w:p w14:paraId="020B512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CSDL quốc gia về giá</w:t>
            </w:r>
          </w:p>
        </w:tc>
        <w:tc>
          <w:tcPr>
            <w:tcW w:w="644" w:type="pct"/>
            <w:shd w:val="clear" w:color="auto" w:fill="auto"/>
            <w:vAlign w:val="center"/>
          </w:tcPr>
          <w:p w14:paraId="073502B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Theo dõi quản lý các dữ liệu về giá được quy định tại Luật giá, nghị định số 149/2016/NĐ-CP ngày 11/11/2016 của Chính phủ về sửa đổi, bổ sung một số điều của Nghị định 177/2013/NĐ-CP ngày </w:t>
            </w:r>
            <w:r w:rsidRPr="00333A9B">
              <w:rPr>
                <w:rFonts w:asciiTheme="majorHAnsi" w:eastAsiaTheme="minorHAnsi" w:hAnsiTheme="majorHAnsi" w:cstheme="majorHAnsi"/>
                <w:color w:val="000000"/>
                <w:spacing w:val="-10"/>
                <w:sz w:val="24"/>
                <w:szCs w:val="24"/>
                <w:lang w:val="en-US" w:eastAsia="vi-VN"/>
              </w:rPr>
              <w:lastRenderedPageBreak/>
              <w:t>14/11/2013 của Chính phủ</w:t>
            </w:r>
          </w:p>
        </w:tc>
        <w:tc>
          <w:tcPr>
            <w:tcW w:w="436" w:type="pct"/>
            <w:shd w:val="clear" w:color="auto" w:fill="auto"/>
            <w:vAlign w:val="center"/>
          </w:tcPr>
          <w:p w14:paraId="17B4D24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Dữ liệu giá</w:t>
            </w:r>
          </w:p>
        </w:tc>
        <w:tc>
          <w:tcPr>
            <w:tcW w:w="359" w:type="pct"/>
            <w:shd w:val="clear" w:color="auto" w:fill="auto"/>
            <w:vAlign w:val="center"/>
          </w:tcPr>
          <w:p w14:paraId="0EF41BC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45DA165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Các cơ quan, cá nhân, tổ chức có nhu cầu khai thác CSDL quốc gia về giá</w:t>
            </w:r>
          </w:p>
        </w:tc>
        <w:tc>
          <w:tcPr>
            <w:tcW w:w="474" w:type="pct"/>
            <w:shd w:val="clear" w:color="auto" w:fill="auto"/>
            <w:vAlign w:val="center"/>
          </w:tcPr>
          <w:p w14:paraId="5A96F70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 App mobile</w:t>
            </w:r>
          </w:p>
        </w:tc>
        <w:tc>
          <w:tcPr>
            <w:tcW w:w="443" w:type="pct"/>
            <w:shd w:val="clear" w:color="auto" w:fill="auto"/>
            <w:vAlign w:val="center"/>
          </w:tcPr>
          <w:p w14:paraId="6C8FC8B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63141A6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1544C57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Các địa phương xây dựng và hoàn thiện CSDL giá địa phương, kết nối và chia sẻ dữ liệu với CSDL quốc gia về giá</w:t>
            </w:r>
          </w:p>
        </w:tc>
        <w:tc>
          <w:tcPr>
            <w:tcW w:w="304" w:type="pct"/>
            <w:shd w:val="clear" w:color="auto" w:fill="auto"/>
            <w:vAlign w:val="center"/>
          </w:tcPr>
          <w:p w14:paraId="0A594CD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Cục THTK</w:t>
            </w:r>
          </w:p>
        </w:tc>
      </w:tr>
      <w:tr w:rsidR="006E257A" w:rsidRPr="00333A9B" w14:paraId="175DF415" w14:textId="77777777" w:rsidTr="00EB0FAF">
        <w:tc>
          <w:tcPr>
            <w:tcW w:w="228" w:type="pct"/>
            <w:shd w:val="clear" w:color="auto" w:fill="auto"/>
            <w:vAlign w:val="center"/>
          </w:tcPr>
          <w:p w14:paraId="6877DAD0"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912534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2F118BF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Ứng dụng Quản lý văn bản và điều hành của Tổng cục Thuế  (eDocTC Tổng cục Thuế)</w:t>
            </w:r>
          </w:p>
        </w:tc>
        <w:tc>
          <w:tcPr>
            <w:tcW w:w="644" w:type="pct"/>
            <w:shd w:val="clear" w:color="auto" w:fill="auto"/>
            <w:vAlign w:val="center"/>
          </w:tcPr>
          <w:p w14:paraId="4F33F71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Quản lý văn bản và điều hành</w:t>
            </w:r>
          </w:p>
        </w:tc>
        <w:tc>
          <w:tcPr>
            <w:tcW w:w="436" w:type="pct"/>
            <w:shd w:val="clear" w:color="auto" w:fill="auto"/>
            <w:vAlign w:val="center"/>
          </w:tcPr>
          <w:p w14:paraId="179A540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văn bản điện tử</w:t>
            </w:r>
          </w:p>
        </w:tc>
        <w:tc>
          <w:tcPr>
            <w:tcW w:w="359" w:type="pct"/>
            <w:shd w:val="clear" w:color="auto" w:fill="auto"/>
            <w:vAlign w:val="center"/>
          </w:tcPr>
          <w:p w14:paraId="1696F00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37841C8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 và 03 Cục Thuế: Hà Nội, Bắc Ninh, Hải Phòng</w:t>
            </w:r>
          </w:p>
        </w:tc>
        <w:tc>
          <w:tcPr>
            <w:tcW w:w="474" w:type="pct"/>
            <w:shd w:val="clear" w:color="auto" w:fill="auto"/>
            <w:vAlign w:val="center"/>
          </w:tcPr>
          <w:p w14:paraId="62485AC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0CCEC94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740B70F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75FAAAD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2C781F8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37F97AD3" w14:textId="77777777" w:rsidTr="00EB0FAF">
        <w:tc>
          <w:tcPr>
            <w:tcW w:w="228" w:type="pct"/>
            <w:shd w:val="clear" w:color="auto" w:fill="auto"/>
            <w:vAlign w:val="center"/>
          </w:tcPr>
          <w:p w14:paraId="0A69770A"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B0870F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5DE234E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Ứng dụng Văn bản điện tử (TaxOffice)</w:t>
            </w:r>
          </w:p>
        </w:tc>
        <w:tc>
          <w:tcPr>
            <w:tcW w:w="644" w:type="pct"/>
            <w:shd w:val="clear" w:color="auto" w:fill="auto"/>
            <w:vAlign w:val="center"/>
          </w:tcPr>
          <w:p w14:paraId="4A1564B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Văn bản điện tử </w:t>
            </w:r>
          </w:p>
        </w:tc>
        <w:tc>
          <w:tcPr>
            <w:tcW w:w="436" w:type="pct"/>
            <w:shd w:val="clear" w:color="auto" w:fill="auto"/>
            <w:vAlign w:val="center"/>
          </w:tcPr>
          <w:p w14:paraId="31C529D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văn bản điện tử</w:t>
            </w:r>
          </w:p>
        </w:tc>
        <w:tc>
          <w:tcPr>
            <w:tcW w:w="359" w:type="pct"/>
            <w:shd w:val="clear" w:color="auto" w:fill="auto"/>
            <w:vAlign w:val="center"/>
          </w:tcPr>
          <w:p w14:paraId="73E36F9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773C635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 trừ 03 Cục Thuế Hà Nội, Bắc Ninh, Hải Phòng, sẽ triển khai tiếp cho 03 Cục Thuế nêu trên</w:t>
            </w:r>
          </w:p>
        </w:tc>
        <w:tc>
          <w:tcPr>
            <w:tcW w:w="474" w:type="pct"/>
            <w:shd w:val="clear" w:color="auto" w:fill="auto"/>
            <w:vAlign w:val="center"/>
          </w:tcPr>
          <w:p w14:paraId="62BD0ED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09EF84D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44C8A03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5FB77C4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1D288EC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631B7322" w14:textId="77777777" w:rsidTr="00EB0FAF">
        <w:tc>
          <w:tcPr>
            <w:tcW w:w="228" w:type="pct"/>
            <w:shd w:val="clear" w:color="auto" w:fill="auto"/>
            <w:vAlign w:val="center"/>
          </w:tcPr>
          <w:p w14:paraId="78E9BC07"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9DF4E6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46CFBAF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Ứng dụng Quản lý thiết bị (QLTB CNTT)</w:t>
            </w:r>
          </w:p>
        </w:tc>
        <w:tc>
          <w:tcPr>
            <w:tcW w:w="644" w:type="pct"/>
            <w:shd w:val="clear" w:color="auto" w:fill="auto"/>
            <w:vAlign w:val="center"/>
          </w:tcPr>
          <w:p w14:paraId="2A4508C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Quản lý thiết bị CNTT</w:t>
            </w:r>
          </w:p>
        </w:tc>
        <w:tc>
          <w:tcPr>
            <w:tcW w:w="436" w:type="pct"/>
            <w:shd w:val="clear" w:color="auto" w:fill="auto"/>
            <w:vAlign w:val="center"/>
          </w:tcPr>
          <w:p w14:paraId="356F5D3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về thiết bị CNTT</w:t>
            </w:r>
          </w:p>
        </w:tc>
        <w:tc>
          <w:tcPr>
            <w:tcW w:w="359" w:type="pct"/>
            <w:shd w:val="clear" w:color="auto" w:fill="auto"/>
            <w:vAlign w:val="center"/>
          </w:tcPr>
          <w:p w14:paraId="0C58D2E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46A0281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092F907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00C6EED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6AC5895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3733BE2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5711DB6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6F8E1B09" w14:textId="77777777" w:rsidTr="00EB0FAF">
        <w:tc>
          <w:tcPr>
            <w:tcW w:w="228" w:type="pct"/>
            <w:shd w:val="clear" w:color="auto" w:fill="auto"/>
            <w:vAlign w:val="center"/>
          </w:tcPr>
          <w:p w14:paraId="2F1CC255"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D580EB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Bộ Tài chính - Tổng </w:t>
            </w:r>
            <w:r w:rsidRPr="00333A9B">
              <w:rPr>
                <w:rFonts w:asciiTheme="majorHAnsi" w:eastAsiaTheme="minorHAnsi" w:hAnsiTheme="majorHAnsi" w:cstheme="majorHAnsi"/>
                <w:color w:val="000000"/>
                <w:spacing w:val="-10"/>
                <w:sz w:val="24"/>
                <w:szCs w:val="24"/>
                <w:lang w:val="en-US" w:eastAsia="vi-VN"/>
              </w:rPr>
              <w:lastRenderedPageBreak/>
              <w:t>cục Thuế</w:t>
            </w:r>
          </w:p>
        </w:tc>
        <w:tc>
          <w:tcPr>
            <w:tcW w:w="415" w:type="pct"/>
            <w:shd w:val="clear" w:color="auto" w:fill="auto"/>
            <w:vAlign w:val="center"/>
          </w:tcPr>
          <w:p w14:paraId="3638980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 xml:space="preserve">Ứng dụng Hỗ trợ theo dõi kết quả </w:t>
            </w:r>
            <w:r w:rsidRPr="00333A9B">
              <w:rPr>
                <w:rFonts w:asciiTheme="majorHAnsi" w:eastAsiaTheme="minorHAnsi" w:hAnsiTheme="majorHAnsi" w:cstheme="majorHAnsi"/>
                <w:color w:val="000000"/>
                <w:spacing w:val="-10"/>
                <w:sz w:val="24"/>
                <w:szCs w:val="24"/>
                <w:lang w:val="en-US" w:eastAsia="vi-VN"/>
              </w:rPr>
              <w:lastRenderedPageBreak/>
              <w:t>thanh tra, kiểm tra thuế (TTR)</w:t>
            </w:r>
          </w:p>
        </w:tc>
        <w:tc>
          <w:tcPr>
            <w:tcW w:w="644" w:type="pct"/>
            <w:shd w:val="clear" w:color="auto" w:fill="auto"/>
            <w:vAlign w:val="center"/>
          </w:tcPr>
          <w:p w14:paraId="342C5A5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 xml:space="preserve">Hỗ trợ theo dõi kết quả thanh tra, kiểm tra thuế </w:t>
            </w:r>
          </w:p>
        </w:tc>
        <w:tc>
          <w:tcPr>
            <w:tcW w:w="436" w:type="pct"/>
            <w:shd w:val="clear" w:color="auto" w:fill="auto"/>
            <w:vAlign w:val="center"/>
          </w:tcPr>
          <w:p w14:paraId="2493B99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thanh tra, kiểm tra thuế</w:t>
            </w:r>
          </w:p>
        </w:tc>
        <w:tc>
          <w:tcPr>
            <w:tcW w:w="359" w:type="pct"/>
            <w:shd w:val="clear" w:color="auto" w:fill="auto"/>
            <w:vAlign w:val="center"/>
          </w:tcPr>
          <w:p w14:paraId="5243AFD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09BDD11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520ABD6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Cài đặt tại máy chủ địa phương</w:t>
            </w:r>
          </w:p>
        </w:tc>
        <w:tc>
          <w:tcPr>
            <w:tcW w:w="443" w:type="pct"/>
            <w:shd w:val="clear" w:color="auto" w:fill="auto"/>
            <w:vAlign w:val="center"/>
          </w:tcPr>
          <w:p w14:paraId="01115A7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11C90BC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68D4DA9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Sử dụng thống nhất nền tảng Bộ Tài chính-Tổng </w:t>
            </w:r>
            <w:r w:rsidRPr="00333A9B">
              <w:rPr>
                <w:rFonts w:asciiTheme="majorHAnsi" w:eastAsiaTheme="minorHAnsi" w:hAnsiTheme="majorHAnsi" w:cstheme="majorHAnsi"/>
                <w:color w:val="000000"/>
                <w:spacing w:val="-10"/>
                <w:sz w:val="24"/>
                <w:szCs w:val="24"/>
                <w:lang w:val="en-US" w:eastAsia="vi-VN"/>
              </w:rPr>
              <w:lastRenderedPageBreak/>
              <w:t>cục Thuế đã triển khai</w:t>
            </w:r>
          </w:p>
        </w:tc>
        <w:tc>
          <w:tcPr>
            <w:tcW w:w="304" w:type="pct"/>
            <w:shd w:val="clear" w:color="auto" w:fill="auto"/>
            <w:vAlign w:val="center"/>
          </w:tcPr>
          <w:p w14:paraId="48D35C7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Tổng cục Thuế</w:t>
            </w:r>
          </w:p>
        </w:tc>
      </w:tr>
      <w:tr w:rsidR="006E257A" w:rsidRPr="00333A9B" w14:paraId="5AF8655C" w14:textId="77777777" w:rsidTr="00EB0FAF">
        <w:tc>
          <w:tcPr>
            <w:tcW w:w="228" w:type="pct"/>
            <w:shd w:val="clear" w:color="auto" w:fill="auto"/>
            <w:vAlign w:val="center"/>
          </w:tcPr>
          <w:p w14:paraId="39B02D1E"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6BFB3B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735D2DF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Ứng dụng Quản lý thuế tập trung (TMS)</w:t>
            </w:r>
          </w:p>
        </w:tc>
        <w:tc>
          <w:tcPr>
            <w:tcW w:w="644" w:type="pct"/>
            <w:shd w:val="clear" w:color="auto" w:fill="auto"/>
            <w:vAlign w:val="center"/>
          </w:tcPr>
          <w:p w14:paraId="58B9646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Quản lý thuế tập trung </w:t>
            </w:r>
          </w:p>
        </w:tc>
        <w:tc>
          <w:tcPr>
            <w:tcW w:w="436" w:type="pct"/>
            <w:shd w:val="clear" w:color="auto" w:fill="auto"/>
            <w:vAlign w:val="center"/>
          </w:tcPr>
          <w:p w14:paraId="5B4E81A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quản lý thuế</w:t>
            </w:r>
          </w:p>
        </w:tc>
        <w:tc>
          <w:tcPr>
            <w:tcW w:w="359" w:type="pct"/>
            <w:shd w:val="clear" w:color="auto" w:fill="auto"/>
            <w:vAlign w:val="center"/>
          </w:tcPr>
          <w:p w14:paraId="6DD0347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6779826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3B8DC7F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493E5C2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786207D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63D32AA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371926F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72E3F8B0" w14:textId="77777777" w:rsidTr="00EB0FAF">
        <w:tc>
          <w:tcPr>
            <w:tcW w:w="228" w:type="pct"/>
            <w:shd w:val="clear" w:color="auto" w:fill="auto"/>
            <w:vAlign w:val="center"/>
          </w:tcPr>
          <w:p w14:paraId="06556AE5"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5F278F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1217177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Ứng dụng Trang thông tin điện tử ngành thuế (Website) </w:t>
            </w:r>
          </w:p>
        </w:tc>
        <w:tc>
          <w:tcPr>
            <w:tcW w:w="644" w:type="pct"/>
            <w:shd w:val="clear" w:color="auto" w:fill="auto"/>
            <w:vAlign w:val="center"/>
          </w:tcPr>
          <w:p w14:paraId="1AEBD62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Trang thông tin điện tử ngành thuế </w:t>
            </w:r>
          </w:p>
        </w:tc>
        <w:tc>
          <w:tcPr>
            <w:tcW w:w="436" w:type="pct"/>
            <w:shd w:val="clear" w:color="auto" w:fill="auto"/>
            <w:vAlign w:val="center"/>
          </w:tcPr>
          <w:p w14:paraId="64831FD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công khai của ngành thuế</w:t>
            </w:r>
          </w:p>
        </w:tc>
        <w:tc>
          <w:tcPr>
            <w:tcW w:w="359" w:type="pct"/>
            <w:shd w:val="clear" w:color="auto" w:fill="auto"/>
            <w:vAlign w:val="center"/>
          </w:tcPr>
          <w:p w14:paraId="156918C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7BE8616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1CEEC2A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0EAF61A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Hỗ trợ, cung cấp thông tin cho NNT</w:t>
            </w:r>
          </w:p>
        </w:tc>
        <w:tc>
          <w:tcPr>
            <w:tcW w:w="449" w:type="pct"/>
            <w:shd w:val="clear" w:color="auto" w:fill="auto"/>
            <w:vAlign w:val="center"/>
          </w:tcPr>
          <w:p w14:paraId="794238B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w:t>
            </w:r>
          </w:p>
        </w:tc>
        <w:tc>
          <w:tcPr>
            <w:tcW w:w="561" w:type="pct"/>
            <w:shd w:val="clear" w:color="auto" w:fill="auto"/>
            <w:vAlign w:val="center"/>
          </w:tcPr>
          <w:p w14:paraId="7C8646F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465CD85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75D6E389" w14:textId="77777777" w:rsidTr="00EB0FAF">
        <w:tc>
          <w:tcPr>
            <w:tcW w:w="228" w:type="pct"/>
            <w:shd w:val="clear" w:color="auto" w:fill="auto"/>
            <w:vAlign w:val="center"/>
          </w:tcPr>
          <w:p w14:paraId="2EC8608A"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82C577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3825299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Ứng dụng Quản lý hóa đơn, ấn chỉ thuế (QLAC) </w:t>
            </w:r>
          </w:p>
        </w:tc>
        <w:tc>
          <w:tcPr>
            <w:tcW w:w="644" w:type="pct"/>
            <w:shd w:val="clear" w:color="auto" w:fill="auto"/>
            <w:vAlign w:val="center"/>
          </w:tcPr>
          <w:p w14:paraId="04B9047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Quản lý hóa đơn, ấn chỉ thuế </w:t>
            </w:r>
          </w:p>
        </w:tc>
        <w:tc>
          <w:tcPr>
            <w:tcW w:w="436" w:type="pct"/>
            <w:shd w:val="clear" w:color="auto" w:fill="auto"/>
            <w:vAlign w:val="center"/>
          </w:tcPr>
          <w:p w14:paraId="48EBDED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về hóa đơn, ấn chỉ theo quy định trước khi Chính phủ ban hành Nghị định số 123/2020/NĐ-CP</w:t>
            </w:r>
          </w:p>
        </w:tc>
        <w:tc>
          <w:tcPr>
            <w:tcW w:w="359" w:type="pct"/>
            <w:shd w:val="clear" w:color="auto" w:fill="auto"/>
            <w:vAlign w:val="center"/>
          </w:tcPr>
          <w:p w14:paraId="1BD14AC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472F931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072B5D9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Cài đặt tại máy chủ địa phương</w:t>
            </w:r>
          </w:p>
        </w:tc>
        <w:tc>
          <w:tcPr>
            <w:tcW w:w="443" w:type="pct"/>
            <w:shd w:val="clear" w:color="auto" w:fill="auto"/>
            <w:vAlign w:val="center"/>
          </w:tcPr>
          <w:p w14:paraId="25B1F0C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366DC48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2C1838A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3842CD9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4D8386A5" w14:textId="77777777" w:rsidTr="00EB0FAF">
        <w:tc>
          <w:tcPr>
            <w:tcW w:w="228" w:type="pct"/>
            <w:shd w:val="clear" w:color="auto" w:fill="auto"/>
            <w:vAlign w:val="center"/>
          </w:tcPr>
          <w:p w14:paraId="4FE4075D"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9FB59B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3AADC70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Ứng dụng Phân tích thông tin NNT, đánh giá rủi ro (TPR) </w:t>
            </w:r>
          </w:p>
        </w:tc>
        <w:tc>
          <w:tcPr>
            <w:tcW w:w="644" w:type="pct"/>
            <w:shd w:val="clear" w:color="auto" w:fill="auto"/>
            <w:vAlign w:val="center"/>
          </w:tcPr>
          <w:p w14:paraId="37B83F3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Phân tích thông tin NNT, đánh giá rủi ro </w:t>
            </w:r>
          </w:p>
        </w:tc>
        <w:tc>
          <w:tcPr>
            <w:tcW w:w="436" w:type="pct"/>
            <w:shd w:val="clear" w:color="auto" w:fill="auto"/>
            <w:vAlign w:val="center"/>
          </w:tcPr>
          <w:p w14:paraId="325DF04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phân tích rủi ro</w:t>
            </w:r>
          </w:p>
        </w:tc>
        <w:tc>
          <w:tcPr>
            <w:tcW w:w="359" w:type="pct"/>
            <w:shd w:val="clear" w:color="auto" w:fill="auto"/>
            <w:vAlign w:val="center"/>
          </w:tcPr>
          <w:p w14:paraId="58D6CE3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43B1332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0005051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5BA1F31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6EF8879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4F775ED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317E18A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1DE9E81B" w14:textId="77777777" w:rsidTr="00EB0FAF">
        <w:tc>
          <w:tcPr>
            <w:tcW w:w="228" w:type="pct"/>
            <w:shd w:val="clear" w:color="auto" w:fill="auto"/>
            <w:vAlign w:val="center"/>
          </w:tcPr>
          <w:p w14:paraId="49D13D96"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B346E9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Bộ Tài chính - Tổng </w:t>
            </w:r>
            <w:r w:rsidRPr="00333A9B">
              <w:rPr>
                <w:rFonts w:asciiTheme="majorHAnsi" w:eastAsiaTheme="minorHAnsi" w:hAnsiTheme="majorHAnsi" w:cstheme="majorHAnsi"/>
                <w:color w:val="000000"/>
                <w:spacing w:val="-10"/>
                <w:sz w:val="24"/>
                <w:szCs w:val="24"/>
                <w:lang w:val="en-US" w:eastAsia="vi-VN"/>
              </w:rPr>
              <w:lastRenderedPageBreak/>
              <w:t>cục Thuế</w:t>
            </w:r>
          </w:p>
        </w:tc>
        <w:tc>
          <w:tcPr>
            <w:tcW w:w="415" w:type="pct"/>
            <w:shd w:val="clear" w:color="auto" w:fill="auto"/>
            <w:vAlign w:val="center"/>
          </w:tcPr>
          <w:p w14:paraId="2582B10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 xml:space="preserve">Ứng dụng Kiểm tra </w:t>
            </w:r>
            <w:r w:rsidRPr="00333A9B">
              <w:rPr>
                <w:rFonts w:asciiTheme="majorHAnsi" w:eastAsiaTheme="minorHAnsi" w:hAnsiTheme="majorHAnsi" w:cstheme="majorHAnsi"/>
                <w:color w:val="000000"/>
                <w:spacing w:val="-10"/>
                <w:sz w:val="24"/>
                <w:szCs w:val="24"/>
                <w:lang w:val="en-US" w:eastAsia="vi-VN"/>
              </w:rPr>
              <w:lastRenderedPageBreak/>
              <w:t xml:space="preserve">nội bộ (KTNB) </w:t>
            </w:r>
          </w:p>
        </w:tc>
        <w:tc>
          <w:tcPr>
            <w:tcW w:w="644" w:type="pct"/>
            <w:shd w:val="clear" w:color="auto" w:fill="auto"/>
            <w:vAlign w:val="center"/>
          </w:tcPr>
          <w:p w14:paraId="21CE393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 xml:space="preserve">Kiểm tra nội bộ </w:t>
            </w:r>
          </w:p>
        </w:tc>
        <w:tc>
          <w:tcPr>
            <w:tcW w:w="436" w:type="pct"/>
            <w:shd w:val="clear" w:color="auto" w:fill="auto"/>
            <w:vAlign w:val="center"/>
          </w:tcPr>
          <w:p w14:paraId="7F763E2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kiểm tra nội bộ</w:t>
            </w:r>
          </w:p>
        </w:tc>
        <w:tc>
          <w:tcPr>
            <w:tcW w:w="359" w:type="pct"/>
            <w:shd w:val="clear" w:color="auto" w:fill="auto"/>
            <w:vAlign w:val="center"/>
          </w:tcPr>
          <w:p w14:paraId="763C824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0A5F3C6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029D2E7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630B2B3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3E84F2F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0D69910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Sử dụng thống nhất nền tảng Bộ Tài chính-Tổng </w:t>
            </w:r>
            <w:r w:rsidRPr="00333A9B">
              <w:rPr>
                <w:rFonts w:asciiTheme="majorHAnsi" w:eastAsiaTheme="minorHAnsi" w:hAnsiTheme="majorHAnsi" w:cstheme="majorHAnsi"/>
                <w:color w:val="000000"/>
                <w:spacing w:val="-10"/>
                <w:sz w:val="24"/>
                <w:szCs w:val="24"/>
                <w:lang w:val="en-US" w:eastAsia="vi-VN"/>
              </w:rPr>
              <w:lastRenderedPageBreak/>
              <w:t>cục Thuế đã triển khai</w:t>
            </w:r>
          </w:p>
        </w:tc>
        <w:tc>
          <w:tcPr>
            <w:tcW w:w="304" w:type="pct"/>
            <w:shd w:val="clear" w:color="auto" w:fill="auto"/>
            <w:vAlign w:val="center"/>
          </w:tcPr>
          <w:p w14:paraId="25ED5BD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Tổng cục Thuế</w:t>
            </w:r>
          </w:p>
        </w:tc>
      </w:tr>
      <w:tr w:rsidR="006E257A" w:rsidRPr="00333A9B" w14:paraId="32DE2281" w14:textId="77777777" w:rsidTr="00EB0FAF">
        <w:tc>
          <w:tcPr>
            <w:tcW w:w="228" w:type="pct"/>
            <w:shd w:val="clear" w:color="auto" w:fill="auto"/>
            <w:vAlign w:val="center"/>
          </w:tcPr>
          <w:p w14:paraId="317A1DD7"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4D7864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4B46AB4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Hiện đại hóa quy trình thu nộp thuế giữa cơ quan Thuế - KBNN – Hải quan – Tài chính (TDTT)</w:t>
            </w:r>
          </w:p>
        </w:tc>
        <w:tc>
          <w:tcPr>
            <w:tcW w:w="644" w:type="pct"/>
            <w:shd w:val="clear" w:color="auto" w:fill="auto"/>
            <w:vAlign w:val="center"/>
          </w:tcPr>
          <w:p w14:paraId="7125B50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Quy trình thu nộp thuế giữa cơ quan Thuế - KBNN – Hải quan – Tài chính</w:t>
            </w:r>
          </w:p>
        </w:tc>
        <w:tc>
          <w:tcPr>
            <w:tcW w:w="436" w:type="pct"/>
            <w:shd w:val="clear" w:color="auto" w:fill="auto"/>
            <w:vAlign w:val="center"/>
          </w:tcPr>
          <w:p w14:paraId="4E9FDA5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thông tin trao đổi giữa các đơn vị trong ngành tài chính</w:t>
            </w:r>
          </w:p>
        </w:tc>
        <w:tc>
          <w:tcPr>
            <w:tcW w:w="359" w:type="pct"/>
            <w:shd w:val="clear" w:color="auto" w:fill="auto"/>
            <w:vAlign w:val="center"/>
          </w:tcPr>
          <w:p w14:paraId="6588FA6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52FBFCD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28209F4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3" w:type="pct"/>
            <w:shd w:val="clear" w:color="auto" w:fill="auto"/>
            <w:vAlign w:val="center"/>
          </w:tcPr>
          <w:p w14:paraId="068A227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7C59A66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Kết nối dữ liệu</w:t>
            </w:r>
          </w:p>
        </w:tc>
        <w:tc>
          <w:tcPr>
            <w:tcW w:w="561" w:type="pct"/>
            <w:shd w:val="clear" w:color="auto" w:fill="auto"/>
            <w:vAlign w:val="center"/>
          </w:tcPr>
          <w:p w14:paraId="165239A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6B79988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17B433ED" w14:textId="77777777" w:rsidTr="00EB0FAF">
        <w:tc>
          <w:tcPr>
            <w:tcW w:w="228" w:type="pct"/>
            <w:shd w:val="clear" w:color="auto" w:fill="auto"/>
            <w:vAlign w:val="center"/>
          </w:tcPr>
          <w:p w14:paraId="0EDE7B38"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829CA5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464451E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Ứng dụng Trao đổi thông tin với Bộ Kế hoạch và Đầu tư về hợp nhất thông tin đăng ký kinh doanh và đăng ký thuế (ĐKDN)</w:t>
            </w:r>
          </w:p>
        </w:tc>
        <w:tc>
          <w:tcPr>
            <w:tcW w:w="644" w:type="pct"/>
            <w:shd w:val="clear" w:color="auto" w:fill="auto"/>
            <w:vAlign w:val="center"/>
          </w:tcPr>
          <w:p w14:paraId="4606229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Trao đổi thông tin với Bộ Kế hoạch và Đầu tư về hợp nhất thông tin đăng ký kinh doanh và đăng ký thuế</w:t>
            </w:r>
          </w:p>
        </w:tc>
        <w:tc>
          <w:tcPr>
            <w:tcW w:w="436" w:type="pct"/>
            <w:shd w:val="clear" w:color="auto" w:fill="auto"/>
            <w:vAlign w:val="center"/>
          </w:tcPr>
          <w:p w14:paraId="746AE73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đăng ký thuế</w:t>
            </w:r>
          </w:p>
        </w:tc>
        <w:tc>
          <w:tcPr>
            <w:tcW w:w="359" w:type="pct"/>
            <w:shd w:val="clear" w:color="auto" w:fill="auto"/>
            <w:vAlign w:val="center"/>
          </w:tcPr>
          <w:p w14:paraId="4435A87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598D862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256119C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3" w:type="pct"/>
            <w:shd w:val="clear" w:color="auto" w:fill="auto"/>
            <w:vAlign w:val="center"/>
          </w:tcPr>
          <w:p w14:paraId="1925DDC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5CBACF6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Kết nối dữ liệu</w:t>
            </w:r>
          </w:p>
        </w:tc>
        <w:tc>
          <w:tcPr>
            <w:tcW w:w="561" w:type="pct"/>
            <w:shd w:val="clear" w:color="auto" w:fill="auto"/>
            <w:vAlign w:val="center"/>
          </w:tcPr>
          <w:p w14:paraId="05B3524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4B690A1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6D964A65" w14:textId="77777777" w:rsidTr="00EB0FAF">
        <w:tc>
          <w:tcPr>
            <w:tcW w:w="228" w:type="pct"/>
            <w:shd w:val="clear" w:color="auto" w:fill="auto"/>
            <w:vAlign w:val="center"/>
          </w:tcPr>
          <w:p w14:paraId="7738C756"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8442FF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4AF01A9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Ứng dụng Quản lý trước bạ nhà đất (QLTB-NĐ)</w:t>
            </w:r>
          </w:p>
        </w:tc>
        <w:tc>
          <w:tcPr>
            <w:tcW w:w="644" w:type="pct"/>
            <w:shd w:val="clear" w:color="auto" w:fill="auto"/>
            <w:vAlign w:val="center"/>
          </w:tcPr>
          <w:p w14:paraId="7838541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Quản lý trước bạ nhà đất </w:t>
            </w:r>
          </w:p>
        </w:tc>
        <w:tc>
          <w:tcPr>
            <w:tcW w:w="436" w:type="pct"/>
            <w:shd w:val="clear" w:color="auto" w:fill="auto"/>
            <w:vAlign w:val="center"/>
          </w:tcPr>
          <w:p w14:paraId="23FDE1C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lệ phí trước bạ nhà đất, ô tô, xe máy</w:t>
            </w:r>
          </w:p>
        </w:tc>
        <w:tc>
          <w:tcPr>
            <w:tcW w:w="359" w:type="pct"/>
            <w:shd w:val="clear" w:color="auto" w:fill="auto"/>
            <w:vAlign w:val="center"/>
          </w:tcPr>
          <w:p w14:paraId="5DCB3B6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58B39DE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7DBDE14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7877BD9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24B0A28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2757945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65E3C1F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44E89811" w14:textId="77777777" w:rsidTr="00EB0FAF">
        <w:tc>
          <w:tcPr>
            <w:tcW w:w="228" w:type="pct"/>
            <w:shd w:val="clear" w:color="auto" w:fill="auto"/>
            <w:vAlign w:val="center"/>
          </w:tcPr>
          <w:p w14:paraId="39B10113"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682FD7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7A425D3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Ứng dụng Quản lý trước bạ nhà đất (QLTB-NĐ)</w:t>
            </w:r>
          </w:p>
        </w:tc>
        <w:tc>
          <w:tcPr>
            <w:tcW w:w="644" w:type="pct"/>
            <w:shd w:val="clear" w:color="auto" w:fill="auto"/>
            <w:vAlign w:val="center"/>
          </w:tcPr>
          <w:p w14:paraId="5F0041B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Ứng dụng Quản lý trước bạ nhà đất (QLTB-NĐ)</w:t>
            </w:r>
          </w:p>
        </w:tc>
        <w:tc>
          <w:tcPr>
            <w:tcW w:w="436" w:type="pct"/>
            <w:shd w:val="clear" w:color="auto" w:fill="auto"/>
            <w:vAlign w:val="center"/>
          </w:tcPr>
          <w:p w14:paraId="27E688E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cơ quan TNMT và cơ quan Thuế</w:t>
            </w:r>
          </w:p>
        </w:tc>
        <w:tc>
          <w:tcPr>
            <w:tcW w:w="359" w:type="pct"/>
            <w:shd w:val="clear" w:color="auto" w:fill="auto"/>
            <w:vAlign w:val="center"/>
          </w:tcPr>
          <w:p w14:paraId="521F34A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1233B4A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64A51C5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3" w:type="pct"/>
            <w:shd w:val="clear" w:color="auto" w:fill="auto"/>
            <w:vAlign w:val="center"/>
          </w:tcPr>
          <w:p w14:paraId="2D3C202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76A9372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Kết nối dữ liệu</w:t>
            </w:r>
          </w:p>
        </w:tc>
        <w:tc>
          <w:tcPr>
            <w:tcW w:w="561" w:type="pct"/>
            <w:shd w:val="clear" w:color="auto" w:fill="auto"/>
            <w:vAlign w:val="center"/>
          </w:tcPr>
          <w:p w14:paraId="54B5B09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5944F14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6BCC73DD" w14:textId="77777777" w:rsidTr="00EB0FAF">
        <w:tc>
          <w:tcPr>
            <w:tcW w:w="228" w:type="pct"/>
            <w:shd w:val="clear" w:color="auto" w:fill="auto"/>
            <w:vAlign w:val="center"/>
          </w:tcPr>
          <w:p w14:paraId="2A1EA044"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3F70D3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67C3FAB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Ứng dụng Trang web tra cứu hoá đơn  www.tracuuhoadon.gdt.gov.vn (WEBHD)</w:t>
            </w:r>
          </w:p>
        </w:tc>
        <w:tc>
          <w:tcPr>
            <w:tcW w:w="644" w:type="pct"/>
            <w:shd w:val="clear" w:color="auto" w:fill="auto"/>
            <w:vAlign w:val="center"/>
          </w:tcPr>
          <w:p w14:paraId="6476D7D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Trang web tra cứu hoá đơn  www.tracuuhoadon.gdt.gov.vn theo quy định trước khi Chính phủ ban hành Nghị định số 123/2020/NĐ-CP</w:t>
            </w:r>
          </w:p>
        </w:tc>
        <w:tc>
          <w:tcPr>
            <w:tcW w:w="436" w:type="pct"/>
            <w:shd w:val="clear" w:color="auto" w:fill="auto"/>
            <w:vAlign w:val="center"/>
          </w:tcPr>
          <w:p w14:paraId="3E4308E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hóa đơn theo Nghị định 51/2010/NĐ-CP</w:t>
            </w:r>
            <w:r w:rsidRPr="00333A9B">
              <w:rPr>
                <w:rFonts w:asciiTheme="majorHAnsi" w:eastAsiaTheme="minorHAnsi" w:hAnsiTheme="majorHAnsi" w:cstheme="majorHAnsi"/>
                <w:color w:val="000000"/>
                <w:spacing w:val="-10"/>
                <w:sz w:val="24"/>
                <w:szCs w:val="24"/>
                <w:lang w:val="en-US" w:eastAsia="vi-VN"/>
              </w:rPr>
              <w:br/>
              <w:t xml:space="preserve"> trước khi Chính phủ ban hành Nghị định số 123/2020/NĐ-CP</w:t>
            </w:r>
          </w:p>
        </w:tc>
        <w:tc>
          <w:tcPr>
            <w:tcW w:w="359" w:type="pct"/>
            <w:shd w:val="clear" w:color="auto" w:fill="auto"/>
            <w:vAlign w:val="center"/>
          </w:tcPr>
          <w:p w14:paraId="2CB96FC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61028B7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39AD7AC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4F4CB5C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4CE6930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w:t>
            </w:r>
          </w:p>
        </w:tc>
        <w:tc>
          <w:tcPr>
            <w:tcW w:w="561" w:type="pct"/>
            <w:shd w:val="clear" w:color="auto" w:fill="auto"/>
            <w:vAlign w:val="center"/>
          </w:tcPr>
          <w:p w14:paraId="44A4019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62DDA33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51BDDC0A" w14:textId="77777777" w:rsidTr="00EB0FAF">
        <w:tc>
          <w:tcPr>
            <w:tcW w:w="228" w:type="pct"/>
            <w:shd w:val="clear" w:color="auto" w:fill="auto"/>
            <w:vAlign w:val="center"/>
          </w:tcPr>
          <w:p w14:paraId="1D85C62B"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010343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78AFFE9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Ứng dụng Kho CSDL Ngành thuế (DWH)</w:t>
            </w:r>
          </w:p>
        </w:tc>
        <w:tc>
          <w:tcPr>
            <w:tcW w:w="644" w:type="pct"/>
            <w:shd w:val="clear" w:color="auto" w:fill="auto"/>
            <w:vAlign w:val="center"/>
          </w:tcPr>
          <w:p w14:paraId="12C6D42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Kho CSDL Ngành thuế </w:t>
            </w:r>
          </w:p>
        </w:tc>
        <w:tc>
          <w:tcPr>
            <w:tcW w:w="436" w:type="pct"/>
            <w:shd w:val="clear" w:color="auto" w:fill="auto"/>
            <w:vAlign w:val="center"/>
          </w:tcPr>
          <w:p w14:paraId="70C69CC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đăng ký thuế</w:t>
            </w:r>
            <w:r w:rsidR="00333A9B" w:rsidRPr="00333A9B">
              <w:rPr>
                <w:rFonts w:asciiTheme="majorHAnsi" w:eastAsiaTheme="minorHAnsi" w:hAnsiTheme="majorHAnsi" w:cstheme="majorHAnsi"/>
                <w:color w:val="000000"/>
                <w:spacing w:val="-10"/>
                <w:sz w:val="24"/>
                <w:szCs w:val="24"/>
                <w:lang w:val="en-US" w:eastAsia="vi-VN"/>
              </w:rPr>
              <w:t>, kế</w:t>
            </w:r>
            <w:r w:rsidRPr="00333A9B">
              <w:rPr>
                <w:rFonts w:asciiTheme="majorHAnsi" w:eastAsiaTheme="minorHAnsi" w:hAnsiTheme="majorHAnsi" w:cstheme="majorHAnsi"/>
                <w:color w:val="000000"/>
                <w:spacing w:val="-10"/>
                <w:sz w:val="24"/>
                <w:szCs w:val="24"/>
                <w:lang w:val="en-US" w:eastAsia="vi-VN"/>
              </w:rPr>
              <w:t xml:space="preserve"> toán thuế, dự toán, pháp chế, tờ khai…</w:t>
            </w:r>
          </w:p>
        </w:tc>
        <w:tc>
          <w:tcPr>
            <w:tcW w:w="359" w:type="pct"/>
            <w:shd w:val="clear" w:color="auto" w:fill="auto"/>
            <w:vAlign w:val="center"/>
          </w:tcPr>
          <w:p w14:paraId="0E79AE1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6D17EDD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4A0C09E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4AE4B0C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425E44D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3583CCB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1C505AF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240FDD39" w14:textId="77777777" w:rsidTr="00EB0FAF">
        <w:tc>
          <w:tcPr>
            <w:tcW w:w="228" w:type="pct"/>
            <w:shd w:val="clear" w:color="auto" w:fill="auto"/>
            <w:vAlign w:val="center"/>
          </w:tcPr>
          <w:p w14:paraId="7BAF5B93"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158FE7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1E2773B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Ứng dụng tiếp nhận và xử lý hồ sơ dự thi (THI)</w:t>
            </w:r>
          </w:p>
        </w:tc>
        <w:tc>
          <w:tcPr>
            <w:tcW w:w="644" w:type="pct"/>
            <w:shd w:val="clear" w:color="auto" w:fill="auto"/>
            <w:vAlign w:val="center"/>
          </w:tcPr>
          <w:p w14:paraId="6A8E6AA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Tiếp nhận và xử lý hồ sơ dự thi </w:t>
            </w:r>
          </w:p>
        </w:tc>
        <w:tc>
          <w:tcPr>
            <w:tcW w:w="436" w:type="pct"/>
            <w:shd w:val="clear" w:color="auto" w:fill="auto"/>
            <w:vAlign w:val="center"/>
          </w:tcPr>
          <w:p w14:paraId="749E4D3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đại lý thuế,  chứng chỉ hành nghề, tổ chức/đơn vị cập nhật kiến thức</w:t>
            </w:r>
          </w:p>
        </w:tc>
        <w:tc>
          <w:tcPr>
            <w:tcW w:w="359" w:type="pct"/>
            <w:shd w:val="clear" w:color="auto" w:fill="auto"/>
            <w:vAlign w:val="center"/>
          </w:tcPr>
          <w:p w14:paraId="78058BA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07CA662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7ABD7E5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52A5CFB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3E1D706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0A6CD9C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0CEABAE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43F71E83" w14:textId="77777777" w:rsidTr="00EB0FAF">
        <w:tc>
          <w:tcPr>
            <w:tcW w:w="228" w:type="pct"/>
            <w:shd w:val="clear" w:color="auto" w:fill="auto"/>
            <w:vAlign w:val="center"/>
          </w:tcPr>
          <w:p w14:paraId="0FA68FE1"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3EA58C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Bộ Tài chính - Tổng </w:t>
            </w:r>
            <w:r w:rsidRPr="00333A9B">
              <w:rPr>
                <w:rFonts w:asciiTheme="majorHAnsi" w:eastAsiaTheme="minorHAnsi" w:hAnsiTheme="majorHAnsi" w:cstheme="majorHAnsi"/>
                <w:color w:val="000000"/>
                <w:spacing w:val="-10"/>
                <w:sz w:val="24"/>
                <w:szCs w:val="24"/>
                <w:lang w:val="en-US" w:eastAsia="vi-VN"/>
              </w:rPr>
              <w:lastRenderedPageBreak/>
              <w:t>cục Thuế</w:t>
            </w:r>
          </w:p>
        </w:tc>
        <w:tc>
          <w:tcPr>
            <w:tcW w:w="415" w:type="pct"/>
            <w:shd w:val="clear" w:color="auto" w:fill="auto"/>
            <w:vAlign w:val="center"/>
          </w:tcPr>
          <w:p w14:paraId="505B5F1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Tạp chí thuế</w:t>
            </w:r>
          </w:p>
        </w:tc>
        <w:tc>
          <w:tcPr>
            <w:tcW w:w="644" w:type="pct"/>
            <w:shd w:val="clear" w:color="auto" w:fill="auto"/>
            <w:vAlign w:val="center"/>
          </w:tcPr>
          <w:p w14:paraId="5C5BEF0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Tạp chí thuế</w:t>
            </w:r>
          </w:p>
        </w:tc>
        <w:tc>
          <w:tcPr>
            <w:tcW w:w="436" w:type="pct"/>
            <w:shd w:val="clear" w:color="auto" w:fill="auto"/>
            <w:vAlign w:val="center"/>
          </w:tcPr>
          <w:p w14:paraId="4DEE2BD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Dữ liệu thông tin </w:t>
            </w:r>
            <w:r w:rsidRPr="00333A9B">
              <w:rPr>
                <w:rFonts w:asciiTheme="majorHAnsi" w:eastAsiaTheme="minorHAnsi" w:hAnsiTheme="majorHAnsi" w:cstheme="majorHAnsi"/>
                <w:color w:val="000000"/>
                <w:spacing w:val="-10"/>
                <w:sz w:val="24"/>
                <w:szCs w:val="24"/>
                <w:lang w:val="en-US" w:eastAsia="vi-VN"/>
              </w:rPr>
              <w:lastRenderedPageBreak/>
              <w:t>điện tử ngành thuế</w:t>
            </w:r>
          </w:p>
        </w:tc>
        <w:tc>
          <w:tcPr>
            <w:tcW w:w="359" w:type="pct"/>
            <w:shd w:val="clear" w:color="auto" w:fill="auto"/>
            <w:vAlign w:val="center"/>
          </w:tcPr>
          <w:p w14:paraId="4515F0A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Đã triển khai</w:t>
            </w:r>
          </w:p>
        </w:tc>
        <w:tc>
          <w:tcPr>
            <w:tcW w:w="362" w:type="pct"/>
            <w:shd w:val="clear" w:color="auto" w:fill="auto"/>
            <w:vAlign w:val="center"/>
          </w:tcPr>
          <w:p w14:paraId="75BE7DC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Tại Tổng cục Thuế</w:t>
            </w:r>
          </w:p>
        </w:tc>
        <w:tc>
          <w:tcPr>
            <w:tcW w:w="474" w:type="pct"/>
            <w:shd w:val="clear" w:color="auto" w:fill="auto"/>
            <w:vAlign w:val="center"/>
          </w:tcPr>
          <w:p w14:paraId="27EB205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0244918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1B8FE5C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w:t>
            </w:r>
          </w:p>
        </w:tc>
        <w:tc>
          <w:tcPr>
            <w:tcW w:w="561" w:type="pct"/>
            <w:shd w:val="clear" w:color="auto" w:fill="auto"/>
            <w:vAlign w:val="center"/>
          </w:tcPr>
          <w:p w14:paraId="7A6EAED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Sử dụng thống nhất nền tảng Bộ Tài chính-Tổng </w:t>
            </w:r>
            <w:r w:rsidRPr="00333A9B">
              <w:rPr>
                <w:rFonts w:asciiTheme="majorHAnsi" w:eastAsiaTheme="minorHAnsi" w:hAnsiTheme="majorHAnsi" w:cstheme="majorHAnsi"/>
                <w:color w:val="000000"/>
                <w:spacing w:val="-10"/>
                <w:sz w:val="24"/>
                <w:szCs w:val="24"/>
                <w:lang w:val="en-US" w:eastAsia="vi-VN"/>
              </w:rPr>
              <w:lastRenderedPageBreak/>
              <w:t>cục Thuế đã triển khai</w:t>
            </w:r>
          </w:p>
        </w:tc>
        <w:tc>
          <w:tcPr>
            <w:tcW w:w="304" w:type="pct"/>
            <w:shd w:val="clear" w:color="auto" w:fill="auto"/>
            <w:vAlign w:val="center"/>
          </w:tcPr>
          <w:p w14:paraId="0335D9F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Tổng cục Thuế</w:t>
            </w:r>
          </w:p>
        </w:tc>
      </w:tr>
      <w:tr w:rsidR="006E257A" w:rsidRPr="00333A9B" w14:paraId="4691018F" w14:textId="77777777" w:rsidTr="00EB0FAF">
        <w:tc>
          <w:tcPr>
            <w:tcW w:w="228" w:type="pct"/>
            <w:shd w:val="clear" w:color="auto" w:fill="auto"/>
            <w:vAlign w:val="center"/>
          </w:tcPr>
          <w:p w14:paraId="7A5A5C42"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7924A8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4243301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Ứng dụng Ký điện tử tập trung ngành Thuế (KĐT)</w:t>
            </w:r>
          </w:p>
        </w:tc>
        <w:tc>
          <w:tcPr>
            <w:tcW w:w="644" w:type="pct"/>
            <w:shd w:val="clear" w:color="auto" w:fill="auto"/>
            <w:vAlign w:val="center"/>
          </w:tcPr>
          <w:p w14:paraId="2698714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Ký điện tử tập trung ngành Thuế </w:t>
            </w:r>
          </w:p>
        </w:tc>
        <w:tc>
          <w:tcPr>
            <w:tcW w:w="436" w:type="pct"/>
            <w:shd w:val="clear" w:color="auto" w:fill="auto"/>
            <w:vAlign w:val="center"/>
          </w:tcPr>
          <w:p w14:paraId="413E1D2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đề nghị hoàn, lệnh hoàn, thông báo nợ thuế</w:t>
            </w:r>
          </w:p>
        </w:tc>
        <w:tc>
          <w:tcPr>
            <w:tcW w:w="359" w:type="pct"/>
            <w:shd w:val="clear" w:color="auto" w:fill="auto"/>
            <w:vAlign w:val="center"/>
          </w:tcPr>
          <w:p w14:paraId="06F1977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7D4CADC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01B4C88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0F7D8CE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5E944E8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7A96114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6A22728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5AE648B9" w14:textId="77777777" w:rsidTr="00EB0FAF">
        <w:tc>
          <w:tcPr>
            <w:tcW w:w="228" w:type="pct"/>
            <w:shd w:val="clear" w:color="auto" w:fill="auto"/>
            <w:vAlign w:val="center"/>
          </w:tcPr>
          <w:p w14:paraId="43F5943B"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F4467A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3E48A7A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Đăng ký dự tuyển công chức</w:t>
            </w:r>
          </w:p>
        </w:tc>
        <w:tc>
          <w:tcPr>
            <w:tcW w:w="644" w:type="pct"/>
            <w:shd w:val="clear" w:color="auto" w:fill="auto"/>
            <w:vAlign w:val="center"/>
          </w:tcPr>
          <w:p w14:paraId="045406B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Đăng ký dự tuyển công chức</w:t>
            </w:r>
          </w:p>
        </w:tc>
        <w:tc>
          <w:tcPr>
            <w:tcW w:w="436" w:type="pct"/>
            <w:shd w:val="clear" w:color="auto" w:fill="auto"/>
            <w:vAlign w:val="center"/>
          </w:tcPr>
          <w:p w14:paraId="2693311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dự tuyển công chức</w:t>
            </w:r>
          </w:p>
        </w:tc>
        <w:tc>
          <w:tcPr>
            <w:tcW w:w="359" w:type="pct"/>
            <w:shd w:val="clear" w:color="auto" w:fill="auto"/>
            <w:vAlign w:val="center"/>
          </w:tcPr>
          <w:p w14:paraId="77CE19B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38BC5DD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2D68BFF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2699762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6856363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4E6BC95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18178F6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26501213" w14:textId="77777777" w:rsidTr="00EB0FAF">
        <w:tc>
          <w:tcPr>
            <w:tcW w:w="228" w:type="pct"/>
            <w:shd w:val="clear" w:color="auto" w:fill="auto"/>
            <w:vAlign w:val="center"/>
          </w:tcPr>
          <w:p w14:paraId="4F80D246"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C0FA4F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1F377F6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Ứng dụng Kết nối, tích hợp, chia sẻ dữ liệu ngành Thuế (Dataservice)</w:t>
            </w:r>
          </w:p>
        </w:tc>
        <w:tc>
          <w:tcPr>
            <w:tcW w:w="644" w:type="pct"/>
            <w:shd w:val="clear" w:color="auto" w:fill="auto"/>
            <w:vAlign w:val="center"/>
          </w:tcPr>
          <w:p w14:paraId="2F1F61B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Kết nối, tích hợp, chia sẻ dữ liệu ngành Thuế </w:t>
            </w:r>
          </w:p>
        </w:tc>
        <w:tc>
          <w:tcPr>
            <w:tcW w:w="436" w:type="pct"/>
            <w:shd w:val="clear" w:color="auto" w:fill="auto"/>
            <w:vAlign w:val="center"/>
          </w:tcPr>
          <w:p w14:paraId="61F3A3E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trao đổi với các đơn vị bên ngoài ngành thuế</w:t>
            </w:r>
          </w:p>
        </w:tc>
        <w:tc>
          <w:tcPr>
            <w:tcW w:w="359" w:type="pct"/>
            <w:shd w:val="clear" w:color="auto" w:fill="auto"/>
            <w:vAlign w:val="center"/>
          </w:tcPr>
          <w:p w14:paraId="5AE2F41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Đang triển khai, thời điểm sẵn sàng 2025</w:t>
            </w:r>
          </w:p>
        </w:tc>
        <w:tc>
          <w:tcPr>
            <w:tcW w:w="362" w:type="pct"/>
            <w:shd w:val="clear" w:color="auto" w:fill="auto"/>
            <w:vAlign w:val="center"/>
          </w:tcPr>
          <w:p w14:paraId="4FBBBC4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70339F8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077CCC4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59B664F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454D0E8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3833625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03D7BA9B" w14:textId="77777777" w:rsidTr="00EB0FAF">
        <w:tc>
          <w:tcPr>
            <w:tcW w:w="228" w:type="pct"/>
            <w:shd w:val="clear" w:color="auto" w:fill="auto"/>
            <w:vAlign w:val="center"/>
          </w:tcPr>
          <w:p w14:paraId="68D22968"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18B780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3E89CC4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Ứng dụng Hỗ trợ kê khai mã vạch 2 chiều (HTKK)</w:t>
            </w:r>
          </w:p>
        </w:tc>
        <w:tc>
          <w:tcPr>
            <w:tcW w:w="644" w:type="pct"/>
            <w:shd w:val="clear" w:color="auto" w:fill="auto"/>
            <w:vAlign w:val="center"/>
          </w:tcPr>
          <w:p w14:paraId="476E06F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Hỗ trợ kê khai mã vạch 2 chiều</w:t>
            </w:r>
          </w:p>
        </w:tc>
        <w:tc>
          <w:tcPr>
            <w:tcW w:w="436" w:type="pct"/>
            <w:shd w:val="clear" w:color="auto" w:fill="auto"/>
            <w:vAlign w:val="center"/>
          </w:tcPr>
          <w:p w14:paraId="630F4A9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khai thuế của NNT</w:t>
            </w:r>
          </w:p>
        </w:tc>
        <w:tc>
          <w:tcPr>
            <w:tcW w:w="359" w:type="pct"/>
            <w:shd w:val="clear" w:color="auto" w:fill="auto"/>
            <w:vAlign w:val="center"/>
          </w:tcPr>
          <w:p w14:paraId="5CAE4B0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2581AEF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7B2184D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Cài đặt trên thiết bị cá nhân</w:t>
            </w:r>
          </w:p>
        </w:tc>
        <w:tc>
          <w:tcPr>
            <w:tcW w:w="443" w:type="pct"/>
            <w:shd w:val="clear" w:color="auto" w:fill="auto"/>
            <w:vAlign w:val="center"/>
          </w:tcPr>
          <w:p w14:paraId="4FF1B01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05FCBAD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w:t>
            </w:r>
          </w:p>
        </w:tc>
        <w:tc>
          <w:tcPr>
            <w:tcW w:w="561" w:type="pct"/>
            <w:shd w:val="clear" w:color="auto" w:fill="auto"/>
            <w:vAlign w:val="center"/>
          </w:tcPr>
          <w:p w14:paraId="4B99BB0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63A9CAD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37B710B1" w14:textId="77777777" w:rsidTr="00EB0FAF">
        <w:tc>
          <w:tcPr>
            <w:tcW w:w="228" w:type="pct"/>
            <w:shd w:val="clear" w:color="auto" w:fill="auto"/>
            <w:vAlign w:val="center"/>
          </w:tcPr>
          <w:p w14:paraId="061E82A3"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B864EC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4A88FE8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Ứng dụng Dịch vụ Thuế điện tử (Etax)</w:t>
            </w:r>
          </w:p>
        </w:tc>
        <w:tc>
          <w:tcPr>
            <w:tcW w:w="644" w:type="pct"/>
            <w:shd w:val="clear" w:color="auto" w:fill="auto"/>
            <w:vAlign w:val="center"/>
          </w:tcPr>
          <w:p w14:paraId="0499AA3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Dịch vụ Thuế điện tử </w:t>
            </w:r>
          </w:p>
        </w:tc>
        <w:tc>
          <w:tcPr>
            <w:tcW w:w="436" w:type="pct"/>
            <w:shd w:val="clear" w:color="auto" w:fill="auto"/>
            <w:vAlign w:val="center"/>
          </w:tcPr>
          <w:p w14:paraId="162478D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thuế điện tử của NNT</w:t>
            </w:r>
          </w:p>
        </w:tc>
        <w:tc>
          <w:tcPr>
            <w:tcW w:w="359" w:type="pct"/>
            <w:shd w:val="clear" w:color="auto" w:fill="auto"/>
            <w:vAlign w:val="center"/>
          </w:tcPr>
          <w:p w14:paraId="103BCC8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612258B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7DB35AF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Cài đặt trên thiết bị cá nhân</w:t>
            </w:r>
          </w:p>
        </w:tc>
        <w:tc>
          <w:tcPr>
            <w:tcW w:w="443" w:type="pct"/>
            <w:shd w:val="clear" w:color="auto" w:fill="auto"/>
            <w:vAlign w:val="center"/>
          </w:tcPr>
          <w:p w14:paraId="64B5D62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2EE56BF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326B956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644EA25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1E03CC82" w14:textId="77777777" w:rsidTr="00EB0FAF">
        <w:tc>
          <w:tcPr>
            <w:tcW w:w="228" w:type="pct"/>
            <w:shd w:val="clear" w:color="auto" w:fill="auto"/>
            <w:vAlign w:val="center"/>
          </w:tcPr>
          <w:p w14:paraId="05082069"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3D001E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7DE6101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Cổng thông tin điện tử dành cho nhà cung cấp ở nước ngoài (Cổng NCCNN)</w:t>
            </w:r>
          </w:p>
        </w:tc>
        <w:tc>
          <w:tcPr>
            <w:tcW w:w="644" w:type="pct"/>
            <w:shd w:val="clear" w:color="auto" w:fill="auto"/>
            <w:vAlign w:val="center"/>
          </w:tcPr>
          <w:p w14:paraId="7E0481B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Cung cấp dịch vụ điện tử dành cho nhà cung cấp ở nước ngoài</w:t>
            </w:r>
          </w:p>
        </w:tc>
        <w:tc>
          <w:tcPr>
            <w:tcW w:w="436" w:type="pct"/>
            <w:shd w:val="clear" w:color="auto" w:fill="auto"/>
            <w:vAlign w:val="center"/>
          </w:tcPr>
          <w:p w14:paraId="0DF16CC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đăng ký, kê khai, nộp thuế của nhà cung cấp nước ngoài</w:t>
            </w:r>
          </w:p>
        </w:tc>
        <w:tc>
          <w:tcPr>
            <w:tcW w:w="359" w:type="pct"/>
            <w:shd w:val="clear" w:color="auto" w:fill="auto"/>
            <w:vAlign w:val="center"/>
          </w:tcPr>
          <w:p w14:paraId="01E5D3C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68FB0EF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027A6CC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2DACFF7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60D14FE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58F308F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7EABC07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09A00B10" w14:textId="77777777" w:rsidTr="00EB0FAF">
        <w:tc>
          <w:tcPr>
            <w:tcW w:w="228" w:type="pct"/>
            <w:shd w:val="clear" w:color="auto" w:fill="auto"/>
            <w:vAlign w:val="center"/>
          </w:tcPr>
          <w:p w14:paraId="12C95618"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0F8996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6C21F79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Cổng thông tin thương mại điện tử (Cổng TMĐT)</w:t>
            </w:r>
          </w:p>
        </w:tc>
        <w:tc>
          <w:tcPr>
            <w:tcW w:w="644" w:type="pct"/>
            <w:shd w:val="clear" w:color="auto" w:fill="auto"/>
            <w:vAlign w:val="center"/>
          </w:tcPr>
          <w:p w14:paraId="6E23EFE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Cung cấp dịch vụ điện tử cho các sàn thương mại điện tử </w:t>
            </w:r>
          </w:p>
        </w:tc>
        <w:tc>
          <w:tcPr>
            <w:tcW w:w="436" w:type="pct"/>
            <w:shd w:val="clear" w:color="auto" w:fill="auto"/>
            <w:vAlign w:val="center"/>
          </w:tcPr>
          <w:p w14:paraId="73B897B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kinh doanh qua sàn TMĐT</w:t>
            </w:r>
          </w:p>
        </w:tc>
        <w:tc>
          <w:tcPr>
            <w:tcW w:w="359" w:type="pct"/>
            <w:shd w:val="clear" w:color="auto" w:fill="auto"/>
            <w:vAlign w:val="center"/>
          </w:tcPr>
          <w:p w14:paraId="0BA2078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62068B3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3018D03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42F9CAF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03ED3E6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3F7FBDE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22A406A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6C4228D4" w14:textId="77777777" w:rsidTr="00EB0FAF">
        <w:tc>
          <w:tcPr>
            <w:tcW w:w="228" w:type="pct"/>
            <w:shd w:val="clear" w:color="auto" w:fill="auto"/>
            <w:vAlign w:val="center"/>
          </w:tcPr>
          <w:p w14:paraId="5BD528D9"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B8CE3F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Tài chính - Tổng cục Thuế</w:t>
            </w:r>
          </w:p>
        </w:tc>
        <w:tc>
          <w:tcPr>
            <w:tcW w:w="415" w:type="pct"/>
            <w:shd w:val="clear" w:color="auto" w:fill="auto"/>
            <w:vAlign w:val="center"/>
          </w:tcPr>
          <w:p w14:paraId="0712AAD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Ứng dụng quản lý hóa đơn điện tử</w:t>
            </w:r>
          </w:p>
        </w:tc>
        <w:tc>
          <w:tcPr>
            <w:tcW w:w="644" w:type="pct"/>
            <w:shd w:val="clear" w:color="auto" w:fill="auto"/>
            <w:vAlign w:val="center"/>
          </w:tcPr>
          <w:p w14:paraId="722FC1D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Quản lý hóa đơn điện tử theo quy định tại Nghị định số 123/2020/NĐ-CP và các văn bản sửa đổi, bổ sung</w:t>
            </w:r>
          </w:p>
        </w:tc>
        <w:tc>
          <w:tcPr>
            <w:tcW w:w="436" w:type="pct"/>
            <w:shd w:val="clear" w:color="auto" w:fill="auto"/>
            <w:vAlign w:val="center"/>
          </w:tcPr>
          <w:p w14:paraId="2D2CD5A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hóa đơn điện tử theo Nghị định 123/2020/NĐ-CP</w:t>
            </w:r>
          </w:p>
        </w:tc>
        <w:tc>
          <w:tcPr>
            <w:tcW w:w="359" w:type="pct"/>
            <w:shd w:val="clear" w:color="auto" w:fill="auto"/>
            <w:vAlign w:val="center"/>
          </w:tcPr>
          <w:p w14:paraId="2C0D8BD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1EBA699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7072497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6B79DC4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3D04A5E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765C559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4F4D870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EB0FAF" w:rsidRPr="00333A9B" w14:paraId="660D4439" w14:textId="77777777" w:rsidTr="00EB0FAF">
        <w:tc>
          <w:tcPr>
            <w:tcW w:w="228" w:type="pct"/>
            <w:shd w:val="clear" w:color="auto" w:fill="auto"/>
            <w:vAlign w:val="center"/>
          </w:tcPr>
          <w:p w14:paraId="0C7E6F1E" w14:textId="77777777" w:rsidR="00EB0FAF" w:rsidRPr="00333A9B" w:rsidRDefault="00EB0FAF" w:rsidP="00EB0FAF">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97984C6" w14:textId="45E136B2" w:rsidR="00EB0FAF" w:rsidRPr="00333A9B" w:rsidRDefault="00EB0FAF" w:rsidP="00EB0FAF">
            <w:pPr>
              <w:ind w:firstLine="0"/>
              <w:contextualSpacing/>
              <w:rPr>
                <w:rFonts w:asciiTheme="majorHAnsi" w:eastAsiaTheme="minorHAnsi" w:hAnsiTheme="majorHAnsi" w:cstheme="majorHAnsi"/>
                <w:color w:val="000000"/>
                <w:spacing w:val="-10"/>
                <w:sz w:val="24"/>
                <w:szCs w:val="24"/>
                <w:lang w:val="en-US" w:eastAsia="vi-VN"/>
              </w:rPr>
            </w:pPr>
            <w:r>
              <w:rPr>
                <w:rFonts w:asciiTheme="majorHAnsi" w:eastAsiaTheme="minorHAnsi" w:hAnsiTheme="majorHAnsi" w:cstheme="majorHAnsi"/>
                <w:color w:val="000000"/>
                <w:spacing w:val="-10"/>
                <w:sz w:val="24"/>
                <w:szCs w:val="24"/>
                <w:lang w:val="en-US" w:eastAsia="vi-VN"/>
              </w:rPr>
              <w:t>Bộ Tư pháp</w:t>
            </w:r>
          </w:p>
        </w:tc>
        <w:tc>
          <w:tcPr>
            <w:tcW w:w="415" w:type="pct"/>
            <w:shd w:val="clear" w:color="auto" w:fill="auto"/>
            <w:vAlign w:val="center"/>
          </w:tcPr>
          <w:p w14:paraId="69C68C3D"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Hệ thống thông tin về Phổ biến, giáo dục pháp luật</w:t>
            </w:r>
          </w:p>
          <w:p w14:paraId="75E78694"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644" w:type="pct"/>
            <w:shd w:val="clear" w:color="auto" w:fill="auto"/>
            <w:vAlign w:val="center"/>
          </w:tcPr>
          <w:p w14:paraId="4E22D61F" w14:textId="00FEF9C6"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Trên cơ sở nội dung hoạt động của Cổng TTĐT PBGDPL quốc gia quy định tại Quyết định 471/QĐ-TTg, Bộ Tư pháp đã xây dựng Cổng là một kênh chính thức của Hội đồng phối hợp PBGDPL trung ương với mục đích chủ yếu là thông tin </w:t>
            </w:r>
            <w:r w:rsidRPr="00EB0FAF">
              <w:rPr>
                <w:rFonts w:asciiTheme="majorHAnsi" w:eastAsiaTheme="minorHAnsi" w:hAnsiTheme="majorHAnsi" w:cstheme="majorHAnsi"/>
                <w:color w:val="000000"/>
                <w:spacing w:val="-10"/>
                <w:sz w:val="24"/>
                <w:szCs w:val="24"/>
                <w:lang w:val="en-US" w:eastAsia="vi-VN"/>
              </w:rPr>
              <w:lastRenderedPageBreak/>
              <w:t>pháp luật phục vụ nhu cầu tìm hiểu, tương tác pháp luật của người dân, doanh nghiệp, đồng thời cung cấp thông tin, nghiệp vụ phục vụ công tác quản lý nhà nước về PBGDPL, hòa giải ở cơ sở, xây dựng cấp xã đạt chuẩn tiếp cận pháp luật. Cổng kết nối, chia sẻ thông tin với Cơ sở dữ liệu quốc gia về văn bản pháp luật, Cổng Thông tin điện tử pháp điển, Công báo điện tử nước Cộng hòa xã hội chủ nghĩa Việt Nam và tích hợp, chia sẻ thông tin với Cổng/Trang Thông tin PBGDPL của các bộ, ngành, địa phương</w:t>
            </w:r>
          </w:p>
        </w:tc>
        <w:tc>
          <w:tcPr>
            <w:tcW w:w="436" w:type="pct"/>
            <w:shd w:val="clear" w:color="auto" w:fill="auto"/>
            <w:vAlign w:val="center"/>
          </w:tcPr>
          <w:p w14:paraId="297D54EE" w14:textId="50C0CCD6"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 xml:space="preserve">Thu thập, lưu trữ thông tin, nghiệp vụ phục vụ quản lý nhà nước về PBGDPL; hòa giải ở cơ sở; đánh giá, công nhận xã, phường, thị trấn đạt </w:t>
            </w:r>
            <w:r w:rsidRPr="00EB0FAF">
              <w:rPr>
                <w:rFonts w:asciiTheme="majorHAnsi" w:eastAsiaTheme="minorHAnsi" w:hAnsiTheme="majorHAnsi" w:cstheme="majorHAnsi"/>
                <w:color w:val="000000"/>
                <w:spacing w:val="-10"/>
                <w:sz w:val="24"/>
                <w:szCs w:val="24"/>
                <w:lang w:val="en-US" w:eastAsia="vi-VN"/>
              </w:rPr>
              <w:lastRenderedPageBreak/>
              <w:t>chuẩn tiếp cận pháp luật</w:t>
            </w:r>
          </w:p>
        </w:tc>
        <w:tc>
          <w:tcPr>
            <w:tcW w:w="359" w:type="pct"/>
            <w:shd w:val="clear" w:color="auto" w:fill="auto"/>
            <w:vAlign w:val="center"/>
          </w:tcPr>
          <w:p w14:paraId="0F7F1885" w14:textId="77777777" w:rsidR="00EB0FAF" w:rsidRPr="00EB0FAF" w:rsidRDefault="00EB0FAF" w:rsidP="00CC43F8">
            <w:pPr>
              <w:ind w:left="38"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Đang triển khai.</w:t>
            </w:r>
          </w:p>
          <w:p w14:paraId="482FF6FE" w14:textId="19DC5F0A"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Dự kiến hết năm 2025  </w:t>
            </w:r>
          </w:p>
        </w:tc>
        <w:tc>
          <w:tcPr>
            <w:tcW w:w="362" w:type="pct"/>
            <w:shd w:val="clear" w:color="auto" w:fill="auto"/>
            <w:vAlign w:val="center"/>
          </w:tcPr>
          <w:p w14:paraId="73234184" w14:textId="3636C95E"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Đến cấp xã</w:t>
            </w:r>
          </w:p>
        </w:tc>
        <w:tc>
          <w:tcPr>
            <w:tcW w:w="474" w:type="pct"/>
            <w:shd w:val="clear" w:color="auto" w:fill="auto"/>
            <w:vAlign w:val="center"/>
          </w:tcPr>
          <w:p w14:paraId="6ED7E09B"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Sử dụng trực tuyến trên web</w:t>
            </w:r>
          </w:p>
          <w:p w14:paraId="2A955D97"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6AD082C2"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Công cụ</w:t>
            </w:r>
          </w:p>
          <w:p w14:paraId="5C352E68"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Hỗ trợ, cung cấp thông tin cho địa phương</w:t>
            </w:r>
          </w:p>
          <w:p w14:paraId="7F423534"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Báo cáo thông tin cho Trung ương</w:t>
            </w:r>
          </w:p>
          <w:p w14:paraId="3F342E6A" w14:textId="29FFFB89"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Chuyển đổi số nghiệp vụ của địa phương</w:t>
            </w:r>
          </w:p>
        </w:tc>
        <w:tc>
          <w:tcPr>
            <w:tcW w:w="449" w:type="pct"/>
            <w:shd w:val="clear" w:color="auto" w:fill="auto"/>
            <w:vAlign w:val="center"/>
          </w:tcPr>
          <w:p w14:paraId="4FE57A10" w14:textId="5C61831F"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Đăng kí tài khoản</w:t>
            </w:r>
          </w:p>
        </w:tc>
        <w:tc>
          <w:tcPr>
            <w:tcW w:w="561" w:type="pct"/>
            <w:shd w:val="clear" w:color="auto" w:fill="auto"/>
            <w:vAlign w:val="center"/>
          </w:tcPr>
          <w:p w14:paraId="3188A4AF" w14:textId="23F019A0"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Không triển khai  nền tảng để tránh trùng lặp</w:t>
            </w:r>
          </w:p>
        </w:tc>
        <w:tc>
          <w:tcPr>
            <w:tcW w:w="304" w:type="pct"/>
            <w:shd w:val="clear" w:color="auto" w:fill="auto"/>
            <w:vAlign w:val="center"/>
          </w:tcPr>
          <w:p w14:paraId="6222A47D" w14:textId="4D13CF0A"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Cục Phổ biến, giáo dục pháp luật</w:t>
            </w:r>
          </w:p>
        </w:tc>
      </w:tr>
      <w:tr w:rsidR="00EB0FAF" w:rsidRPr="00333A9B" w14:paraId="19BFE386" w14:textId="77777777" w:rsidTr="00EB0FAF">
        <w:tc>
          <w:tcPr>
            <w:tcW w:w="228" w:type="pct"/>
            <w:shd w:val="clear" w:color="auto" w:fill="auto"/>
            <w:vAlign w:val="center"/>
          </w:tcPr>
          <w:p w14:paraId="45677BE0" w14:textId="77777777" w:rsidR="00EB0FAF" w:rsidRPr="00333A9B" w:rsidRDefault="00EB0FAF" w:rsidP="00EB0FAF">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E080815" w14:textId="43C93242" w:rsidR="00EB0FAF" w:rsidRPr="00333A9B" w:rsidRDefault="00EB0FAF" w:rsidP="00EB0FAF">
            <w:pPr>
              <w:ind w:firstLine="0"/>
              <w:contextualSpacing/>
              <w:rPr>
                <w:rFonts w:asciiTheme="majorHAnsi" w:eastAsiaTheme="minorHAnsi" w:hAnsiTheme="majorHAnsi" w:cstheme="majorHAnsi"/>
                <w:color w:val="000000"/>
                <w:spacing w:val="-10"/>
                <w:sz w:val="24"/>
                <w:szCs w:val="24"/>
                <w:lang w:val="en-US" w:eastAsia="vi-VN"/>
              </w:rPr>
            </w:pPr>
            <w:r>
              <w:rPr>
                <w:rFonts w:asciiTheme="majorHAnsi" w:eastAsiaTheme="minorHAnsi" w:hAnsiTheme="majorHAnsi" w:cstheme="majorHAnsi"/>
                <w:color w:val="000000"/>
                <w:spacing w:val="-10"/>
                <w:sz w:val="24"/>
                <w:szCs w:val="24"/>
                <w:lang w:val="en-US" w:eastAsia="vi-VN"/>
              </w:rPr>
              <w:t>Bộ Tư pháp</w:t>
            </w:r>
          </w:p>
        </w:tc>
        <w:tc>
          <w:tcPr>
            <w:tcW w:w="415" w:type="pct"/>
            <w:shd w:val="clear" w:color="auto" w:fill="auto"/>
            <w:vAlign w:val="center"/>
          </w:tcPr>
          <w:p w14:paraId="052AE0F4" w14:textId="0BFA8A2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Cs w:val="24"/>
                <w:lang w:val="en-US" w:eastAsia="vi-VN"/>
              </w:rPr>
              <w:t>Phần mềm quản lý trong lĩnh vực bổ trợ tư pháp</w:t>
            </w:r>
          </w:p>
        </w:tc>
        <w:tc>
          <w:tcPr>
            <w:tcW w:w="644" w:type="pct"/>
            <w:shd w:val="clear" w:color="auto" w:fill="auto"/>
            <w:vAlign w:val="center"/>
          </w:tcPr>
          <w:p w14:paraId="5904A384" w14:textId="2592B3A4"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Nhằm quản lý, theo dõi thông tin về công chứng viên, tổ chức hành nghề </w:t>
            </w:r>
            <w:r w:rsidRPr="00EB0FAF">
              <w:rPr>
                <w:rFonts w:asciiTheme="majorHAnsi" w:eastAsiaTheme="minorHAnsi" w:hAnsiTheme="majorHAnsi" w:cstheme="majorHAnsi"/>
                <w:color w:val="000000"/>
                <w:spacing w:val="-10"/>
                <w:sz w:val="24"/>
                <w:szCs w:val="24"/>
                <w:lang w:val="en-US" w:eastAsia="vi-VN"/>
              </w:rPr>
              <w:lastRenderedPageBreak/>
              <w:t>công chứng, đấu giá viên, tổ chức đấu giá tài sản, luật sư, văn phòng luật sư, trung tâm hòa giải thương mại….</w:t>
            </w:r>
          </w:p>
        </w:tc>
        <w:tc>
          <w:tcPr>
            <w:tcW w:w="436" w:type="pct"/>
            <w:shd w:val="clear" w:color="auto" w:fill="auto"/>
            <w:vAlign w:val="center"/>
          </w:tcPr>
          <w:p w14:paraId="2201E59B" w14:textId="08025A45"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 xml:space="preserve">Công chứng viên, tổ chức hành nghề công chứng, </w:t>
            </w:r>
            <w:r w:rsidRPr="00EB0FAF">
              <w:rPr>
                <w:rFonts w:asciiTheme="majorHAnsi" w:eastAsiaTheme="minorHAnsi" w:hAnsiTheme="majorHAnsi" w:cstheme="majorHAnsi"/>
                <w:color w:val="000000"/>
                <w:spacing w:val="-10"/>
                <w:sz w:val="24"/>
                <w:szCs w:val="24"/>
                <w:lang w:val="en-US" w:eastAsia="vi-VN"/>
              </w:rPr>
              <w:lastRenderedPageBreak/>
              <w:t>đấu giá viên, tổ chức đấu giá tài sản, luật sư, văn phòng luật sư, trung tâm hòa giải thương mại….</w:t>
            </w:r>
          </w:p>
        </w:tc>
        <w:tc>
          <w:tcPr>
            <w:tcW w:w="359" w:type="pct"/>
            <w:shd w:val="clear" w:color="auto" w:fill="auto"/>
            <w:vAlign w:val="center"/>
          </w:tcPr>
          <w:p w14:paraId="3DD23F4E" w14:textId="3A13BA90"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Đã có kế hoạch triển khai.</w:t>
            </w:r>
          </w:p>
        </w:tc>
        <w:tc>
          <w:tcPr>
            <w:tcW w:w="362" w:type="pct"/>
            <w:shd w:val="clear" w:color="auto" w:fill="auto"/>
            <w:vAlign w:val="center"/>
          </w:tcPr>
          <w:p w14:paraId="45D35E90" w14:textId="0C8B980C"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Đến cấp tỉnh ( Sở Tư pháp)</w:t>
            </w:r>
          </w:p>
        </w:tc>
        <w:tc>
          <w:tcPr>
            <w:tcW w:w="474" w:type="pct"/>
            <w:shd w:val="clear" w:color="auto" w:fill="auto"/>
            <w:vAlign w:val="center"/>
          </w:tcPr>
          <w:p w14:paraId="6254C2EC"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Sử dụng trực tuyến trên web</w:t>
            </w:r>
          </w:p>
          <w:p w14:paraId="58DFA23D"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68C6CB46"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Hỗ trợ, cung cấp thông tin cho địa phương.</w:t>
            </w:r>
          </w:p>
          <w:p w14:paraId="2D7119B8" w14:textId="77777777" w:rsidR="00EB0FAF" w:rsidRPr="00EB0FAF" w:rsidRDefault="00EB0FAF" w:rsidP="00EB0FAF">
            <w:pPr>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 Báo cáo thông tin trung ương</w:t>
            </w:r>
          </w:p>
          <w:p w14:paraId="165FD588" w14:textId="66F460CA"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Chuyển đổi số nghiệp vụ của địa phương</w:t>
            </w:r>
          </w:p>
        </w:tc>
        <w:tc>
          <w:tcPr>
            <w:tcW w:w="449" w:type="pct"/>
            <w:shd w:val="clear" w:color="auto" w:fill="auto"/>
            <w:vAlign w:val="center"/>
          </w:tcPr>
          <w:p w14:paraId="758F6DF0" w14:textId="48320105"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Đăng kí tài khoản</w:t>
            </w:r>
          </w:p>
        </w:tc>
        <w:tc>
          <w:tcPr>
            <w:tcW w:w="561" w:type="pct"/>
            <w:shd w:val="clear" w:color="auto" w:fill="auto"/>
            <w:vAlign w:val="center"/>
          </w:tcPr>
          <w:p w14:paraId="1A797E7C" w14:textId="415DFC46"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Không triển khai  nền tảng để tránh trùng lặp</w:t>
            </w:r>
          </w:p>
        </w:tc>
        <w:tc>
          <w:tcPr>
            <w:tcW w:w="304" w:type="pct"/>
            <w:shd w:val="clear" w:color="auto" w:fill="auto"/>
            <w:vAlign w:val="center"/>
          </w:tcPr>
          <w:p w14:paraId="41F61CE9" w14:textId="4DA3F301"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Cục Bộ trợ tư pháp</w:t>
            </w:r>
          </w:p>
        </w:tc>
      </w:tr>
      <w:tr w:rsidR="00EB0FAF" w:rsidRPr="00333A9B" w14:paraId="12390649" w14:textId="77777777" w:rsidTr="00EB0FAF">
        <w:tc>
          <w:tcPr>
            <w:tcW w:w="228" w:type="pct"/>
            <w:shd w:val="clear" w:color="auto" w:fill="auto"/>
            <w:vAlign w:val="center"/>
          </w:tcPr>
          <w:p w14:paraId="61F9BB89" w14:textId="77777777" w:rsidR="00EB0FAF" w:rsidRPr="00333A9B" w:rsidRDefault="00EB0FAF" w:rsidP="00EB0FAF">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449C6178" w14:textId="5EDCC2BC" w:rsidR="00EB0FAF" w:rsidRPr="00333A9B" w:rsidRDefault="00EB0FAF" w:rsidP="00EB0FAF">
            <w:pPr>
              <w:ind w:firstLine="0"/>
              <w:contextualSpacing/>
              <w:rPr>
                <w:rFonts w:asciiTheme="majorHAnsi" w:eastAsiaTheme="minorHAnsi" w:hAnsiTheme="majorHAnsi" w:cstheme="majorHAnsi"/>
                <w:color w:val="000000"/>
                <w:spacing w:val="-10"/>
                <w:sz w:val="24"/>
                <w:szCs w:val="24"/>
                <w:lang w:val="en-US" w:eastAsia="vi-VN"/>
              </w:rPr>
            </w:pPr>
            <w:r>
              <w:rPr>
                <w:rFonts w:asciiTheme="majorHAnsi" w:eastAsiaTheme="minorHAnsi" w:hAnsiTheme="majorHAnsi" w:cstheme="majorHAnsi"/>
                <w:color w:val="000000"/>
                <w:spacing w:val="-10"/>
                <w:sz w:val="24"/>
                <w:szCs w:val="24"/>
                <w:lang w:val="en-US" w:eastAsia="vi-VN"/>
              </w:rPr>
              <w:t>Bộ Tư pháp</w:t>
            </w:r>
          </w:p>
        </w:tc>
        <w:tc>
          <w:tcPr>
            <w:tcW w:w="415" w:type="pct"/>
            <w:shd w:val="clear" w:color="auto" w:fill="auto"/>
            <w:vAlign w:val="center"/>
          </w:tcPr>
          <w:p w14:paraId="3E54053F" w14:textId="25AE4495"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Trang thông tin điện tử chuyên ngành về đấu giá tài sản</w:t>
            </w:r>
          </w:p>
        </w:tc>
        <w:tc>
          <w:tcPr>
            <w:tcW w:w="644" w:type="pct"/>
            <w:shd w:val="clear" w:color="auto" w:fill="auto"/>
            <w:vAlign w:val="center"/>
          </w:tcPr>
          <w:p w14:paraId="385A14C2" w14:textId="2989CC1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Trang thông tin điện tư chuyên ngành về đấu giá tài sản triển khai đáp ứng việc thông báo công khai lựa chọn tổ chức đấu giá tài sản của người có tài sản đấu giá; thông báo công khai việc đấu giá tài sản của tổ chức đấu giá tài sản trên toàn quốc; khai thác cơ sở dữ liệu tổ chức đấu giá tài sản, đấu giá viên trên toàn quốc; khai thác các cơ sở dữ liệu văn bản quy phạm pháp luật về dấu giá tài sản; hướng dẫn nghiệp vụ; hỏi đáp pháp luật; văn bản </w:t>
            </w:r>
            <w:r w:rsidRPr="00EB0FAF">
              <w:rPr>
                <w:rFonts w:asciiTheme="majorHAnsi" w:eastAsiaTheme="minorHAnsi" w:hAnsiTheme="majorHAnsi" w:cstheme="majorHAnsi"/>
                <w:color w:val="000000"/>
                <w:spacing w:val="-10"/>
                <w:sz w:val="24"/>
                <w:szCs w:val="24"/>
                <w:lang w:val="en-US" w:eastAsia="vi-VN"/>
              </w:rPr>
              <w:lastRenderedPageBreak/>
              <w:t>chỉ đạo, điều hành và cập nhật tin tức hoạt động về dấu giá tài sản trên toàn quốc</w:t>
            </w:r>
          </w:p>
        </w:tc>
        <w:tc>
          <w:tcPr>
            <w:tcW w:w="436" w:type="pct"/>
            <w:shd w:val="clear" w:color="auto" w:fill="auto"/>
            <w:vAlign w:val="center"/>
          </w:tcPr>
          <w:p w14:paraId="72DB2C44" w14:textId="26675E88"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 xml:space="preserve">Thông báo công khai lựa chọn tổ chức đấu giá tài sản; thông báo công khai việc đấu giá tài sản; cơ sở dữ liệu tổ chức đấu giá tài sản, đấu giá viên trên toàn quốc; </w:t>
            </w:r>
          </w:p>
        </w:tc>
        <w:tc>
          <w:tcPr>
            <w:tcW w:w="359" w:type="pct"/>
            <w:shd w:val="clear" w:color="auto" w:fill="auto"/>
            <w:vAlign w:val="center"/>
          </w:tcPr>
          <w:p w14:paraId="5D3E2C14" w14:textId="21E8E76D"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7AC4EA3C" w14:textId="77777777" w:rsidR="00EB0FAF" w:rsidRPr="00EB0FAF" w:rsidRDefault="00EB0FAF" w:rsidP="00EB0FAF">
            <w:pPr>
              <w:pStyle w:val="ListParagraph"/>
              <w:ind w:left="0"/>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Đến cấp tỉnh ( Sở Tư pháp)</w:t>
            </w:r>
          </w:p>
          <w:p w14:paraId="352DF360" w14:textId="6F5AEA6B"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Tất cả các cơ quan có nhu cầu</w:t>
            </w:r>
          </w:p>
        </w:tc>
        <w:tc>
          <w:tcPr>
            <w:tcW w:w="474" w:type="pct"/>
            <w:shd w:val="clear" w:color="auto" w:fill="auto"/>
            <w:vAlign w:val="center"/>
          </w:tcPr>
          <w:p w14:paraId="0DDFF6FF" w14:textId="77777777" w:rsidR="00EB0FAF" w:rsidRPr="00EB0FAF" w:rsidRDefault="00EB0FAF" w:rsidP="00EB0FAF">
            <w:pPr>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Sử dụng trực tuyến trên web</w:t>
            </w:r>
          </w:p>
          <w:p w14:paraId="3EDE8A3C"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64134C4E"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Công cụ.</w:t>
            </w:r>
          </w:p>
          <w:p w14:paraId="53634AF7"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Hỗ trợ, cung cấp thông tin cho địa phương.</w:t>
            </w:r>
          </w:p>
          <w:p w14:paraId="233FBE86"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Báo cáo thông tin trung ương</w:t>
            </w:r>
          </w:p>
          <w:p w14:paraId="7A69E9E6" w14:textId="5F7CD785"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Chuyển đổi số nghiệp vụ của địa phương</w:t>
            </w:r>
          </w:p>
        </w:tc>
        <w:tc>
          <w:tcPr>
            <w:tcW w:w="449" w:type="pct"/>
            <w:shd w:val="clear" w:color="auto" w:fill="auto"/>
            <w:vAlign w:val="center"/>
          </w:tcPr>
          <w:p w14:paraId="4C3F0F0B" w14:textId="5364F609"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Đăng kí tài khoản</w:t>
            </w:r>
          </w:p>
        </w:tc>
        <w:tc>
          <w:tcPr>
            <w:tcW w:w="561" w:type="pct"/>
            <w:shd w:val="clear" w:color="auto" w:fill="auto"/>
            <w:vAlign w:val="center"/>
          </w:tcPr>
          <w:p w14:paraId="2A3107D1" w14:textId="633FA69C"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Không triển khai  nền tảng để tránh trùng lặp</w:t>
            </w:r>
          </w:p>
        </w:tc>
        <w:tc>
          <w:tcPr>
            <w:tcW w:w="304" w:type="pct"/>
            <w:shd w:val="clear" w:color="auto" w:fill="auto"/>
            <w:vAlign w:val="center"/>
          </w:tcPr>
          <w:p w14:paraId="3605A934" w14:textId="1BE7ABBB"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Cục Bổ trợ tư pháp</w:t>
            </w:r>
          </w:p>
        </w:tc>
      </w:tr>
      <w:tr w:rsidR="00EB0FAF" w:rsidRPr="00333A9B" w14:paraId="3B3832BC" w14:textId="77777777" w:rsidTr="00EB0FAF">
        <w:tc>
          <w:tcPr>
            <w:tcW w:w="228" w:type="pct"/>
            <w:shd w:val="clear" w:color="auto" w:fill="auto"/>
            <w:vAlign w:val="center"/>
          </w:tcPr>
          <w:p w14:paraId="3CC6277B" w14:textId="77777777" w:rsidR="00EB0FAF" w:rsidRPr="00333A9B" w:rsidRDefault="00EB0FAF" w:rsidP="00EB0FAF">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8E5764C" w14:textId="1899EC50" w:rsidR="00EB0FAF" w:rsidRPr="00333A9B" w:rsidRDefault="00EB0FAF" w:rsidP="00EB0FAF">
            <w:pPr>
              <w:ind w:firstLine="0"/>
              <w:contextualSpacing/>
              <w:rPr>
                <w:rFonts w:asciiTheme="majorHAnsi" w:eastAsiaTheme="minorHAnsi" w:hAnsiTheme="majorHAnsi" w:cstheme="majorHAnsi"/>
                <w:color w:val="000000"/>
                <w:spacing w:val="-10"/>
                <w:sz w:val="24"/>
                <w:szCs w:val="24"/>
                <w:lang w:val="en-US" w:eastAsia="vi-VN"/>
              </w:rPr>
            </w:pPr>
            <w:r>
              <w:rPr>
                <w:rFonts w:asciiTheme="majorHAnsi" w:eastAsiaTheme="minorHAnsi" w:hAnsiTheme="majorHAnsi" w:cstheme="majorHAnsi"/>
                <w:color w:val="000000"/>
                <w:spacing w:val="-10"/>
                <w:sz w:val="24"/>
                <w:szCs w:val="24"/>
                <w:lang w:val="en-US" w:eastAsia="vi-VN"/>
              </w:rPr>
              <w:t>Bộ Tư pháp</w:t>
            </w:r>
          </w:p>
        </w:tc>
        <w:tc>
          <w:tcPr>
            <w:tcW w:w="415" w:type="pct"/>
            <w:shd w:val="clear" w:color="auto" w:fill="auto"/>
            <w:vAlign w:val="center"/>
          </w:tcPr>
          <w:p w14:paraId="35F80891" w14:textId="21B3DE7B"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Hệ thống quản lý tổ chức và hoạt động trợ giúp pháp lý </w:t>
            </w:r>
          </w:p>
        </w:tc>
        <w:tc>
          <w:tcPr>
            <w:tcW w:w="644" w:type="pct"/>
            <w:shd w:val="clear" w:color="auto" w:fill="auto"/>
            <w:vAlign w:val="center"/>
          </w:tcPr>
          <w:p w14:paraId="0C6ADB58" w14:textId="77777777" w:rsidR="00EB0FAF" w:rsidRPr="00EB0FAF" w:rsidRDefault="00EB0FAF" w:rsidP="00EB0FAF">
            <w:pPr>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Hệ thống quản lý tổ chức và hoạt động TGPL được xây dựng, triển khai trên toàn quốc từ năm 2019. Hệ thống quản lý tổ chức và hoạt động trợ giúp pháp lý gồm 02 phân hệ chính: (1) Phân hệ quản lý tổ chức TGPL, người thực hiện TGPL, viên chức thuộc các tổ chức thực hiện TGPL và (2) Phân hệ quản lý hoạt động trợ giúp pháp lý.</w:t>
            </w:r>
          </w:p>
          <w:p w14:paraId="076D7D0B" w14:textId="7A6D7D75"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Hệ thống quản lý tổ chức và hoạt động TGPL gồm các chức năng sau: quản lý người được TGPL, quản lý tổ chức và người thực hiện TGPL, quản lý </w:t>
            </w:r>
            <w:r w:rsidRPr="00EB0FAF">
              <w:rPr>
                <w:rFonts w:asciiTheme="majorHAnsi" w:eastAsiaTheme="minorHAnsi" w:hAnsiTheme="majorHAnsi" w:cstheme="majorHAnsi"/>
                <w:color w:val="000000"/>
                <w:spacing w:val="-10"/>
                <w:sz w:val="24"/>
                <w:szCs w:val="24"/>
                <w:lang w:val="en-US" w:eastAsia="vi-VN"/>
              </w:rPr>
              <w:lastRenderedPageBreak/>
              <w:t>việc TGPL – vụ việc TGPL, báo cáo, quản trị tài khoản và một số tiện ích như quản lý khảo sát, Quản lý hỏi đáp TGPL.</w:t>
            </w:r>
          </w:p>
        </w:tc>
        <w:tc>
          <w:tcPr>
            <w:tcW w:w="436" w:type="pct"/>
            <w:shd w:val="clear" w:color="auto" w:fill="auto"/>
            <w:vAlign w:val="center"/>
          </w:tcPr>
          <w:p w14:paraId="0E62C4B9" w14:textId="5572DE13"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 xml:space="preserve">Phần mềm đang tiếp tục được cập nhật dữ liệu mới và lưu trữ dữ liệu về người đã được TGPL; dữ liệu việc, vụ việc TGPL; dữ liệu về các tổ chức thực hiện TGPL và người làm việc trong hệ thống TGPL. </w:t>
            </w:r>
          </w:p>
        </w:tc>
        <w:tc>
          <w:tcPr>
            <w:tcW w:w="359" w:type="pct"/>
            <w:shd w:val="clear" w:color="auto" w:fill="auto"/>
            <w:vAlign w:val="center"/>
          </w:tcPr>
          <w:p w14:paraId="32BE6063"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Đã triển khai.</w:t>
            </w:r>
          </w:p>
          <w:p w14:paraId="7E21A9BF"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362" w:type="pct"/>
            <w:shd w:val="clear" w:color="auto" w:fill="auto"/>
            <w:vAlign w:val="center"/>
          </w:tcPr>
          <w:p w14:paraId="4C847581" w14:textId="77777777" w:rsidR="00EB0FAF" w:rsidRPr="00EB0FAF" w:rsidRDefault="00EB0FAF" w:rsidP="00EB0FAF">
            <w:pPr>
              <w:pStyle w:val="ListParagraph"/>
              <w:ind w:left="29" w:hanging="29"/>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Đến cấp huyện.</w:t>
            </w:r>
          </w:p>
          <w:p w14:paraId="6C79FB98"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74" w:type="pct"/>
            <w:shd w:val="clear" w:color="auto" w:fill="auto"/>
            <w:vAlign w:val="center"/>
          </w:tcPr>
          <w:p w14:paraId="109CB0E8"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 Sử dụng trực tuyến trên web</w:t>
            </w:r>
          </w:p>
          <w:p w14:paraId="663B5BFE" w14:textId="77777777" w:rsidR="00EB0FAF" w:rsidRPr="00EB0FAF" w:rsidRDefault="00EB0FAF" w:rsidP="00EB0FAF">
            <w:pPr>
              <w:ind w:left="9"/>
              <w:jc w:val="both"/>
              <w:rPr>
                <w:rFonts w:asciiTheme="majorHAnsi" w:eastAsiaTheme="minorHAnsi" w:hAnsiTheme="majorHAnsi" w:cstheme="majorHAnsi"/>
                <w:color w:val="000000"/>
                <w:spacing w:val="-10"/>
                <w:sz w:val="24"/>
                <w:szCs w:val="24"/>
                <w:lang w:val="en-US" w:eastAsia="vi-VN"/>
              </w:rPr>
            </w:pPr>
          </w:p>
          <w:p w14:paraId="0E450375" w14:textId="77777777" w:rsidR="00EB0FAF" w:rsidRPr="00EB0FAF" w:rsidRDefault="00EB0FAF" w:rsidP="00EB0FAF">
            <w:pPr>
              <w:pStyle w:val="ListParagraph"/>
              <w:ind w:left="293"/>
              <w:rPr>
                <w:rFonts w:asciiTheme="majorHAnsi" w:eastAsiaTheme="minorHAnsi" w:hAnsiTheme="majorHAnsi" w:cstheme="majorHAnsi"/>
                <w:color w:val="000000"/>
                <w:spacing w:val="-10"/>
                <w:sz w:val="24"/>
                <w:szCs w:val="24"/>
                <w:lang w:val="en-US" w:eastAsia="vi-VN"/>
              </w:rPr>
            </w:pPr>
          </w:p>
          <w:p w14:paraId="1EB5F620"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08A24D5D" w14:textId="77777777" w:rsidR="00EB0FAF" w:rsidRPr="00EB0FAF" w:rsidRDefault="00EB0FAF" w:rsidP="00EB0FAF">
            <w:pPr>
              <w:pStyle w:val="ListParagraph"/>
              <w:ind w:left="293"/>
              <w:rPr>
                <w:rFonts w:asciiTheme="majorHAnsi" w:eastAsiaTheme="minorHAnsi" w:hAnsiTheme="majorHAnsi" w:cstheme="majorHAnsi"/>
                <w:color w:val="000000"/>
                <w:spacing w:val="-10"/>
                <w:sz w:val="24"/>
                <w:szCs w:val="24"/>
                <w:lang w:val="en-US" w:eastAsia="vi-VN"/>
              </w:rPr>
            </w:pPr>
          </w:p>
          <w:p w14:paraId="557EA28E" w14:textId="77777777" w:rsidR="00EB0FAF" w:rsidRPr="00EB0FAF" w:rsidRDefault="00EB0FAF" w:rsidP="00CC43F8">
            <w:pPr>
              <w:ind w:left="9"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Chuyển đổi số nghiệp vụ của địa phương</w:t>
            </w:r>
          </w:p>
          <w:p w14:paraId="45AFDF80"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9" w:type="pct"/>
            <w:shd w:val="clear" w:color="auto" w:fill="auto"/>
            <w:vAlign w:val="center"/>
          </w:tcPr>
          <w:p w14:paraId="071DFBFC" w14:textId="762EFD25"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Đăng kí tài khoản</w:t>
            </w:r>
          </w:p>
        </w:tc>
        <w:tc>
          <w:tcPr>
            <w:tcW w:w="561" w:type="pct"/>
            <w:shd w:val="clear" w:color="auto" w:fill="auto"/>
            <w:vAlign w:val="center"/>
          </w:tcPr>
          <w:p w14:paraId="245894CB" w14:textId="03B2734D"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Không triển khai  nền tảng để tránh trùng lặp</w:t>
            </w:r>
          </w:p>
        </w:tc>
        <w:tc>
          <w:tcPr>
            <w:tcW w:w="304" w:type="pct"/>
            <w:shd w:val="clear" w:color="auto" w:fill="auto"/>
            <w:vAlign w:val="center"/>
          </w:tcPr>
          <w:p w14:paraId="7550E398" w14:textId="6FFDF203"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Cục Trợ giúp pháp lý – </w:t>
            </w:r>
          </w:p>
        </w:tc>
      </w:tr>
      <w:tr w:rsidR="00EB0FAF" w:rsidRPr="00333A9B" w14:paraId="44327E89" w14:textId="77777777" w:rsidTr="00EB0FAF">
        <w:tc>
          <w:tcPr>
            <w:tcW w:w="228" w:type="pct"/>
            <w:shd w:val="clear" w:color="auto" w:fill="auto"/>
            <w:vAlign w:val="center"/>
          </w:tcPr>
          <w:p w14:paraId="39DBB5AB" w14:textId="77777777" w:rsidR="00EB0FAF" w:rsidRPr="00333A9B" w:rsidRDefault="00EB0FAF" w:rsidP="00EB0FAF">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CD52C46" w14:textId="640B86D6" w:rsidR="00EB0FAF" w:rsidRPr="00333A9B" w:rsidRDefault="00EB0FAF" w:rsidP="00EB0FAF">
            <w:pPr>
              <w:ind w:firstLine="0"/>
              <w:contextualSpacing/>
              <w:rPr>
                <w:rFonts w:asciiTheme="majorHAnsi" w:eastAsiaTheme="minorHAnsi" w:hAnsiTheme="majorHAnsi" w:cstheme="majorHAnsi"/>
                <w:color w:val="000000"/>
                <w:spacing w:val="-10"/>
                <w:sz w:val="24"/>
                <w:szCs w:val="24"/>
                <w:lang w:val="en-US" w:eastAsia="vi-VN"/>
              </w:rPr>
            </w:pPr>
            <w:r>
              <w:rPr>
                <w:rFonts w:asciiTheme="majorHAnsi" w:eastAsiaTheme="minorHAnsi" w:hAnsiTheme="majorHAnsi" w:cstheme="majorHAnsi"/>
                <w:color w:val="000000"/>
                <w:spacing w:val="-10"/>
                <w:sz w:val="24"/>
                <w:szCs w:val="24"/>
                <w:lang w:val="en-US" w:eastAsia="vi-VN"/>
              </w:rPr>
              <w:t>Bộ Tư pháp</w:t>
            </w:r>
          </w:p>
        </w:tc>
        <w:tc>
          <w:tcPr>
            <w:tcW w:w="415" w:type="pct"/>
            <w:shd w:val="clear" w:color="auto" w:fill="auto"/>
            <w:vAlign w:val="center"/>
          </w:tcPr>
          <w:p w14:paraId="59105A63" w14:textId="7C3A6143"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Cơ sở dữ liệu hộ tịch</w:t>
            </w:r>
          </w:p>
        </w:tc>
        <w:tc>
          <w:tcPr>
            <w:tcW w:w="644" w:type="pct"/>
            <w:shd w:val="clear" w:color="auto" w:fill="auto"/>
            <w:vAlign w:val="center"/>
          </w:tcPr>
          <w:p w14:paraId="66B23110" w14:textId="77777777" w:rsidR="00EB0FAF" w:rsidRPr="00EB0FAF" w:rsidRDefault="00EB0FAF" w:rsidP="00EB0FAF">
            <w:pPr>
              <w:spacing w:line="264" w:lineRule="auto"/>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Cung cấp đầy đủ các chức năng, tiện ích phục vụ công tác đăng ký, quản lý hộ tịch, đăng ký nuôi con nuôi trong nước cho các cơ quan đăng ký, quản lý hộ tịch trên toàn quốc;</w:t>
            </w:r>
          </w:p>
          <w:p w14:paraId="5D11180A" w14:textId="77777777" w:rsidR="00EB0FAF" w:rsidRPr="00EB0FAF" w:rsidRDefault="00EB0FAF" w:rsidP="00EB0FAF">
            <w:pPr>
              <w:spacing w:line="264" w:lineRule="auto"/>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Thực hiện chức năng kết nối, cấp số định danh cá nhân cho trẻ em khi đăng ký khai sinh, cung cấp nguồn dữ liệu đầu vào cho Cơ sở dữ liệu quốc gia về dân cư;</w:t>
            </w:r>
          </w:p>
          <w:p w14:paraId="73D420AE" w14:textId="77777777" w:rsidR="00EB0FAF" w:rsidRPr="00EB0FAF" w:rsidRDefault="00EB0FAF" w:rsidP="00EB0FAF">
            <w:pPr>
              <w:spacing w:line="264" w:lineRule="auto"/>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 Cung cấp các dữ liệu phục vụ nghiệp vụ báo cáo thống kê, tra cứu, </w:t>
            </w:r>
            <w:r w:rsidRPr="00EB0FAF">
              <w:rPr>
                <w:rFonts w:asciiTheme="majorHAnsi" w:eastAsiaTheme="minorHAnsi" w:hAnsiTheme="majorHAnsi" w:cstheme="majorHAnsi"/>
                <w:color w:val="000000"/>
                <w:spacing w:val="-10"/>
                <w:sz w:val="24"/>
                <w:szCs w:val="24"/>
                <w:lang w:val="en-US" w:eastAsia="vi-VN"/>
              </w:rPr>
              <w:lastRenderedPageBreak/>
              <w:t>xem chi tiết dữ liệu thuộc phạm vi quản lý của Bộ Tư pháp và cơ quan quản lý nhà nước về hộ tịch ở địa phương; góp phần nâng cao hiệu quả chỉ đạo, điều hành của Chính phủ, Thủ tướng Chính phủ, của Lãnh đạo Bộ và Lãnh đạo UBND các cấp;</w:t>
            </w:r>
          </w:p>
          <w:p w14:paraId="2BF6A661" w14:textId="77777777" w:rsidR="00EB0FAF" w:rsidRPr="00EB0FAF" w:rsidRDefault="00EB0FAF" w:rsidP="00EB0FAF">
            <w:pPr>
              <w:spacing w:line="264" w:lineRule="auto"/>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Hỗ trợ các địa phương quản lý dữ liệu số hóa (bao gồm việc cập nhật dữ liệu hộ tịch đã được đăng ký vào Hệ thống, đồng thời, lưu trữ các bản scan trang sổ hộ tịch và các giấy tờ liên quan);</w:t>
            </w:r>
          </w:p>
          <w:p w14:paraId="63686373" w14:textId="305991C2"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 Bảo đảm khả năng kết nối, liên thông với CSDLQG về bảo hiểm, Hệ thống thông tin giải quyết thủ tục hành chính </w:t>
            </w:r>
            <w:r w:rsidRPr="00EB0FAF">
              <w:rPr>
                <w:rFonts w:asciiTheme="majorHAnsi" w:eastAsiaTheme="minorHAnsi" w:hAnsiTheme="majorHAnsi" w:cstheme="majorHAnsi"/>
                <w:color w:val="000000"/>
                <w:spacing w:val="-10"/>
                <w:sz w:val="24"/>
                <w:szCs w:val="24"/>
                <w:lang w:val="en-US" w:eastAsia="vi-VN"/>
              </w:rPr>
              <w:lastRenderedPageBreak/>
              <w:t>cấp tỉnh, Phần mềm dịch vụ công liên thông để cung cấp dịch vụ công trực tuyến đối với các thủ tục hành chính trong lĩnh vực hộ tịch.</w:t>
            </w:r>
          </w:p>
        </w:tc>
        <w:tc>
          <w:tcPr>
            <w:tcW w:w="436" w:type="pct"/>
            <w:shd w:val="clear" w:color="auto" w:fill="auto"/>
            <w:vAlign w:val="center"/>
          </w:tcPr>
          <w:p w14:paraId="36BC2AAA" w14:textId="773993FE"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Dữ liệu về hộ tịch, cuon nuôi</w:t>
            </w:r>
          </w:p>
        </w:tc>
        <w:tc>
          <w:tcPr>
            <w:tcW w:w="359" w:type="pct"/>
            <w:shd w:val="clear" w:color="auto" w:fill="auto"/>
            <w:vAlign w:val="center"/>
          </w:tcPr>
          <w:p w14:paraId="76EF7347" w14:textId="77777777" w:rsidR="00EB0FAF" w:rsidRPr="00EB0FAF" w:rsidRDefault="00EB0FAF" w:rsidP="00EB0FAF">
            <w:pPr>
              <w:pStyle w:val="ListParagraph"/>
              <w:ind w:left="30"/>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 Đã triển khai.</w:t>
            </w:r>
          </w:p>
          <w:p w14:paraId="6BBD8735"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362" w:type="pct"/>
            <w:shd w:val="clear" w:color="auto" w:fill="auto"/>
            <w:vAlign w:val="center"/>
          </w:tcPr>
          <w:p w14:paraId="5B265C4F"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Đến cấp xã</w:t>
            </w:r>
          </w:p>
          <w:p w14:paraId="60F8F915"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74" w:type="pct"/>
            <w:shd w:val="clear" w:color="auto" w:fill="auto"/>
            <w:vAlign w:val="center"/>
          </w:tcPr>
          <w:p w14:paraId="69B023BB"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Sử dụng trực tuyến trên web</w:t>
            </w:r>
          </w:p>
          <w:p w14:paraId="4A788C25"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25579F64" w14:textId="77777777" w:rsidR="00EB0FAF" w:rsidRPr="00EB0FAF" w:rsidRDefault="00EB0FAF" w:rsidP="00EB0FAF">
            <w:pPr>
              <w:pStyle w:val="ListParagraph"/>
              <w:ind w:left="293"/>
              <w:rPr>
                <w:rFonts w:asciiTheme="majorHAnsi" w:eastAsiaTheme="minorHAnsi" w:hAnsiTheme="majorHAnsi" w:cstheme="majorHAnsi"/>
                <w:color w:val="000000"/>
                <w:spacing w:val="-10"/>
                <w:sz w:val="24"/>
                <w:szCs w:val="24"/>
                <w:lang w:val="en-US" w:eastAsia="vi-VN"/>
              </w:rPr>
            </w:pPr>
          </w:p>
          <w:p w14:paraId="2D8A8CBB"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Công cụ.</w:t>
            </w:r>
          </w:p>
          <w:p w14:paraId="3745ADC3"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Hỗ trợ, cung cấp thông tin cho địa phương.</w:t>
            </w:r>
          </w:p>
          <w:p w14:paraId="0727E4CA"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Báo cáo thông tin trung ương</w:t>
            </w:r>
          </w:p>
          <w:p w14:paraId="0DA54867" w14:textId="2080CFC8"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 Chuyển đổi số nghiệp vụ của địa phương </w:t>
            </w:r>
          </w:p>
        </w:tc>
        <w:tc>
          <w:tcPr>
            <w:tcW w:w="449" w:type="pct"/>
            <w:shd w:val="clear" w:color="auto" w:fill="auto"/>
            <w:vAlign w:val="center"/>
          </w:tcPr>
          <w:p w14:paraId="18D74C8B" w14:textId="08B0008E"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Đăng kí tài khoản</w:t>
            </w:r>
          </w:p>
        </w:tc>
        <w:tc>
          <w:tcPr>
            <w:tcW w:w="561" w:type="pct"/>
            <w:shd w:val="clear" w:color="auto" w:fill="auto"/>
            <w:vAlign w:val="center"/>
          </w:tcPr>
          <w:p w14:paraId="16A04205" w14:textId="6311F358"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Không triển khai  nền tảng để tránh trùng lặp</w:t>
            </w:r>
          </w:p>
        </w:tc>
        <w:tc>
          <w:tcPr>
            <w:tcW w:w="304" w:type="pct"/>
            <w:shd w:val="clear" w:color="auto" w:fill="auto"/>
            <w:vAlign w:val="center"/>
          </w:tcPr>
          <w:p w14:paraId="1D118546" w14:textId="42B153CE"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Cục Hộ tịch, quốc tịch, chứng thực</w:t>
            </w:r>
          </w:p>
        </w:tc>
      </w:tr>
      <w:tr w:rsidR="00EB0FAF" w:rsidRPr="00333A9B" w14:paraId="71BD3DF2" w14:textId="77777777" w:rsidTr="00EB0FAF">
        <w:tc>
          <w:tcPr>
            <w:tcW w:w="228" w:type="pct"/>
            <w:shd w:val="clear" w:color="auto" w:fill="auto"/>
            <w:vAlign w:val="center"/>
          </w:tcPr>
          <w:p w14:paraId="4B8C437E" w14:textId="77777777" w:rsidR="00EB0FAF" w:rsidRPr="00333A9B" w:rsidRDefault="00EB0FAF" w:rsidP="00EB0FAF">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F060DAA" w14:textId="2940AE6A" w:rsidR="00EB0FAF" w:rsidRPr="00333A9B" w:rsidRDefault="00EB0FAF" w:rsidP="00EB0FAF">
            <w:pPr>
              <w:ind w:firstLine="0"/>
              <w:contextualSpacing/>
              <w:rPr>
                <w:rFonts w:asciiTheme="majorHAnsi" w:eastAsiaTheme="minorHAnsi" w:hAnsiTheme="majorHAnsi" w:cstheme="majorHAnsi"/>
                <w:color w:val="000000"/>
                <w:spacing w:val="-10"/>
                <w:sz w:val="24"/>
                <w:szCs w:val="24"/>
                <w:lang w:val="en-US" w:eastAsia="vi-VN"/>
              </w:rPr>
            </w:pPr>
            <w:r>
              <w:rPr>
                <w:rFonts w:asciiTheme="majorHAnsi" w:eastAsiaTheme="minorHAnsi" w:hAnsiTheme="majorHAnsi" w:cstheme="majorHAnsi"/>
                <w:color w:val="000000"/>
                <w:spacing w:val="-10"/>
                <w:sz w:val="24"/>
                <w:szCs w:val="24"/>
                <w:lang w:val="en-US" w:eastAsia="vi-VN"/>
              </w:rPr>
              <w:t>Bộ Tư pháp</w:t>
            </w:r>
          </w:p>
        </w:tc>
        <w:tc>
          <w:tcPr>
            <w:tcW w:w="415" w:type="pct"/>
            <w:shd w:val="clear" w:color="auto" w:fill="auto"/>
            <w:vAlign w:val="center"/>
          </w:tcPr>
          <w:p w14:paraId="06472B3F" w14:textId="27E8E1B3"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Cơ sở dữ liệu quốc gia về pháp luật</w:t>
            </w:r>
          </w:p>
        </w:tc>
        <w:tc>
          <w:tcPr>
            <w:tcW w:w="644" w:type="pct"/>
            <w:shd w:val="clear" w:color="auto" w:fill="auto"/>
            <w:vAlign w:val="center"/>
          </w:tcPr>
          <w:p w14:paraId="2C275E07" w14:textId="77777777" w:rsidR="00EB0FAF" w:rsidRPr="00EB0FAF" w:rsidRDefault="00EB0FAF" w:rsidP="00EB0FAF">
            <w:pPr>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Thống nhất các CSDL về pháp luật trên toàn quốc, dùng chung cho các Bộ, cơ quan ngang Bộ và UBND các tỉnh/thành phố trực thuộc Trung tương, do Chính phủ thống nhất quản lý nhằm cung cấp chính xác, kịp thời văn bản phục vụ nhu cầu quản lý nhà nước, phổ biến pháp luật, nghiên cứu, tìm hiểu, áp dụng và thi hành pháp luật của cơ quan, tổ chức, cá nhân.</w:t>
            </w:r>
          </w:p>
          <w:p w14:paraId="7352C65B" w14:textId="7D4F0FC0"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 Hệ thống chia sẻ, trích xuất dữ liệu (https://ws.vbpl.vn): phục vụ việc chia sẻ, trích xuất dữ liệu với </w:t>
            </w:r>
            <w:r w:rsidRPr="00EB0FAF">
              <w:rPr>
                <w:rFonts w:asciiTheme="majorHAnsi" w:eastAsiaTheme="minorHAnsi" w:hAnsiTheme="majorHAnsi" w:cstheme="majorHAnsi"/>
                <w:color w:val="000000"/>
                <w:spacing w:val="-10"/>
                <w:sz w:val="24"/>
                <w:szCs w:val="24"/>
                <w:lang w:val="en-US" w:eastAsia="vi-VN"/>
              </w:rPr>
              <w:lastRenderedPageBreak/>
              <w:t>các CSDL, phần mềm ứng dụng chuyên ngành.</w:t>
            </w:r>
          </w:p>
        </w:tc>
        <w:tc>
          <w:tcPr>
            <w:tcW w:w="436" w:type="pct"/>
            <w:shd w:val="clear" w:color="auto" w:fill="auto"/>
            <w:vAlign w:val="center"/>
          </w:tcPr>
          <w:p w14:paraId="5D1C3774" w14:textId="77777777" w:rsidR="00EB0FAF" w:rsidRPr="00EB0FAF" w:rsidRDefault="00EB0FAF" w:rsidP="00EB0FAF">
            <w:pPr>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Văn bản quy phạm pháp luật, văn bản hợp nhất của các cơ quan nhà nước ở Trung ương và văn bản quy phạm pháp luật của các cơ quan nhà nước ở địa phương.</w:t>
            </w:r>
          </w:p>
          <w:p w14:paraId="49909349"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359" w:type="pct"/>
            <w:shd w:val="clear" w:color="auto" w:fill="auto"/>
            <w:vAlign w:val="center"/>
          </w:tcPr>
          <w:p w14:paraId="1E883CFA"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Đã triển khai.</w:t>
            </w:r>
          </w:p>
          <w:p w14:paraId="4A6F25AB"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362" w:type="pct"/>
            <w:shd w:val="clear" w:color="auto" w:fill="auto"/>
            <w:vAlign w:val="center"/>
          </w:tcPr>
          <w:p w14:paraId="2504FC45" w14:textId="6B980282"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Đến cấp tỉnh ( Sở Tư pháp)</w:t>
            </w:r>
          </w:p>
        </w:tc>
        <w:tc>
          <w:tcPr>
            <w:tcW w:w="474" w:type="pct"/>
            <w:shd w:val="clear" w:color="auto" w:fill="auto"/>
            <w:vAlign w:val="center"/>
          </w:tcPr>
          <w:p w14:paraId="41A51E34"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Sử dụng trực tuyến trên web</w:t>
            </w:r>
          </w:p>
          <w:p w14:paraId="4B4EB32A"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768476CC"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Hỗ trợ, cung cấp thông tin cho địa phương.</w:t>
            </w:r>
          </w:p>
          <w:p w14:paraId="52CE5C01"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Báo cáo thông tin trung ương</w:t>
            </w:r>
          </w:p>
          <w:p w14:paraId="253C32C4" w14:textId="51AC81C8"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 Chuyển đổi số nghiệp vụ của địa phương </w:t>
            </w:r>
          </w:p>
        </w:tc>
        <w:tc>
          <w:tcPr>
            <w:tcW w:w="449" w:type="pct"/>
            <w:shd w:val="clear" w:color="auto" w:fill="auto"/>
            <w:vAlign w:val="center"/>
          </w:tcPr>
          <w:p w14:paraId="1174613F" w14:textId="61FBB351"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Đăng kí tài khoản</w:t>
            </w:r>
          </w:p>
        </w:tc>
        <w:tc>
          <w:tcPr>
            <w:tcW w:w="561" w:type="pct"/>
            <w:shd w:val="clear" w:color="auto" w:fill="auto"/>
            <w:vAlign w:val="center"/>
          </w:tcPr>
          <w:p w14:paraId="38C371C6" w14:textId="101B063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Không triển khai  nền tảng để tránh trùng lặp </w:t>
            </w:r>
          </w:p>
        </w:tc>
        <w:tc>
          <w:tcPr>
            <w:tcW w:w="304" w:type="pct"/>
            <w:shd w:val="clear" w:color="auto" w:fill="auto"/>
            <w:vAlign w:val="center"/>
          </w:tcPr>
          <w:p w14:paraId="3CF08223" w14:textId="77CA3302"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Cục Công nghệ thông tin; Cục Kiểm tra văn bản QPPL</w:t>
            </w:r>
          </w:p>
        </w:tc>
      </w:tr>
      <w:tr w:rsidR="00EB0FAF" w:rsidRPr="00333A9B" w14:paraId="70E01F91" w14:textId="77777777" w:rsidTr="00EB0FAF">
        <w:tc>
          <w:tcPr>
            <w:tcW w:w="228" w:type="pct"/>
            <w:shd w:val="clear" w:color="auto" w:fill="auto"/>
            <w:vAlign w:val="center"/>
          </w:tcPr>
          <w:p w14:paraId="291F711F" w14:textId="77777777" w:rsidR="00EB0FAF" w:rsidRPr="00333A9B" w:rsidRDefault="00EB0FAF" w:rsidP="00EB0FAF">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64388BB" w14:textId="564637EF" w:rsidR="00EB0FAF" w:rsidRPr="00333A9B" w:rsidRDefault="00EB0FAF" w:rsidP="00EB0FAF">
            <w:pPr>
              <w:ind w:firstLine="0"/>
              <w:contextualSpacing/>
              <w:rPr>
                <w:rFonts w:asciiTheme="majorHAnsi" w:eastAsiaTheme="minorHAnsi" w:hAnsiTheme="majorHAnsi" w:cstheme="majorHAnsi"/>
                <w:color w:val="000000"/>
                <w:spacing w:val="-10"/>
                <w:sz w:val="24"/>
                <w:szCs w:val="24"/>
                <w:lang w:val="en-US" w:eastAsia="vi-VN"/>
              </w:rPr>
            </w:pPr>
            <w:r>
              <w:rPr>
                <w:rFonts w:asciiTheme="majorHAnsi" w:eastAsiaTheme="minorHAnsi" w:hAnsiTheme="majorHAnsi" w:cstheme="majorHAnsi"/>
                <w:color w:val="000000"/>
                <w:spacing w:val="-10"/>
                <w:sz w:val="24"/>
                <w:szCs w:val="24"/>
                <w:lang w:val="en-US" w:eastAsia="vi-VN"/>
              </w:rPr>
              <w:t>Bộ Tư pháp</w:t>
            </w:r>
          </w:p>
        </w:tc>
        <w:tc>
          <w:tcPr>
            <w:tcW w:w="415" w:type="pct"/>
            <w:shd w:val="clear" w:color="auto" w:fill="auto"/>
            <w:vAlign w:val="center"/>
          </w:tcPr>
          <w:p w14:paraId="57E138F0" w14:textId="2313DB6C"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Hệ thống  thông tin trợ giúp pháp lý</w:t>
            </w:r>
          </w:p>
        </w:tc>
        <w:tc>
          <w:tcPr>
            <w:tcW w:w="644" w:type="pct"/>
            <w:shd w:val="clear" w:color="auto" w:fill="auto"/>
            <w:vAlign w:val="center"/>
          </w:tcPr>
          <w:p w14:paraId="4BD59646" w14:textId="77777777" w:rsidR="00EB0FAF" w:rsidRPr="00EB0FAF" w:rsidRDefault="00EB0FAF" w:rsidP="00EB0FAF">
            <w:pPr>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Hệ thống thông tin trợ giúp pháp lý(TGPL) có mục tiêu là xây dựng bước đầu cơ sở dữ liệu, hệ thống hỗ trợ quản lý nghiệp vụ, hạ tầng công nghệ thông tin trong lĩnh vực TGPL nhằm phục vụ công tác chỉ đạo điều hành trong lĩnh vực TGPL, tiếp tục đơn giản hóa thủ tục hành chính, giấy tờ công dân, đa dạng hóa hình thức, nâng cao chất lượng hoạt động TGPL đáp ứng yêu cầu được TGPL của người dân.</w:t>
            </w:r>
          </w:p>
          <w:p w14:paraId="76522234" w14:textId="5BF2E5AD"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Hệ thống thông tin TGPL gồm các chức năng chính bao gồm TGPL trực tuyến, quản lý tổ chức, hoạt động và </w:t>
            </w:r>
            <w:r w:rsidRPr="00EB0FAF">
              <w:rPr>
                <w:rFonts w:asciiTheme="majorHAnsi" w:eastAsiaTheme="minorHAnsi" w:hAnsiTheme="majorHAnsi" w:cstheme="majorHAnsi"/>
                <w:color w:val="000000"/>
                <w:spacing w:val="-10"/>
                <w:sz w:val="24"/>
                <w:szCs w:val="24"/>
                <w:lang w:val="en-US" w:eastAsia="vi-VN"/>
              </w:rPr>
              <w:lastRenderedPageBreak/>
              <w:t>cung cấp thông tin TGPL, quản lý người đã được TGPL, người thuộc đối tượng được TGPL; quản lý dữ liệu việc, vụ việc TGPL; quản lý tổ chức thực hiện TGPL, trợ giúp viên pháp lý, viên chức, người lao động trong hệ thống TGPL; quản lý kho dữ liệu, cung cấp thông tin điện tử TGPL Việt Nam và các công tác quản lý nghiệp vụ thuộc chức năng nhiệm vụ có liên quan khác trên phạm vi toàn quốc.</w:t>
            </w:r>
          </w:p>
        </w:tc>
        <w:tc>
          <w:tcPr>
            <w:tcW w:w="436" w:type="pct"/>
            <w:shd w:val="clear" w:color="auto" w:fill="auto"/>
            <w:vAlign w:val="center"/>
          </w:tcPr>
          <w:p w14:paraId="47F72EFC" w14:textId="10620D6B"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Dữ liệu về người đã được TGPL, người thuộc đối tượng được TGPL; dữ liệu việc, vụ việc TGPL; dữ liệu về các tổ chức thực hiện TGPL và người làm việc trong hệ thống TGPL. Đồng thời kết nối với, CSDL của một số Bộ, ngành có liên quan</w:t>
            </w:r>
          </w:p>
        </w:tc>
        <w:tc>
          <w:tcPr>
            <w:tcW w:w="359" w:type="pct"/>
            <w:shd w:val="clear" w:color="auto" w:fill="auto"/>
            <w:vAlign w:val="center"/>
          </w:tcPr>
          <w:p w14:paraId="70D24A64" w14:textId="1CA9871B"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Đã có kế hoạch triển khai. Thời điểm sẵn sàng tháng 12/2027</w:t>
            </w:r>
          </w:p>
        </w:tc>
        <w:tc>
          <w:tcPr>
            <w:tcW w:w="362" w:type="pct"/>
            <w:shd w:val="clear" w:color="auto" w:fill="auto"/>
            <w:vAlign w:val="center"/>
          </w:tcPr>
          <w:p w14:paraId="4E7CDE28" w14:textId="2EB0EA5B"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Đến cấp huyện</w:t>
            </w:r>
          </w:p>
        </w:tc>
        <w:tc>
          <w:tcPr>
            <w:tcW w:w="474" w:type="pct"/>
            <w:shd w:val="clear" w:color="auto" w:fill="auto"/>
            <w:vAlign w:val="center"/>
          </w:tcPr>
          <w:p w14:paraId="541B6CD7"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Sử dụng trực tuyến trên web</w:t>
            </w:r>
          </w:p>
          <w:p w14:paraId="276379E0"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3B2B4E65"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Công cụ.</w:t>
            </w:r>
          </w:p>
          <w:p w14:paraId="076B4DD0"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Hỗ trợ, cung cấp thông tin cho địa phương.</w:t>
            </w:r>
          </w:p>
          <w:p w14:paraId="3A94E53A"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Báo cáo thông tin trung ương</w:t>
            </w:r>
          </w:p>
          <w:p w14:paraId="2E475BF2" w14:textId="7D2AB28A"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Chuyển đổi số nghiệp vụ của địa phương</w:t>
            </w:r>
          </w:p>
        </w:tc>
        <w:tc>
          <w:tcPr>
            <w:tcW w:w="449" w:type="pct"/>
            <w:shd w:val="clear" w:color="auto" w:fill="auto"/>
            <w:vAlign w:val="center"/>
          </w:tcPr>
          <w:p w14:paraId="029F1707" w14:textId="6A105B7B"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Đăng kí tài khoản</w:t>
            </w:r>
          </w:p>
        </w:tc>
        <w:tc>
          <w:tcPr>
            <w:tcW w:w="561" w:type="pct"/>
            <w:shd w:val="clear" w:color="auto" w:fill="auto"/>
            <w:vAlign w:val="center"/>
          </w:tcPr>
          <w:p w14:paraId="2C431F4B" w14:textId="1092678F"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Không triển khai  nền tảng để tránh trùng lặp</w:t>
            </w:r>
          </w:p>
        </w:tc>
        <w:tc>
          <w:tcPr>
            <w:tcW w:w="304" w:type="pct"/>
            <w:shd w:val="clear" w:color="auto" w:fill="auto"/>
            <w:vAlign w:val="center"/>
          </w:tcPr>
          <w:p w14:paraId="2614391F" w14:textId="5B9BA5AD"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Cục Trợ giúp pháp lý phối hợp với Cục Công nghệ thông tin – Bộ Tư pháp</w:t>
            </w:r>
          </w:p>
        </w:tc>
      </w:tr>
      <w:tr w:rsidR="00EB0FAF" w:rsidRPr="00333A9B" w14:paraId="5646B5AC" w14:textId="77777777" w:rsidTr="00EB0FAF">
        <w:tc>
          <w:tcPr>
            <w:tcW w:w="228" w:type="pct"/>
            <w:shd w:val="clear" w:color="auto" w:fill="auto"/>
            <w:vAlign w:val="center"/>
          </w:tcPr>
          <w:p w14:paraId="0ACB0732" w14:textId="77777777" w:rsidR="00EB0FAF" w:rsidRPr="00333A9B" w:rsidRDefault="00EB0FAF" w:rsidP="00EB0FAF">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9DFCDBA" w14:textId="316FD6D9" w:rsidR="00EB0FAF" w:rsidRPr="00333A9B" w:rsidRDefault="00EB0FAF" w:rsidP="00EB0FAF">
            <w:pPr>
              <w:ind w:firstLine="0"/>
              <w:contextualSpacing/>
              <w:rPr>
                <w:rFonts w:asciiTheme="majorHAnsi" w:eastAsiaTheme="minorHAnsi" w:hAnsiTheme="majorHAnsi" w:cstheme="majorHAnsi"/>
                <w:color w:val="000000"/>
                <w:spacing w:val="-10"/>
                <w:sz w:val="24"/>
                <w:szCs w:val="24"/>
                <w:lang w:val="en-US" w:eastAsia="vi-VN"/>
              </w:rPr>
            </w:pPr>
            <w:r>
              <w:rPr>
                <w:rFonts w:asciiTheme="majorHAnsi" w:eastAsiaTheme="minorHAnsi" w:hAnsiTheme="majorHAnsi" w:cstheme="majorHAnsi"/>
                <w:color w:val="000000"/>
                <w:spacing w:val="-10"/>
                <w:sz w:val="24"/>
                <w:szCs w:val="24"/>
                <w:lang w:val="en-US" w:eastAsia="vi-VN"/>
              </w:rPr>
              <w:t>Bộ Tư pháp</w:t>
            </w:r>
          </w:p>
        </w:tc>
        <w:tc>
          <w:tcPr>
            <w:tcW w:w="415" w:type="pct"/>
            <w:shd w:val="clear" w:color="auto" w:fill="auto"/>
            <w:vAlign w:val="center"/>
          </w:tcPr>
          <w:p w14:paraId="09E413C4" w14:textId="7D2FB7AF"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Hệ thống thông tin lý lịch tư pháp</w:t>
            </w:r>
          </w:p>
        </w:tc>
        <w:tc>
          <w:tcPr>
            <w:tcW w:w="644" w:type="pct"/>
            <w:shd w:val="clear" w:color="auto" w:fill="auto"/>
            <w:vAlign w:val="center"/>
          </w:tcPr>
          <w:p w14:paraId="2AA6AC9C" w14:textId="77777777" w:rsidR="00EB0FAF" w:rsidRPr="00EB0FAF" w:rsidRDefault="00EB0FAF" w:rsidP="00EB0FAF">
            <w:pPr>
              <w:spacing w:before="60" w:after="60"/>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Quản lý lý lịch tư pháp, cung cấp dịch vụ công về cấp Phiếu lý lịch tư pháp; đáp ứng yêu cầu cần chứng minh cá nhân có hay không có án tích, có bị cấm hay không </w:t>
            </w:r>
            <w:r w:rsidRPr="00EB0FAF">
              <w:rPr>
                <w:rFonts w:asciiTheme="majorHAnsi" w:eastAsiaTheme="minorHAnsi" w:hAnsiTheme="majorHAnsi" w:cstheme="majorHAnsi"/>
                <w:color w:val="000000"/>
                <w:spacing w:val="-10"/>
                <w:sz w:val="24"/>
                <w:szCs w:val="24"/>
                <w:lang w:val="en-US" w:eastAsia="vi-VN"/>
              </w:rPr>
              <w:lastRenderedPageBreak/>
              <w:t xml:space="preserve">bị cấm đảm nhiệm chức vụ, thành lập, quản lý doanh nghiệp, hợp tác xã trong trường hợp doanh nghiệp, hợp tác xã bị Tòa án tuyên bố phá sản; ghi nhận việc xóa án tích, tạo điều kiện cho người bị kết án tái hòa nhập cộng đồng; hỗ trợ hoạt động tố tụng hình sự và thống kê tư pháp hình sự; hỗ trợ công tác quản lý nhân sự, hoạt động đăng ký kinh doanh, thành lập, quản lý doanh nghiệp, hợp tác xã. </w:t>
            </w:r>
          </w:p>
          <w:p w14:paraId="0DD70CB7"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36" w:type="pct"/>
            <w:shd w:val="clear" w:color="auto" w:fill="auto"/>
            <w:vAlign w:val="center"/>
          </w:tcPr>
          <w:p w14:paraId="0E0F790A" w14:textId="5738B636"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 xml:space="preserve">Thông tin nhân thân về người bị kết án; ngày tháng năm tuyên án, số  bản án, Tòa án đã tuyên; tội danh, </w:t>
            </w:r>
            <w:r w:rsidRPr="00EB0FAF">
              <w:rPr>
                <w:rFonts w:asciiTheme="majorHAnsi" w:eastAsiaTheme="minorHAnsi" w:hAnsiTheme="majorHAnsi" w:cstheme="majorHAnsi"/>
                <w:color w:val="000000"/>
                <w:spacing w:val="-10"/>
                <w:sz w:val="24"/>
                <w:szCs w:val="24"/>
                <w:lang w:val="en-US" w:eastAsia="vi-VN"/>
              </w:rPr>
              <w:lastRenderedPageBreak/>
              <w:t>điều khoản luật được áp dụng, hình phạt chính, hình phạt bổ sung, nghĩa vụ dân sự, án phí.</w:t>
            </w:r>
          </w:p>
        </w:tc>
        <w:tc>
          <w:tcPr>
            <w:tcW w:w="359" w:type="pct"/>
            <w:shd w:val="clear" w:color="auto" w:fill="auto"/>
            <w:vAlign w:val="center"/>
          </w:tcPr>
          <w:p w14:paraId="02A31CB9" w14:textId="35B311C8"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Đã triển khai</w:t>
            </w:r>
          </w:p>
        </w:tc>
        <w:tc>
          <w:tcPr>
            <w:tcW w:w="362" w:type="pct"/>
            <w:shd w:val="clear" w:color="auto" w:fill="auto"/>
            <w:vAlign w:val="center"/>
          </w:tcPr>
          <w:p w14:paraId="46919F80" w14:textId="31BDE92B"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Đến cấp tỉnh ( Sở Tư pháp)</w:t>
            </w:r>
          </w:p>
        </w:tc>
        <w:tc>
          <w:tcPr>
            <w:tcW w:w="474" w:type="pct"/>
            <w:shd w:val="clear" w:color="auto" w:fill="auto"/>
            <w:vAlign w:val="center"/>
          </w:tcPr>
          <w:p w14:paraId="5DA6E359"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Sử dụng trực tuyến trên web</w:t>
            </w:r>
          </w:p>
          <w:p w14:paraId="5BA0D77A"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44775C54"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9" w:type="pct"/>
            <w:shd w:val="clear" w:color="auto" w:fill="auto"/>
            <w:vAlign w:val="center"/>
          </w:tcPr>
          <w:p w14:paraId="321DE9C5" w14:textId="666CA72B"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Đăng kí tài khoản</w:t>
            </w:r>
          </w:p>
        </w:tc>
        <w:tc>
          <w:tcPr>
            <w:tcW w:w="561" w:type="pct"/>
            <w:shd w:val="clear" w:color="auto" w:fill="auto"/>
            <w:vAlign w:val="center"/>
          </w:tcPr>
          <w:p w14:paraId="409DE995" w14:textId="715614A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Không triển khai  nền tảng để tránh trùng lặp</w:t>
            </w:r>
          </w:p>
        </w:tc>
        <w:tc>
          <w:tcPr>
            <w:tcW w:w="304" w:type="pct"/>
            <w:shd w:val="clear" w:color="auto" w:fill="auto"/>
            <w:vAlign w:val="center"/>
          </w:tcPr>
          <w:p w14:paraId="0516C9C1" w14:textId="0E634A6D"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Trung tâm Lý lịch tư pháp quốc gia</w:t>
            </w:r>
          </w:p>
        </w:tc>
      </w:tr>
      <w:tr w:rsidR="00EB0FAF" w:rsidRPr="00333A9B" w14:paraId="1D388E37" w14:textId="77777777" w:rsidTr="00EB0FAF">
        <w:tc>
          <w:tcPr>
            <w:tcW w:w="228" w:type="pct"/>
            <w:shd w:val="clear" w:color="auto" w:fill="auto"/>
            <w:vAlign w:val="center"/>
          </w:tcPr>
          <w:p w14:paraId="60405056" w14:textId="77777777" w:rsidR="00EB0FAF" w:rsidRPr="00333A9B" w:rsidRDefault="00EB0FAF" w:rsidP="00EB0FAF">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E56DE78" w14:textId="2A922178" w:rsidR="00EB0FAF" w:rsidRPr="00333A9B" w:rsidRDefault="00EB0FAF" w:rsidP="00EB0FAF">
            <w:pPr>
              <w:ind w:firstLine="0"/>
              <w:contextualSpacing/>
              <w:rPr>
                <w:rFonts w:asciiTheme="majorHAnsi" w:eastAsiaTheme="minorHAnsi" w:hAnsiTheme="majorHAnsi" w:cstheme="majorHAnsi"/>
                <w:color w:val="000000"/>
                <w:spacing w:val="-10"/>
                <w:sz w:val="24"/>
                <w:szCs w:val="24"/>
                <w:lang w:val="en-US" w:eastAsia="vi-VN"/>
              </w:rPr>
            </w:pPr>
            <w:r>
              <w:rPr>
                <w:rFonts w:asciiTheme="majorHAnsi" w:eastAsiaTheme="minorHAnsi" w:hAnsiTheme="majorHAnsi" w:cstheme="majorHAnsi"/>
                <w:color w:val="000000"/>
                <w:spacing w:val="-10"/>
                <w:sz w:val="24"/>
                <w:szCs w:val="24"/>
                <w:lang w:val="en-US" w:eastAsia="vi-VN"/>
              </w:rPr>
              <w:t>Bộ Tư pháp</w:t>
            </w:r>
          </w:p>
        </w:tc>
        <w:tc>
          <w:tcPr>
            <w:tcW w:w="415" w:type="pct"/>
            <w:shd w:val="clear" w:color="auto" w:fill="auto"/>
            <w:vAlign w:val="center"/>
          </w:tcPr>
          <w:p w14:paraId="05A1524D" w14:textId="122ADF8A"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Hệ thống thông tin quản lý quốc tịch</w:t>
            </w:r>
          </w:p>
        </w:tc>
        <w:tc>
          <w:tcPr>
            <w:tcW w:w="644" w:type="pct"/>
            <w:shd w:val="clear" w:color="auto" w:fill="auto"/>
            <w:vAlign w:val="center"/>
          </w:tcPr>
          <w:p w14:paraId="11CE5D7E" w14:textId="77777777" w:rsidR="00EB0FAF" w:rsidRPr="00EB0FAF" w:rsidRDefault="00EB0FAF" w:rsidP="00EB0FAF">
            <w:pPr>
              <w:spacing w:before="60" w:after="60"/>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Tập hợp thông tin về các trường hợp đã được giải quyết cho thôi/nhập/trở lại quốc tịch Việt Nam, bị tước quốc tịch Việt Nam trên môi trường điện tử để </w:t>
            </w:r>
            <w:r w:rsidRPr="00EB0FAF">
              <w:rPr>
                <w:rFonts w:asciiTheme="majorHAnsi" w:eastAsiaTheme="minorHAnsi" w:hAnsiTheme="majorHAnsi" w:cstheme="majorHAnsi"/>
                <w:color w:val="000000"/>
                <w:spacing w:val="-10"/>
                <w:sz w:val="24"/>
                <w:szCs w:val="24"/>
                <w:lang w:val="en-US" w:eastAsia="vi-VN"/>
              </w:rPr>
              <w:lastRenderedPageBreak/>
              <w:t>phục vụ cho việc tra cứu, khai thác thông tin về quốc tịch của các cơ quan nhà nước theo chức năng, nhiệm vụ; thực hiện kết nối, chia sẻ dữ liệu về quốc tịch với các cơ sở dữ liệu khác.</w:t>
            </w:r>
          </w:p>
          <w:p w14:paraId="18DF0A00"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36" w:type="pct"/>
            <w:shd w:val="clear" w:color="auto" w:fill="auto"/>
          </w:tcPr>
          <w:p w14:paraId="3F8F540D" w14:textId="34E572A1"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 xml:space="preserve">Thông tin về các trường hợp đã được cho thôi/nhập/trở lại quốc tịch Việt Nam, bị tước quốc </w:t>
            </w:r>
            <w:r w:rsidRPr="00EB0FAF">
              <w:rPr>
                <w:rFonts w:asciiTheme="majorHAnsi" w:eastAsiaTheme="minorHAnsi" w:hAnsiTheme="majorHAnsi" w:cstheme="majorHAnsi"/>
                <w:color w:val="000000"/>
                <w:spacing w:val="-10"/>
                <w:sz w:val="24"/>
                <w:szCs w:val="24"/>
                <w:lang w:val="en-US" w:eastAsia="vi-VN"/>
              </w:rPr>
              <w:lastRenderedPageBreak/>
              <w:t>tịch Việt Nam</w:t>
            </w:r>
          </w:p>
        </w:tc>
        <w:tc>
          <w:tcPr>
            <w:tcW w:w="359" w:type="pct"/>
            <w:shd w:val="clear" w:color="auto" w:fill="auto"/>
            <w:vAlign w:val="center"/>
          </w:tcPr>
          <w:p w14:paraId="78985D72" w14:textId="616B6BBE"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lastRenderedPageBreak/>
              <w:t>Đã triển khai</w:t>
            </w:r>
          </w:p>
        </w:tc>
        <w:tc>
          <w:tcPr>
            <w:tcW w:w="362" w:type="pct"/>
            <w:shd w:val="clear" w:color="auto" w:fill="auto"/>
            <w:vAlign w:val="center"/>
          </w:tcPr>
          <w:p w14:paraId="0845DFBE" w14:textId="71114F62"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Đến cấp tỉnh ( Sở Tư pháp)</w:t>
            </w:r>
          </w:p>
        </w:tc>
        <w:tc>
          <w:tcPr>
            <w:tcW w:w="474" w:type="pct"/>
            <w:shd w:val="clear" w:color="auto" w:fill="auto"/>
            <w:vAlign w:val="center"/>
          </w:tcPr>
          <w:p w14:paraId="401F4A01"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Sử dụng trực tuyến trên web</w:t>
            </w:r>
          </w:p>
          <w:p w14:paraId="7BA54347"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0E12F108"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9" w:type="pct"/>
            <w:shd w:val="clear" w:color="auto" w:fill="auto"/>
            <w:vAlign w:val="center"/>
          </w:tcPr>
          <w:p w14:paraId="07B58BAA" w14:textId="0B66D551"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Đăng kí tài khoản</w:t>
            </w:r>
          </w:p>
        </w:tc>
        <w:tc>
          <w:tcPr>
            <w:tcW w:w="561" w:type="pct"/>
            <w:shd w:val="clear" w:color="auto" w:fill="auto"/>
            <w:vAlign w:val="center"/>
          </w:tcPr>
          <w:p w14:paraId="5ABB9E5F" w14:textId="03124CD0"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Không triển khai  nền tảng để tránh trùng lặp</w:t>
            </w:r>
          </w:p>
        </w:tc>
        <w:tc>
          <w:tcPr>
            <w:tcW w:w="304" w:type="pct"/>
            <w:shd w:val="clear" w:color="auto" w:fill="auto"/>
            <w:vAlign w:val="center"/>
          </w:tcPr>
          <w:p w14:paraId="6AB78364" w14:textId="70196681"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Cục Hộ tịch, quốc tịch, chứng thực</w:t>
            </w:r>
          </w:p>
        </w:tc>
      </w:tr>
      <w:tr w:rsidR="00810E3E" w:rsidRPr="00333A9B" w14:paraId="739B5E55" w14:textId="77777777" w:rsidTr="004437FD">
        <w:tc>
          <w:tcPr>
            <w:tcW w:w="228" w:type="pct"/>
            <w:shd w:val="clear" w:color="auto" w:fill="auto"/>
            <w:vAlign w:val="center"/>
          </w:tcPr>
          <w:p w14:paraId="169B959C" w14:textId="77777777" w:rsidR="00810E3E" w:rsidRPr="00333A9B" w:rsidRDefault="00810E3E" w:rsidP="00810E3E">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9C7312D" w14:textId="22EAEAD0" w:rsidR="00810E3E" w:rsidRDefault="00810E3E" w:rsidP="00810E3E">
            <w:pPr>
              <w:ind w:firstLine="0"/>
              <w:contextualSpacing/>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Bộ Xây dựng</w:t>
            </w:r>
          </w:p>
        </w:tc>
        <w:tc>
          <w:tcPr>
            <w:tcW w:w="415" w:type="pct"/>
            <w:shd w:val="clear" w:color="auto" w:fill="auto"/>
            <w:vAlign w:val="center"/>
          </w:tcPr>
          <w:p w14:paraId="19B66B55" w14:textId="293EF2DF"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Nền tảng Mô hình thông tin công trình BIM trong quản lý quy hoạch xây dựng, quản lý việc xây dựng theo quy hoạch và quản lý hạ tầng kỹ thuật đô thị trên toàn quốc</w:t>
            </w:r>
          </w:p>
        </w:tc>
        <w:tc>
          <w:tcPr>
            <w:tcW w:w="644" w:type="pct"/>
            <w:shd w:val="clear" w:color="auto" w:fill="auto"/>
            <w:vAlign w:val="center"/>
          </w:tcPr>
          <w:p w14:paraId="6EF82F86" w14:textId="77777777" w:rsidR="00810E3E" w:rsidRPr="00AE4F85" w:rsidRDefault="00810E3E" w:rsidP="00810E3E">
            <w:pPr>
              <w:jc w:val="both"/>
              <w:rPr>
                <w:rFonts w:asciiTheme="majorHAnsi" w:hAnsiTheme="majorHAnsi" w:cstheme="majorHAnsi"/>
                <w:color w:val="000000"/>
                <w:sz w:val="24"/>
                <w:szCs w:val="24"/>
                <w:lang w:eastAsia="vi-VN"/>
              </w:rPr>
            </w:pPr>
            <w:r w:rsidRPr="00AE4F85">
              <w:rPr>
                <w:rFonts w:asciiTheme="majorHAnsi" w:hAnsiTheme="majorHAnsi" w:cstheme="majorHAnsi"/>
                <w:color w:val="000000"/>
                <w:sz w:val="24"/>
                <w:szCs w:val="24"/>
                <w:lang w:eastAsia="vi-VN"/>
              </w:rPr>
              <w:t>- Tạo thuận lợi cho các hoạt động quản lý nhà nước về xây dựng, quản lý đô thị, có cái nhìn tổng quát về sự phù hợp của quy hoạch, phương án kiến trúc, đầu mối hạ tầng kỹ thuật, nâng cao chất lượng xét duyệt, cải cách TTHC</w:t>
            </w:r>
          </w:p>
          <w:p w14:paraId="06406982" w14:textId="424411B4" w:rsidR="00810E3E" w:rsidRPr="00EB0FAF" w:rsidRDefault="00810E3E" w:rsidP="00810E3E">
            <w:pPr>
              <w:spacing w:before="60" w:after="60"/>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 Giảm thời gian nghiên cứu hồ sơ, giảm thời gian phê duyệt cấp phép; phục vụ có hiệu quả công tác thanh tra, </w:t>
            </w:r>
            <w:r w:rsidRPr="00AE4F85">
              <w:rPr>
                <w:rFonts w:asciiTheme="majorHAnsi" w:hAnsiTheme="majorHAnsi" w:cstheme="majorHAnsi"/>
                <w:color w:val="000000"/>
                <w:sz w:val="24"/>
                <w:szCs w:val="24"/>
                <w:lang w:eastAsia="vi-VN"/>
              </w:rPr>
              <w:lastRenderedPageBreak/>
              <w:t>kiểm tra công trình xây dựng</w:t>
            </w:r>
          </w:p>
        </w:tc>
        <w:tc>
          <w:tcPr>
            <w:tcW w:w="436" w:type="pct"/>
            <w:shd w:val="clear" w:color="auto" w:fill="auto"/>
            <w:vAlign w:val="center"/>
          </w:tcPr>
          <w:p w14:paraId="701C5A98" w14:textId="48680121"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lastRenderedPageBreak/>
              <w:t>Các công trình xây dựng</w:t>
            </w:r>
          </w:p>
        </w:tc>
        <w:tc>
          <w:tcPr>
            <w:tcW w:w="359" w:type="pct"/>
            <w:shd w:val="clear" w:color="auto" w:fill="auto"/>
            <w:vAlign w:val="center"/>
          </w:tcPr>
          <w:p w14:paraId="0ACC662B" w14:textId="5900278D"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sdt>
              <w:sdtPr>
                <w:rPr>
                  <w:rFonts w:asciiTheme="majorHAnsi" w:eastAsia="MS Gothic" w:hAnsiTheme="majorHAnsi" w:cstheme="majorHAnsi"/>
                  <w:color w:val="000000"/>
                  <w:sz w:val="24"/>
                  <w:szCs w:val="24"/>
                  <w:lang w:eastAsia="vi-VN"/>
                </w:rPr>
                <w:id w:val="-784663204"/>
                <w14:checkbox>
                  <w14:checked w14:val="1"/>
                  <w14:checkedState w14:val="2612" w14:font="MS Gothic"/>
                  <w14:uncheckedState w14:val="2610" w14:font="MS Gothic"/>
                </w14:checkbox>
              </w:sdtPr>
              <w:sdtContent>
                <w:r w:rsidRPr="00AE4F85">
                  <w:rPr>
                    <w:rFonts w:ascii="Segoe UI Symbol" w:eastAsia="MS Gothic" w:hAnsi="Segoe UI Symbol" w:cs="Segoe UI Symbol"/>
                    <w:color w:val="000000"/>
                    <w:sz w:val="24"/>
                    <w:szCs w:val="24"/>
                    <w:lang w:eastAsia="vi-VN"/>
                  </w:rPr>
                  <w:t>☒</w:t>
                </w:r>
              </w:sdtContent>
            </w:sdt>
            <w:r w:rsidRPr="00AE4F85">
              <w:rPr>
                <w:rFonts w:asciiTheme="majorHAnsi" w:hAnsiTheme="majorHAnsi" w:cstheme="majorHAnsi"/>
                <w:color w:val="000000"/>
                <w:sz w:val="24"/>
                <w:szCs w:val="24"/>
                <w:lang w:eastAsia="vi-VN"/>
              </w:rPr>
              <w:t xml:space="preserve">Có kế hoạch triển khai. Dự kiến </w:t>
            </w:r>
            <w:r w:rsidRPr="00AE4F85">
              <w:rPr>
                <w:rFonts w:asciiTheme="majorHAnsi" w:hAnsiTheme="majorHAnsi" w:cstheme="majorHAnsi"/>
                <w:spacing w:val="3"/>
                <w:sz w:val="24"/>
                <w:szCs w:val="24"/>
                <w:shd w:val="clear" w:color="auto" w:fill="FFFFFF"/>
              </w:rPr>
              <w:t>Quý II/2024 có thể thử nghiệm cập nhật một số công trình trên Nền tảng.</w:t>
            </w:r>
          </w:p>
        </w:tc>
        <w:tc>
          <w:tcPr>
            <w:tcW w:w="362" w:type="pct"/>
            <w:shd w:val="clear" w:color="auto" w:fill="auto"/>
            <w:vAlign w:val="center"/>
          </w:tcPr>
          <w:p w14:paraId="5E78374B" w14:textId="75FA40E2"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sdt>
              <w:sdtPr>
                <w:rPr>
                  <w:rFonts w:asciiTheme="majorHAnsi" w:hAnsiTheme="majorHAnsi" w:cstheme="majorHAnsi"/>
                  <w:color w:val="000000"/>
                  <w:sz w:val="24"/>
                  <w:szCs w:val="24"/>
                  <w:lang w:eastAsia="vi-VN"/>
                </w:rPr>
                <w:id w:val="-1309007811"/>
                <w14:checkbox>
                  <w14:checked w14:val="1"/>
                  <w14:checkedState w14:val="2612" w14:font="MS Gothic"/>
                  <w14:uncheckedState w14:val="2610" w14:font="MS Gothic"/>
                </w14:checkbox>
              </w:sdtPr>
              <w:sdtContent>
                <w:r w:rsidRPr="00AE4F85">
                  <w:rPr>
                    <w:rFonts w:ascii="Segoe UI Symbol" w:eastAsia="MS Gothic" w:hAnsi="Segoe UI Symbol" w:cs="Segoe UI Symbol"/>
                    <w:color w:val="000000"/>
                    <w:sz w:val="24"/>
                    <w:szCs w:val="24"/>
                    <w:lang w:eastAsia="vi-VN"/>
                  </w:rPr>
                  <w:t>☒</w:t>
                </w:r>
              </w:sdtContent>
            </w:sdt>
            <w:r w:rsidRPr="00AE4F85">
              <w:rPr>
                <w:rFonts w:asciiTheme="majorHAnsi" w:hAnsiTheme="majorHAnsi" w:cstheme="majorHAnsi"/>
                <w:color w:val="000000"/>
                <w:sz w:val="24"/>
                <w:szCs w:val="24"/>
                <w:lang w:eastAsia="vi-VN"/>
              </w:rPr>
              <w:t xml:space="preserve"> Đến cấp Sở</w:t>
            </w:r>
          </w:p>
        </w:tc>
        <w:tc>
          <w:tcPr>
            <w:tcW w:w="474" w:type="pct"/>
            <w:shd w:val="clear" w:color="auto" w:fill="auto"/>
            <w:vAlign w:val="center"/>
          </w:tcPr>
          <w:p w14:paraId="1C981730" w14:textId="77777777" w:rsidR="00810E3E" w:rsidRPr="00AE4F85" w:rsidRDefault="00810E3E" w:rsidP="00810E3E">
            <w:pPr>
              <w:ind w:left="360" w:hanging="318"/>
              <w:rPr>
                <w:rFonts w:asciiTheme="majorHAnsi" w:hAnsiTheme="majorHAnsi" w:cstheme="majorHAnsi"/>
                <w:color w:val="000000"/>
                <w:sz w:val="24"/>
                <w:szCs w:val="24"/>
                <w:lang w:eastAsia="vi-VN"/>
              </w:rPr>
            </w:pPr>
            <w:sdt>
              <w:sdtPr>
                <w:rPr>
                  <w:rFonts w:asciiTheme="majorHAnsi" w:hAnsiTheme="majorHAnsi" w:cstheme="majorHAnsi"/>
                  <w:color w:val="000000"/>
                  <w:sz w:val="24"/>
                  <w:szCs w:val="24"/>
                  <w:lang w:eastAsia="vi-VN"/>
                </w:rPr>
                <w:id w:val="-38587774"/>
                <w14:checkbox>
                  <w14:checked w14:val="1"/>
                  <w14:checkedState w14:val="2612" w14:font="MS Gothic"/>
                  <w14:uncheckedState w14:val="2610" w14:font="MS Gothic"/>
                </w14:checkbox>
              </w:sdtPr>
              <w:sdtContent>
                <w:r w:rsidRPr="00AE4F85">
                  <w:rPr>
                    <w:rFonts w:ascii="Segoe UI Symbol" w:eastAsia="MS Gothic" w:hAnsi="Segoe UI Symbol" w:cs="Segoe UI Symbol"/>
                    <w:color w:val="000000"/>
                    <w:sz w:val="24"/>
                    <w:szCs w:val="24"/>
                    <w:lang w:eastAsia="vi-VN"/>
                  </w:rPr>
                  <w:t>☒</w:t>
                </w:r>
              </w:sdtContent>
            </w:sdt>
            <w:r w:rsidRPr="00AE4F85">
              <w:rPr>
                <w:rFonts w:asciiTheme="majorHAnsi" w:hAnsiTheme="majorHAnsi" w:cstheme="majorHAnsi"/>
                <w:color w:val="000000"/>
                <w:sz w:val="24"/>
                <w:szCs w:val="24"/>
                <w:lang w:eastAsia="vi-VN"/>
              </w:rPr>
              <w:t>Sử dụng trực tuyến trên web</w:t>
            </w:r>
          </w:p>
          <w:p w14:paraId="11BE544C" w14:textId="77777777" w:rsidR="00810E3E" w:rsidRPr="00AE4F85" w:rsidRDefault="00810E3E" w:rsidP="00810E3E">
            <w:pPr>
              <w:pStyle w:val="ListParagraph"/>
              <w:ind w:left="293" w:hanging="293"/>
              <w:rPr>
                <w:rFonts w:asciiTheme="majorHAnsi" w:hAnsiTheme="majorHAnsi" w:cstheme="majorHAnsi"/>
                <w:color w:val="000000"/>
                <w:sz w:val="24"/>
                <w:szCs w:val="24"/>
                <w:lang w:eastAsia="vi-VN"/>
              </w:rPr>
            </w:pPr>
            <w:sdt>
              <w:sdtPr>
                <w:rPr>
                  <w:rFonts w:asciiTheme="majorHAnsi" w:hAnsiTheme="majorHAnsi" w:cstheme="majorHAnsi"/>
                  <w:color w:val="000000"/>
                  <w:sz w:val="24"/>
                  <w:szCs w:val="24"/>
                  <w:lang w:eastAsia="vi-VN"/>
                </w:rPr>
                <w:id w:val="745456556"/>
                <w14:checkbox>
                  <w14:checked w14:val="1"/>
                  <w14:checkedState w14:val="2612" w14:font="MS Gothic"/>
                  <w14:uncheckedState w14:val="2610" w14:font="MS Gothic"/>
                </w14:checkbox>
              </w:sdtPr>
              <w:sdtContent>
                <w:r w:rsidRPr="00AE4F85">
                  <w:rPr>
                    <w:rFonts w:ascii="Segoe UI Symbol" w:eastAsia="MS Gothic" w:hAnsi="Segoe UI Symbol" w:cs="Segoe UI Symbol"/>
                    <w:color w:val="000000"/>
                    <w:sz w:val="24"/>
                    <w:szCs w:val="24"/>
                    <w:lang w:eastAsia="vi-VN"/>
                  </w:rPr>
                  <w:t>☒</w:t>
                </w:r>
              </w:sdtContent>
            </w:sdt>
            <w:r w:rsidRPr="00AE4F85">
              <w:rPr>
                <w:rFonts w:asciiTheme="majorHAnsi" w:hAnsiTheme="majorHAnsi" w:cstheme="majorHAnsi"/>
                <w:color w:val="000000"/>
                <w:sz w:val="24"/>
                <w:szCs w:val="24"/>
                <w:lang w:eastAsia="vi-VN"/>
              </w:rPr>
              <w:t>Cài đặt trên máy chủ tại địa phương</w:t>
            </w:r>
          </w:p>
          <w:p w14:paraId="44EE1083" w14:textId="4DB4A281" w:rsidR="00810E3E" w:rsidRPr="00EB0FAF" w:rsidRDefault="00810E3E" w:rsidP="00810E3E">
            <w:pPr>
              <w:ind w:firstLine="0"/>
              <w:jc w:val="both"/>
              <w:rPr>
                <w:rFonts w:asciiTheme="majorHAnsi" w:eastAsiaTheme="minorHAnsi" w:hAnsiTheme="majorHAnsi" w:cstheme="majorHAnsi"/>
                <w:color w:val="000000"/>
                <w:spacing w:val="-10"/>
                <w:sz w:val="24"/>
                <w:szCs w:val="24"/>
                <w:lang w:val="en-US" w:eastAsia="vi-VN"/>
              </w:rPr>
            </w:pPr>
            <w:sdt>
              <w:sdtPr>
                <w:rPr>
                  <w:rFonts w:asciiTheme="majorHAnsi" w:hAnsiTheme="majorHAnsi" w:cstheme="majorHAnsi"/>
                  <w:color w:val="000000"/>
                  <w:sz w:val="24"/>
                  <w:szCs w:val="24"/>
                  <w:lang w:eastAsia="vi-VN"/>
                </w:rPr>
                <w:id w:val="1795633597"/>
                <w14:checkbox>
                  <w14:checked w14:val="1"/>
                  <w14:checkedState w14:val="2612" w14:font="MS Gothic"/>
                  <w14:uncheckedState w14:val="2610" w14:font="MS Gothic"/>
                </w14:checkbox>
              </w:sdtPr>
              <w:sdtContent>
                <w:r w:rsidRPr="00AE4F85">
                  <w:rPr>
                    <w:rFonts w:ascii="Segoe UI Symbol" w:eastAsia="MS Gothic" w:hAnsi="Segoe UI Symbol" w:cs="Segoe UI Symbol"/>
                    <w:color w:val="000000"/>
                    <w:sz w:val="24"/>
                    <w:szCs w:val="24"/>
                    <w:lang w:eastAsia="vi-VN"/>
                  </w:rPr>
                  <w:t>☒</w:t>
                </w:r>
              </w:sdtContent>
            </w:sdt>
            <w:r w:rsidRPr="00AE4F85">
              <w:rPr>
                <w:rFonts w:asciiTheme="majorHAnsi" w:hAnsiTheme="majorHAnsi" w:cstheme="majorHAnsi"/>
                <w:color w:val="000000"/>
                <w:sz w:val="24"/>
                <w:szCs w:val="24"/>
                <w:lang w:eastAsia="vi-VN"/>
              </w:rPr>
              <w:t>Địa phươn khai thác qua kết nối API</w:t>
            </w:r>
          </w:p>
        </w:tc>
        <w:tc>
          <w:tcPr>
            <w:tcW w:w="443" w:type="pct"/>
            <w:shd w:val="clear" w:color="auto" w:fill="auto"/>
            <w:vAlign w:val="center"/>
          </w:tcPr>
          <w:p w14:paraId="25CAFFDD" w14:textId="77777777" w:rsidR="00810E3E" w:rsidRPr="00AE4F85" w:rsidRDefault="00810E3E" w:rsidP="00810E3E">
            <w:pPr>
              <w:ind w:left="360" w:hanging="338"/>
              <w:rPr>
                <w:rFonts w:asciiTheme="majorHAnsi" w:hAnsiTheme="majorHAnsi" w:cstheme="majorHAnsi"/>
                <w:color w:val="000000"/>
                <w:sz w:val="24"/>
                <w:szCs w:val="24"/>
                <w:lang w:eastAsia="vi-VN"/>
              </w:rPr>
            </w:pPr>
            <w:sdt>
              <w:sdtPr>
                <w:rPr>
                  <w:rFonts w:asciiTheme="majorHAnsi" w:hAnsiTheme="majorHAnsi" w:cstheme="majorHAnsi"/>
                  <w:color w:val="000000"/>
                  <w:sz w:val="24"/>
                  <w:szCs w:val="24"/>
                  <w:lang w:eastAsia="vi-VN"/>
                </w:rPr>
                <w:id w:val="-1976280711"/>
                <w14:checkbox>
                  <w14:checked w14:val="1"/>
                  <w14:checkedState w14:val="2612" w14:font="MS Gothic"/>
                  <w14:uncheckedState w14:val="2610" w14:font="MS Gothic"/>
                </w14:checkbox>
              </w:sdtPr>
              <w:sdtContent>
                <w:r w:rsidRPr="00AE4F85">
                  <w:rPr>
                    <w:rFonts w:ascii="Segoe UI Symbol" w:eastAsia="MS Gothic" w:hAnsi="Segoe UI Symbol" w:cs="Segoe UI Symbol"/>
                    <w:color w:val="000000"/>
                    <w:sz w:val="24"/>
                    <w:szCs w:val="24"/>
                    <w:lang w:eastAsia="vi-VN"/>
                  </w:rPr>
                  <w:t>☒</w:t>
                </w:r>
              </w:sdtContent>
            </w:sdt>
            <w:r w:rsidRPr="00AE4F85">
              <w:rPr>
                <w:rFonts w:asciiTheme="majorHAnsi" w:hAnsiTheme="majorHAnsi" w:cstheme="majorHAnsi"/>
                <w:color w:val="000000"/>
                <w:sz w:val="24"/>
                <w:szCs w:val="24"/>
                <w:lang w:eastAsia="vi-VN"/>
              </w:rPr>
              <w:t>Công cụ.</w:t>
            </w:r>
          </w:p>
          <w:p w14:paraId="77C68252" w14:textId="77777777" w:rsidR="00810E3E" w:rsidRPr="00AE4F85" w:rsidRDefault="00810E3E" w:rsidP="00810E3E">
            <w:pPr>
              <w:pStyle w:val="ListParagraph"/>
              <w:ind w:left="305" w:hanging="283"/>
              <w:rPr>
                <w:rFonts w:asciiTheme="majorHAnsi" w:hAnsiTheme="majorHAnsi" w:cstheme="majorHAnsi"/>
                <w:color w:val="000000"/>
                <w:sz w:val="24"/>
                <w:szCs w:val="24"/>
                <w:lang w:eastAsia="vi-VN"/>
              </w:rPr>
            </w:pPr>
            <w:sdt>
              <w:sdtPr>
                <w:rPr>
                  <w:rFonts w:asciiTheme="majorHAnsi" w:hAnsiTheme="majorHAnsi" w:cstheme="majorHAnsi"/>
                  <w:color w:val="000000"/>
                  <w:sz w:val="24"/>
                  <w:szCs w:val="24"/>
                  <w:lang w:eastAsia="vi-VN"/>
                </w:rPr>
                <w:id w:val="-376710579"/>
                <w14:checkbox>
                  <w14:checked w14:val="1"/>
                  <w14:checkedState w14:val="2612" w14:font="MS Gothic"/>
                  <w14:uncheckedState w14:val="2610" w14:font="MS Gothic"/>
                </w14:checkbox>
              </w:sdtPr>
              <w:sdtContent>
                <w:r w:rsidRPr="00AE4F85">
                  <w:rPr>
                    <w:rFonts w:ascii="Segoe UI Symbol" w:eastAsia="MS Gothic" w:hAnsi="Segoe UI Symbol" w:cs="Segoe UI Symbol"/>
                    <w:color w:val="000000"/>
                    <w:sz w:val="24"/>
                    <w:szCs w:val="24"/>
                    <w:lang w:eastAsia="vi-VN"/>
                  </w:rPr>
                  <w:t>☒</w:t>
                </w:r>
              </w:sdtContent>
            </w:sdt>
            <w:r w:rsidRPr="00AE4F85">
              <w:rPr>
                <w:rFonts w:asciiTheme="majorHAnsi" w:hAnsiTheme="majorHAnsi" w:cstheme="majorHAnsi"/>
                <w:color w:val="000000"/>
                <w:sz w:val="24"/>
                <w:szCs w:val="24"/>
                <w:lang w:eastAsia="vi-VN"/>
              </w:rPr>
              <w:t>Hỗ trợ, cung cấp thông tin cho địa phương.</w:t>
            </w:r>
          </w:p>
          <w:p w14:paraId="1582771B" w14:textId="77777777" w:rsidR="00810E3E" w:rsidRPr="00AE4F85" w:rsidRDefault="00810E3E" w:rsidP="00810E3E">
            <w:pPr>
              <w:pStyle w:val="ListParagraph"/>
              <w:ind w:left="293" w:hanging="271"/>
              <w:rPr>
                <w:rFonts w:asciiTheme="majorHAnsi" w:hAnsiTheme="majorHAnsi" w:cstheme="majorHAnsi"/>
                <w:color w:val="000000"/>
                <w:sz w:val="24"/>
                <w:szCs w:val="24"/>
                <w:lang w:eastAsia="vi-VN"/>
              </w:rPr>
            </w:pPr>
            <w:sdt>
              <w:sdtPr>
                <w:rPr>
                  <w:rFonts w:asciiTheme="majorHAnsi" w:hAnsiTheme="majorHAnsi" w:cstheme="majorHAnsi"/>
                  <w:color w:val="000000"/>
                  <w:sz w:val="24"/>
                  <w:szCs w:val="24"/>
                  <w:lang w:eastAsia="vi-VN"/>
                </w:rPr>
                <w:id w:val="2054965384"/>
                <w14:checkbox>
                  <w14:checked w14:val="1"/>
                  <w14:checkedState w14:val="2612" w14:font="MS Gothic"/>
                  <w14:uncheckedState w14:val="2610" w14:font="MS Gothic"/>
                </w14:checkbox>
              </w:sdtPr>
              <w:sdtContent>
                <w:r w:rsidRPr="00AE4F85">
                  <w:rPr>
                    <w:rFonts w:ascii="Segoe UI Symbol" w:eastAsia="MS Gothic" w:hAnsi="Segoe UI Symbol" w:cs="Segoe UI Symbol"/>
                    <w:color w:val="000000"/>
                    <w:sz w:val="24"/>
                    <w:szCs w:val="24"/>
                    <w:lang w:eastAsia="vi-VN"/>
                  </w:rPr>
                  <w:t>☒</w:t>
                </w:r>
              </w:sdtContent>
            </w:sdt>
            <w:r w:rsidRPr="00AE4F85">
              <w:rPr>
                <w:rFonts w:asciiTheme="majorHAnsi" w:hAnsiTheme="majorHAnsi" w:cstheme="majorHAnsi"/>
                <w:color w:val="000000"/>
                <w:sz w:val="24"/>
                <w:szCs w:val="24"/>
                <w:lang w:eastAsia="vi-VN"/>
              </w:rPr>
              <w:t>Báo cáo thông tin cho Trung ương.</w:t>
            </w:r>
          </w:p>
          <w:p w14:paraId="49200F44" w14:textId="77777777" w:rsidR="00810E3E" w:rsidRPr="00AE4F85" w:rsidRDefault="00810E3E" w:rsidP="00810E3E">
            <w:pPr>
              <w:pStyle w:val="ListParagraph"/>
              <w:ind w:left="293" w:hanging="271"/>
              <w:rPr>
                <w:rFonts w:asciiTheme="majorHAnsi" w:hAnsiTheme="majorHAnsi" w:cstheme="majorHAnsi"/>
                <w:color w:val="000000"/>
                <w:sz w:val="24"/>
                <w:szCs w:val="24"/>
                <w:lang w:eastAsia="vi-VN"/>
              </w:rPr>
            </w:pPr>
            <w:sdt>
              <w:sdtPr>
                <w:rPr>
                  <w:rFonts w:asciiTheme="majorHAnsi" w:hAnsiTheme="majorHAnsi" w:cstheme="majorHAnsi"/>
                  <w:color w:val="000000"/>
                  <w:sz w:val="24"/>
                  <w:szCs w:val="24"/>
                  <w:lang w:eastAsia="vi-VN"/>
                </w:rPr>
                <w:id w:val="185338775"/>
                <w14:checkbox>
                  <w14:checked w14:val="1"/>
                  <w14:checkedState w14:val="2612" w14:font="MS Gothic"/>
                  <w14:uncheckedState w14:val="2610" w14:font="MS Gothic"/>
                </w14:checkbox>
              </w:sdtPr>
              <w:sdtContent>
                <w:r w:rsidRPr="00AE4F85">
                  <w:rPr>
                    <w:rFonts w:ascii="Segoe UI Symbol" w:eastAsia="MS Gothic" w:hAnsi="Segoe UI Symbol" w:cs="Segoe UI Symbol"/>
                    <w:color w:val="000000"/>
                    <w:sz w:val="24"/>
                    <w:szCs w:val="24"/>
                    <w:lang w:eastAsia="vi-VN"/>
                  </w:rPr>
                  <w:t>☒</w:t>
                </w:r>
              </w:sdtContent>
            </w:sdt>
            <w:r w:rsidRPr="00AE4F85">
              <w:rPr>
                <w:rFonts w:asciiTheme="majorHAnsi" w:hAnsiTheme="majorHAnsi" w:cstheme="majorHAnsi"/>
                <w:color w:val="000000"/>
                <w:sz w:val="24"/>
                <w:szCs w:val="24"/>
                <w:lang w:eastAsia="vi-VN"/>
              </w:rPr>
              <w:t>Chuyển đổi số nghiệp vụ của địa phương</w:t>
            </w:r>
          </w:p>
          <w:p w14:paraId="7BFC4A60" w14:textId="77777777" w:rsidR="00810E3E" w:rsidRPr="00333A9B"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p>
        </w:tc>
        <w:tc>
          <w:tcPr>
            <w:tcW w:w="449" w:type="pct"/>
            <w:shd w:val="clear" w:color="auto" w:fill="auto"/>
            <w:vAlign w:val="center"/>
          </w:tcPr>
          <w:p w14:paraId="18BE4E72" w14:textId="6DF66FFA"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sz w:val="24"/>
                <w:szCs w:val="24"/>
              </w:rPr>
              <w:t>Đăng ký tài khoản, chuẩn bị hạ tầng cài đặt hoặc các yêu cầu cần thiết khác để các địa phương sử dụng được nền tảng dùng chung</w:t>
            </w:r>
          </w:p>
        </w:tc>
        <w:tc>
          <w:tcPr>
            <w:tcW w:w="561" w:type="pct"/>
            <w:shd w:val="clear" w:color="auto" w:fill="auto"/>
            <w:vAlign w:val="center"/>
          </w:tcPr>
          <w:p w14:paraId="57D431C5" w14:textId="2232C694"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Cho phép mở rộng tính năng, theo nhu cầu của nền tảng</w:t>
            </w:r>
            <w:r>
              <w:rPr>
                <w:rFonts w:asciiTheme="majorHAnsi" w:hAnsiTheme="majorHAnsi" w:cstheme="majorHAnsi"/>
                <w:color w:val="000000"/>
                <w:sz w:val="24"/>
                <w:szCs w:val="24"/>
                <w:lang w:eastAsia="vi-VN"/>
              </w:rPr>
              <w:t>.</w:t>
            </w:r>
          </w:p>
        </w:tc>
        <w:tc>
          <w:tcPr>
            <w:tcW w:w="304" w:type="pct"/>
            <w:shd w:val="clear" w:color="auto" w:fill="auto"/>
            <w:vAlign w:val="center"/>
          </w:tcPr>
          <w:p w14:paraId="028641EA" w14:textId="10F8DFE1"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Viện Kinh tế xây dựng </w:t>
            </w:r>
            <w:r>
              <w:rPr>
                <w:rFonts w:asciiTheme="majorHAnsi" w:hAnsiTheme="majorHAnsi" w:cstheme="majorHAnsi"/>
                <w:color w:val="000000"/>
                <w:sz w:val="24"/>
                <w:szCs w:val="24"/>
                <w:lang w:eastAsia="vi-VN"/>
              </w:rPr>
              <w:t>-</w:t>
            </w:r>
            <w:r w:rsidRPr="00AE4F85">
              <w:rPr>
                <w:rFonts w:asciiTheme="majorHAnsi" w:hAnsiTheme="majorHAnsi" w:cstheme="majorHAnsi"/>
                <w:color w:val="000000"/>
                <w:sz w:val="24"/>
                <w:szCs w:val="24"/>
                <w:lang w:eastAsia="vi-VN"/>
              </w:rPr>
              <w:t xml:space="preserve"> Bộ Xây dựng</w:t>
            </w:r>
          </w:p>
        </w:tc>
      </w:tr>
      <w:tr w:rsidR="00810E3E" w:rsidRPr="00333A9B" w14:paraId="6A8948CB" w14:textId="77777777" w:rsidTr="004437FD">
        <w:tc>
          <w:tcPr>
            <w:tcW w:w="228" w:type="pct"/>
            <w:shd w:val="clear" w:color="auto" w:fill="auto"/>
            <w:vAlign w:val="center"/>
          </w:tcPr>
          <w:p w14:paraId="23ED76F4" w14:textId="77777777" w:rsidR="00810E3E" w:rsidRPr="00333A9B" w:rsidRDefault="00810E3E" w:rsidP="00810E3E">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7F92F9A" w14:textId="36B1727C" w:rsidR="00810E3E" w:rsidRDefault="00810E3E" w:rsidP="00810E3E">
            <w:pPr>
              <w:ind w:firstLine="0"/>
              <w:contextualSpacing/>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Bộ Xây dựng</w:t>
            </w:r>
          </w:p>
        </w:tc>
        <w:tc>
          <w:tcPr>
            <w:tcW w:w="415" w:type="pct"/>
            <w:shd w:val="clear" w:color="auto" w:fill="auto"/>
            <w:vAlign w:val="center"/>
          </w:tcPr>
          <w:p w14:paraId="5DA4134A" w14:textId="5081DE48"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Cổng thống tin quy hoạch xây dựng, quy hoạch đô thị Việt Nam</w:t>
            </w:r>
          </w:p>
        </w:tc>
        <w:tc>
          <w:tcPr>
            <w:tcW w:w="644" w:type="pct"/>
            <w:shd w:val="clear" w:color="auto" w:fill="auto"/>
            <w:vAlign w:val="center"/>
          </w:tcPr>
          <w:p w14:paraId="7A84F0BF" w14:textId="213944D4" w:rsidR="00810E3E" w:rsidRPr="00EB0FAF" w:rsidRDefault="00810E3E" w:rsidP="00810E3E">
            <w:pPr>
              <w:spacing w:before="60" w:after="60"/>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iCs/>
                <w:sz w:val="24"/>
                <w:szCs w:val="24"/>
              </w:rPr>
              <w:t>Luu trữ Hồ sơ quy hoạch xây dựng, quy hoạch đô thị</w:t>
            </w:r>
          </w:p>
        </w:tc>
        <w:tc>
          <w:tcPr>
            <w:tcW w:w="436" w:type="pct"/>
            <w:shd w:val="clear" w:color="auto" w:fill="auto"/>
            <w:vAlign w:val="center"/>
          </w:tcPr>
          <w:p w14:paraId="5914BAAF" w14:textId="2D12363C"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spacing w:val="-4"/>
                <w:sz w:val="24"/>
                <w:szCs w:val="24"/>
              </w:rPr>
              <w:t xml:space="preserve">Các đồ án </w:t>
            </w:r>
            <w:r w:rsidRPr="00AE4F85">
              <w:rPr>
                <w:rFonts w:asciiTheme="majorHAnsi" w:hAnsiTheme="majorHAnsi" w:cstheme="majorHAnsi"/>
                <w:sz w:val="24"/>
                <w:szCs w:val="24"/>
              </w:rPr>
              <w:t>quy hoạch xây dựng, quy hoạch</w:t>
            </w:r>
            <w:r w:rsidRPr="00AE4F85">
              <w:rPr>
                <w:rFonts w:asciiTheme="majorHAnsi" w:hAnsiTheme="majorHAnsi" w:cstheme="majorHAnsi"/>
                <w:spacing w:val="-4"/>
                <w:sz w:val="24"/>
                <w:szCs w:val="24"/>
              </w:rPr>
              <w:t xml:space="preserve"> đô thị</w:t>
            </w:r>
          </w:p>
        </w:tc>
        <w:tc>
          <w:tcPr>
            <w:tcW w:w="359" w:type="pct"/>
            <w:shd w:val="clear" w:color="auto" w:fill="auto"/>
            <w:vAlign w:val="center"/>
          </w:tcPr>
          <w:p w14:paraId="2EB75EA2"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999166612"/>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Đã triển khai.</w:t>
            </w:r>
          </w:p>
          <w:p w14:paraId="0B4AA99D"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362" w:type="pct"/>
            <w:shd w:val="clear" w:color="auto" w:fill="auto"/>
            <w:vAlign w:val="center"/>
          </w:tcPr>
          <w:p w14:paraId="4BB64797" w14:textId="77777777" w:rsidR="00810E3E" w:rsidRPr="00947623" w:rsidRDefault="00810E3E"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819622630"/>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Đến cấp huyện.</w:t>
            </w:r>
          </w:p>
          <w:p w14:paraId="4A599DF0"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74" w:type="pct"/>
            <w:shd w:val="clear" w:color="auto" w:fill="auto"/>
            <w:vAlign w:val="center"/>
          </w:tcPr>
          <w:p w14:paraId="2AE5446C" w14:textId="77777777" w:rsidR="00810E3E" w:rsidRPr="00947623" w:rsidRDefault="00810E3E"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092364240"/>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Sử dụng trực tuyến trên web</w:t>
            </w:r>
          </w:p>
          <w:p w14:paraId="6B0CD8FA"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3" w:type="pct"/>
            <w:shd w:val="clear" w:color="auto" w:fill="auto"/>
            <w:vAlign w:val="center"/>
          </w:tcPr>
          <w:p w14:paraId="387EB189"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168749204"/>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Công cụ.</w:t>
            </w:r>
          </w:p>
          <w:p w14:paraId="6F6DA77D"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806444898"/>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Báo cáo thông tin cho Trung ương.</w:t>
            </w:r>
          </w:p>
          <w:p w14:paraId="5CBF54A1"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2147428589"/>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Chuyển đổi số nghiệp vụ của địa phương</w:t>
            </w:r>
          </w:p>
          <w:p w14:paraId="66ECD206"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9" w:type="pct"/>
            <w:shd w:val="clear" w:color="auto" w:fill="auto"/>
            <w:vAlign w:val="center"/>
          </w:tcPr>
          <w:p w14:paraId="26421CE7" w14:textId="331E85D2"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Yêu cầu tài khoản / chuẩn bị hạ tầng / kết nối dữ  liệu / các yêu cầu khác địa phương phải thực hiện để sử dụng nền tảng dùng chung</w:t>
            </w:r>
          </w:p>
        </w:tc>
        <w:tc>
          <w:tcPr>
            <w:tcW w:w="561" w:type="pct"/>
            <w:shd w:val="clear" w:color="auto" w:fill="auto"/>
            <w:vAlign w:val="center"/>
          </w:tcPr>
          <w:p w14:paraId="515B92E6" w14:textId="3500A142"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sz w:val="24"/>
                <w:szCs w:val="24"/>
              </w:rPr>
              <w:t>Khuyến nghị các địa phương cập nhật thông tin dữ liệu để thống nhất</w:t>
            </w:r>
          </w:p>
        </w:tc>
        <w:tc>
          <w:tcPr>
            <w:tcW w:w="304" w:type="pct"/>
            <w:shd w:val="clear" w:color="auto" w:fill="auto"/>
            <w:vAlign w:val="center"/>
          </w:tcPr>
          <w:p w14:paraId="411F583F" w14:textId="74371DE4"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Trung tâm </w:t>
            </w:r>
            <w:r>
              <w:rPr>
                <w:rFonts w:asciiTheme="majorHAnsi" w:hAnsiTheme="majorHAnsi" w:cstheme="majorHAnsi"/>
                <w:color w:val="000000"/>
                <w:sz w:val="24"/>
                <w:szCs w:val="24"/>
                <w:lang w:eastAsia="vi-VN"/>
              </w:rPr>
              <w:t>T</w:t>
            </w:r>
            <w:r w:rsidRPr="00AE4F85">
              <w:rPr>
                <w:rFonts w:asciiTheme="majorHAnsi" w:hAnsiTheme="majorHAnsi" w:cstheme="majorHAnsi"/>
                <w:color w:val="000000"/>
                <w:sz w:val="24"/>
                <w:szCs w:val="24"/>
                <w:lang w:eastAsia="vi-VN"/>
              </w:rPr>
              <w:t xml:space="preserve">hông tin </w:t>
            </w:r>
            <w:r>
              <w:rPr>
                <w:rFonts w:asciiTheme="majorHAnsi" w:hAnsiTheme="majorHAnsi" w:cstheme="majorHAnsi"/>
                <w:color w:val="000000"/>
                <w:sz w:val="24"/>
                <w:szCs w:val="24"/>
                <w:lang w:eastAsia="vi-VN"/>
              </w:rPr>
              <w:t>-</w:t>
            </w:r>
            <w:r w:rsidRPr="00AE4F85">
              <w:rPr>
                <w:rFonts w:asciiTheme="majorHAnsi" w:hAnsiTheme="majorHAnsi" w:cstheme="majorHAnsi"/>
                <w:color w:val="000000"/>
                <w:sz w:val="24"/>
                <w:szCs w:val="24"/>
                <w:lang w:eastAsia="vi-VN"/>
              </w:rPr>
              <w:t xml:space="preserve"> Bộ Xây dựng</w:t>
            </w:r>
          </w:p>
        </w:tc>
      </w:tr>
      <w:tr w:rsidR="00810E3E" w:rsidRPr="00333A9B" w14:paraId="24968566" w14:textId="77777777" w:rsidTr="004437FD">
        <w:tc>
          <w:tcPr>
            <w:tcW w:w="228" w:type="pct"/>
            <w:shd w:val="clear" w:color="auto" w:fill="auto"/>
            <w:vAlign w:val="center"/>
          </w:tcPr>
          <w:p w14:paraId="28D9677D" w14:textId="77777777" w:rsidR="00810E3E" w:rsidRPr="00333A9B" w:rsidRDefault="00810E3E" w:rsidP="00810E3E">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763E414" w14:textId="0182A786" w:rsidR="00810E3E" w:rsidRDefault="00810E3E" w:rsidP="00810E3E">
            <w:pPr>
              <w:ind w:firstLine="0"/>
              <w:contextualSpacing/>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Bộ Xây dựng</w:t>
            </w:r>
          </w:p>
        </w:tc>
        <w:tc>
          <w:tcPr>
            <w:tcW w:w="415" w:type="pct"/>
            <w:shd w:val="clear" w:color="auto" w:fill="auto"/>
            <w:vAlign w:val="center"/>
          </w:tcPr>
          <w:p w14:paraId="0C615E2E" w14:textId="77777777" w:rsidR="00810E3E" w:rsidRPr="00AE4F85" w:rsidRDefault="00810E3E" w:rsidP="00810E3E">
            <w:pPr>
              <w:jc w:val="both"/>
              <w:rPr>
                <w:rFonts w:asciiTheme="majorHAnsi" w:hAnsiTheme="majorHAnsi" w:cstheme="majorHAnsi"/>
                <w:color w:val="000000"/>
                <w:sz w:val="24"/>
                <w:szCs w:val="24"/>
                <w:lang w:eastAsia="vi-VN"/>
              </w:rPr>
            </w:pPr>
            <w:r w:rsidRPr="00AE4F85">
              <w:rPr>
                <w:rFonts w:asciiTheme="majorHAnsi" w:hAnsiTheme="majorHAnsi" w:cstheme="majorHAnsi"/>
                <w:color w:val="000000"/>
                <w:sz w:val="24"/>
                <w:szCs w:val="24"/>
                <w:lang w:eastAsia="vi-VN"/>
              </w:rPr>
              <w:t>Hệ thống Dịch vụ công trực tuyến</w:t>
            </w:r>
          </w:p>
          <w:p w14:paraId="0E31998D" w14:textId="0E66BB6B"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Cấp giấy phép xây dựng đối với nhà ở riêng lẻ</w:t>
            </w:r>
          </w:p>
        </w:tc>
        <w:tc>
          <w:tcPr>
            <w:tcW w:w="644" w:type="pct"/>
            <w:shd w:val="clear" w:color="auto" w:fill="auto"/>
            <w:vAlign w:val="center"/>
          </w:tcPr>
          <w:p w14:paraId="1FDC783D" w14:textId="1630B966" w:rsidR="00810E3E" w:rsidRPr="00EB0FAF" w:rsidRDefault="00810E3E" w:rsidP="00810E3E">
            <w:pPr>
              <w:spacing w:before="60" w:after="60"/>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Mục đích xây dựng cung cấp dịch vụ công cấp giấy phép xây dựng trên toàn quốc; thực hiện theo nhiệm vụ quyết định 406 QĐ/TTg ngày 23/3/2021 của Thủ tướng chính phủ về việc phê duyệt danh mục dịch vụ công trực tuyến tích hợp cung cấp trên công dịch vụ công </w:t>
            </w:r>
            <w:r w:rsidRPr="00AE4F85">
              <w:rPr>
                <w:rFonts w:asciiTheme="majorHAnsi" w:hAnsiTheme="majorHAnsi" w:cstheme="majorHAnsi"/>
                <w:color w:val="000000"/>
                <w:sz w:val="24"/>
                <w:szCs w:val="24"/>
                <w:lang w:eastAsia="vi-VN"/>
              </w:rPr>
              <w:lastRenderedPageBreak/>
              <w:t>quốc gia năm 2021</w:t>
            </w:r>
          </w:p>
        </w:tc>
        <w:tc>
          <w:tcPr>
            <w:tcW w:w="436" w:type="pct"/>
            <w:shd w:val="clear" w:color="auto" w:fill="auto"/>
            <w:vAlign w:val="center"/>
          </w:tcPr>
          <w:p w14:paraId="67FD709C" w14:textId="66453EC1"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lastRenderedPageBreak/>
              <w:t>Hồ sơ cấp phép xây dựng đối với nhà ở riêng lẻ</w:t>
            </w:r>
          </w:p>
        </w:tc>
        <w:tc>
          <w:tcPr>
            <w:tcW w:w="359" w:type="pct"/>
            <w:shd w:val="clear" w:color="auto" w:fill="auto"/>
            <w:vAlign w:val="center"/>
          </w:tcPr>
          <w:p w14:paraId="09855941"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2130229349"/>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Đã triển khai.</w:t>
            </w:r>
          </w:p>
          <w:p w14:paraId="00D5F036"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362" w:type="pct"/>
            <w:shd w:val="clear" w:color="auto" w:fill="auto"/>
            <w:vAlign w:val="center"/>
          </w:tcPr>
          <w:p w14:paraId="5BBDDA65" w14:textId="77777777" w:rsidR="00810E3E" w:rsidRPr="00947623" w:rsidRDefault="00810E3E"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507044522"/>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Đến cấp huyện.</w:t>
            </w:r>
          </w:p>
          <w:p w14:paraId="2A6CEB6F"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74" w:type="pct"/>
            <w:shd w:val="clear" w:color="auto" w:fill="auto"/>
            <w:vAlign w:val="center"/>
          </w:tcPr>
          <w:p w14:paraId="1D702EFC" w14:textId="77777777" w:rsidR="00810E3E" w:rsidRPr="00947623" w:rsidRDefault="00810E3E"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398977265"/>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Sử dụng trực tuyến trên web</w:t>
            </w:r>
          </w:p>
          <w:p w14:paraId="73C7284D" w14:textId="77777777" w:rsidR="00810E3E" w:rsidRPr="00947623" w:rsidRDefault="00810E3E"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522002924"/>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Địa phương khai thác qua kết nối API</w:t>
            </w:r>
          </w:p>
          <w:p w14:paraId="2F90D46C"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3" w:type="pct"/>
            <w:shd w:val="clear" w:color="auto" w:fill="auto"/>
            <w:vAlign w:val="center"/>
          </w:tcPr>
          <w:p w14:paraId="3A61F900"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220412127"/>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Công cụ.</w:t>
            </w:r>
          </w:p>
          <w:p w14:paraId="5B9A458C"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533231512"/>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Báo cáo thông tin cho Trung ương.</w:t>
            </w:r>
          </w:p>
          <w:p w14:paraId="486AEFD0"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240590464"/>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Chuyển đổi số nghiệp vụ của địa phương</w:t>
            </w:r>
          </w:p>
          <w:p w14:paraId="62320312"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9" w:type="pct"/>
            <w:shd w:val="clear" w:color="auto" w:fill="auto"/>
            <w:vAlign w:val="center"/>
          </w:tcPr>
          <w:p w14:paraId="33ACA4D7" w14:textId="497EE43D"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Yêu cầu tài khoản / chuẩn bị hạ tầng / kết nối dữ  liệu / các yêu cầu khác địa phương phải thực hiện để sử dụng nền tảng dùng chung</w:t>
            </w:r>
          </w:p>
        </w:tc>
        <w:tc>
          <w:tcPr>
            <w:tcW w:w="561" w:type="pct"/>
            <w:shd w:val="clear" w:color="auto" w:fill="auto"/>
            <w:vAlign w:val="center"/>
          </w:tcPr>
          <w:p w14:paraId="013C9F6E" w14:textId="2406E4A9"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Cho phép mở rộng tính năng, theo nhu cầu của hệ thống. Các địa phương đã triển khai hệ thống thì có thể tích hợp với hệ thống qua API</w:t>
            </w:r>
          </w:p>
        </w:tc>
        <w:tc>
          <w:tcPr>
            <w:tcW w:w="304" w:type="pct"/>
            <w:shd w:val="clear" w:color="auto" w:fill="auto"/>
            <w:vAlign w:val="center"/>
          </w:tcPr>
          <w:p w14:paraId="0DBCF1D7" w14:textId="377EDB78"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Trung tâm </w:t>
            </w:r>
            <w:r>
              <w:rPr>
                <w:rFonts w:asciiTheme="majorHAnsi" w:hAnsiTheme="majorHAnsi" w:cstheme="majorHAnsi"/>
                <w:color w:val="000000"/>
                <w:sz w:val="24"/>
                <w:szCs w:val="24"/>
                <w:lang w:eastAsia="vi-VN"/>
              </w:rPr>
              <w:t>T</w:t>
            </w:r>
            <w:r w:rsidRPr="00AE4F85">
              <w:rPr>
                <w:rFonts w:asciiTheme="majorHAnsi" w:hAnsiTheme="majorHAnsi" w:cstheme="majorHAnsi"/>
                <w:color w:val="000000"/>
                <w:sz w:val="24"/>
                <w:szCs w:val="24"/>
                <w:lang w:eastAsia="vi-VN"/>
              </w:rPr>
              <w:t xml:space="preserve">hông tin </w:t>
            </w:r>
            <w:r>
              <w:rPr>
                <w:rFonts w:asciiTheme="majorHAnsi" w:hAnsiTheme="majorHAnsi" w:cstheme="majorHAnsi"/>
                <w:color w:val="000000"/>
                <w:sz w:val="24"/>
                <w:szCs w:val="24"/>
                <w:lang w:eastAsia="vi-VN"/>
              </w:rPr>
              <w:t>-</w:t>
            </w:r>
            <w:r w:rsidRPr="00AE4F85">
              <w:rPr>
                <w:rFonts w:asciiTheme="majorHAnsi" w:hAnsiTheme="majorHAnsi" w:cstheme="majorHAnsi"/>
                <w:color w:val="000000"/>
                <w:sz w:val="24"/>
                <w:szCs w:val="24"/>
                <w:lang w:eastAsia="vi-VN"/>
              </w:rPr>
              <w:t xml:space="preserve"> Bộ Xây dựng</w:t>
            </w:r>
          </w:p>
        </w:tc>
      </w:tr>
      <w:tr w:rsidR="00810E3E" w:rsidRPr="00333A9B" w14:paraId="1E243EDC" w14:textId="77777777" w:rsidTr="004437FD">
        <w:tc>
          <w:tcPr>
            <w:tcW w:w="228" w:type="pct"/>
            <w:shd w:val="clear" w:color="auto" w:fill="auto"/>
            <w:vAlign w:val="center"/>
          </w:tcPr>
          <w:p w14:paraId="178FEFF1" w14:textId="77777777" w:rsidR="00810E3E" w:rsidRPr="00333A9B" w:rsidRDefault="00810E3E" w:rsidP="00810E3E">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7F4A2FB" w14:textId="18B66DA7" w:rsidR="00810E3E" w:rsidRDefault="00810E3E" w:rsidP="00810E3E">
            <w:pPr>
              <w:ind w:firstLine="0"/>
              <w:contextualSpacing/>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Bộ Xây dựng</w:t>
            </w:r>
          </w:p>
        </w:tc>
        <w:tc>
          <w:tcPr>
            <w:tcW w:w="415" w:type="pct"/>
            <w:shd w:val="clear" w:color="auto" w:fill="auto"/>
            <w:vAlign w:val="center"/>
          </w:tcPr>
          <w:p w14:paraId="29995817" w14:textId="77777777" w:rsidR="00810E3E" w:rsidRPr="00AE4F85" w:rsidRDefault="00810E3E" w:rsidP="00810E3E">
            <w:pPr>
              <w:jc w:val="both"/>
              <w:rPr>
                <w:rFonts w:asciiTheme="majorHAnsi" w:hAnsiTheme="majorHAnsi" w:cstheme="majorHAnsi"/>
                <w:color w:val="000000"/>
                <w:sz w:val="24"/>
                <w:szCs w:val="24"/>
                <w:lang w:eastAsia="vi-VN"/>
              </w:rPr>
            </w:pPr>
            <w:r w:rsidRPr="00AE4F85">
              <w:rPr>
                <w:rFonts w:asciiTheme="majorHAnsi" w:hAnsiTheme="majorHAnsi" w:cstheme="majorHAnsi"/>
                <w:color w:val="000000"/>
                <w:sz w:val="24"/>
                <w:szCs w:val="24"/>
                <w:lang w:eastAsia="vi-VN"/>
              </w:rPr>
              <w:t>Hệ thống Dịch vụ công trực tuyến</w:t>
            </w:r>
          </w:p>
          <w:p w14:paraId="4F1D3406" w14:textId="7AD53B93"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Cung cấp thông tin quy hoạch</w:t>
            </w:r>
          </w:p>
        </w:tc>
        <w:tc>
          <w:tcPr>
            <w:tcW w:w="644" w:type="pct"/>
            <w:shd w:val="clear" w:color="auto" w:fill="auto"/>
            <w:vAlign w:val="center"/>
          </w:tcPr>
          <w:p w14:paraId="2E61B6E7" w14:textId="615B72B5" w:rsidR="00810E3E" w:rsidRPr="00EB0FAF" w:rsidRDefault="00810E3E" w:rsidP="00810E3E">
            <w:pPr>
              <w:spacing w:before="60" w:after="60"/>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Mục đích xây dựng cung cấp dịch vụ công trực tuyến Cung cấp thông tin quy hoạch cho người dân và doanh nghiệp. Thực hiện theo nhiệm vụ quyết định 406 QĐ/TTg ngày 23/3/2021 của Thủ tướng chính phủ về việc phê duyệt danh mục dịch vụ công trực tuyến tích hợp cung cấp trên công dịch vụ công quốc gia năm 2021</w:t>
            </w:r>
          </w:p>
        </w:tc>
        <w:tc>
          <w:tcPr>
            <w:tcW w:w="436" w:type="pct"/>
            <w:shd w:val="clear" w:color="auto" w:fill="auto"/>
            <w:vAlign w:val="center"/>
          </w:tcPr>
          <w:p w14:paraId="75B284E5" w14:textId="0C4C70C9"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Hồ sơ xin cung cấp thông tin quy hoạch</w:t>
            </w:r>
          </w:p>
        </w:tc>
        <w:tc>
          <w:tcPr>
            <w:tcW w:w="359" w:type="pct"/>
            <w:shd w:val="clear" w:color="auto" w:fill="auto"/>
            <w:vAlign w:val="center"/>
          </w:tcPr>
          <w:p w14:paraId="6B8F7920"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566170093"/>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Đã triển khai.</w:t>
            </w:r>
          </w:p>
          <w:p w14:paraId="5CA1423F"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362" w:type="pct"/>
            <w:shd w:val="clear" w:color="auto" w:fill="auto"/>
            <w:vAlign w:val="center"/>
          </w:tcPr>
          <w:p w14:paraId="7A26C3F9" w14:textId="77777777" w:rsidR="00810E3E" w:rsidRPr="00947623" w:rsidRDefault="00810E3E"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602100902"/>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Đến cấp xã.</w:t>
            </w:r>
          </w:p>
          <w:p w14:paraId="31774ADF"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74" w:type="pct"/>
            <w:shd w:val="clear" w:color="auto" w:fill="auto"/>
            <w:vAlign w:val="center"/>
          </w:tcPr>
          <w:p w14:paraId="3C391155" w14:textId="77777777" w:rsidR="00810E3E" w:rsidRPr="00947623" w:rsidRDefault="00810E3E"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821006586"/>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Sử dụng trực tuyến trên web</w:t>
            </w:r>
          </w:p>
          <w:p w14:paraId="745AB6AD" w14:textId="77777777" w:rsidR="00810E3E" w:rsidRPr="00947623" w:rsidRDefault="00810E3E"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859783067"/>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Địa phương khai thác qua kết nối API</w:t>
            </w:r>
          </w:p>
          <w:p w14:paraId="48801AA3"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3" w:type="pct"/>
            <w:shd w:val="clear" w:color="auto" w:fill="auto"/>
            <w:vAlign w:val="center"/>
          </w:tcPr>
          <w:p w14:paraId="571F1204"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367131234"/>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Công cụ.</w:t>
            </w:r>
          </w:p>
          <w:p w14:paraId="5E03175E"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253590021"/>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Báo cáo thông tin cho Trung ương.</w:t>
            </w:r>
          </w:p>
          <w:p w14:paraId="37A44AEA"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2145877068"/>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Chuyển đổi số nghiệp vụ của địa phương</w:t>
            </w:r>
          </w:p>
          <w:p w14:paraId="758ABFF2"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9" w:type="pct"/>
            <w:shd w:val="clear" w:color="auto" w:fill="auto"/>
            <w:vAlign w:val="center"/>
          </w:tcPr>
          <w:p w14:paraId="66F293DC" w14:textId="34DABDB6"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Yêu cầu tài khoản / chuẩn bị hạ tầng / kết nối dữ  liệu / các yêu cầu khác địa phương phải thực hiện để sử dụng nền tảng dùng chung</w:t>
            </w:r>
          </w:p>
        </w:tc>
        <w:tc>
          <w:tcPr>
            <w:tcW w:w="561" w:type="pct"/>
            <w:shd w:val="clear" w:color="auto" w:fill="auto"/>
            <w:vAlign w:val="center"/>
          </w:tcPr>
          <w:p w14:paraId="031F3CF6" w14:textId="46ACCCA1"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Cho phép mở rộng tính năng, theo nhu cầu của hệ thống. Các địa phương đã triển khai hệ thống thì có thể tích hợp với hệ thống qua API</w:t>
            </w:r>
          </w:p>
        </w:tc>
        <w:tc>
          <w:tcPr>
            <w:tcW w:w="304" w:type="pct"/>
            <w:shd w:val="clear" w:color="auto" w:fill="auto"/>
            <w:vAlign w:val="center"/>
          </w:tcPr>
          <w:p w14:paraId="60725B45" w14:textId="6E330A56"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Trung tâm </w:t>
            </w:r>
            <w:r>
              <w:rPr>
                <w:rFonts w:asciiTheme="majorHAnsi" w:hAnsiTheme="majorHAnsi" w:cstheme="majorHAnsi"/>
                <w:color w:val="000000"/>
                <w:sz w:val="24"/>
                <w:szCs w:val="24"/>
                <w:lang w:eastAsia="vi-VN"/>
              </w:rPr>
              <w:t>T</w:t>
            </w:r>
            <w:r w:rsidRPr="00AE4F85">
              <w:rPr>
                <w:rFonts w:asciiTheme="majorHAnsi" w:hAnsiTheme="majorHAnsi" w:cstheme="majorHAnsi"/>
                <w:color w:val="000000"/>
                <w:sz w:val="24"/>
                <w:szCs w:val="24"/>
                <w:lang w:eastAsia="vi-VN"/>
              </w:rPr>
              <w:t xml:space="preserve">hông tin </w:t>
            </w:r>
            <w:r>
              <w:rPr>
                <w:rFonts w:asciiTheme="majorHAnsi" w:hAnsiTheme="majorHAnsi" w:cstheme="majorHAnsi"/>
                <w:color w:val="000000"/>
                <w:sz w:val="24"/>
                <w:szCs w:val="24"/>
                <w:lang w:eastAsia="vi-VN"/>
              </w:rPr>
              <w:t>-</w:t>
            </w:r>
            <w:r w:rsidRPr="00AE4F85">
              <w:rPr>
                <w:rFonts w:asciiTheme="majorHAnsi" w:hAnsiTheme="majorHAnsi" w:cstheme="majorHAnsi"/>
                <w:color w:val="000000"/>
                <w:sz w:val="24"/>
                <w:szCs w:val="24"/>
                <w:lang w:eastAsia="vi-VN"/>
              </w:rPr>
              <w:t xml:space="preserve"> Bộ Xây dựng</w:t>
            </w:r>
          </w:p>
        </w:tc>
      </w:tr>
      <w:tr w:rsidR="00810E3E" w:rsidRPr="00333A9B" w14:paraId="3AED8E9D" w14:textId="77777777" w:rsidTr="004437FD">
        <w:tc>
          <w:tcPr>
            <w:tcW w:w="228" w:type="pct"/>
            <w:shd w:val="clear" w:color="auto" w:fill="auto"/>
            <w:vAlign w:val="center"/>
          </w:tcPr>
          <w:p w14:paraId="38BBCEFE" w14:textId="77777777" w:rsidR="00810E3E" w:rsidRPr="00333A9B" w:rsidRDefault="00810E3E" w:rsidP="00810E3E">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800AE48" w14:textId="37207AE1" w:rsidR="00810E3E" w:rsidRDefault="00810E3E" w:rsidP="00810E3E">
            <w:pPr>
              <w:ind w:firstLine="0"/>
              <w:contextualSpacing/>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Bộ Xây dựng</w:t>
            </w:r>
          </w:p>
        </w:tc>
        <w:tc>
          <w:tcPr>
            <w:tcW w:w="415" w:type="pct"/>
            <w:shd w:val="clear" w:color="auto" w:fill="auto"/>
            <w:vAlign w:val="center"/>
          </w:tcPr>
          <w:p w14:paraId="6D2AC8FC" w14:textId="7416EA78"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Hệ thống thông báo nhà ở hình thành trong tương lai đủ điều kiện được </w:t>
            </w:r>
            <w:r w:rsidRPr="00AE4F85">
              <w:rPr>
                <w:rFonts w:asciiTheme="majorHAnsi" w:hAnsiTheme="majorHAnsi" w:cstheme="majorHAnsi"/>
                <w:color w:val="000000"/>
                <w:sz w:val="24"/>
                <w:szCs w:val="24"/>
                <w:lang w:eastAsia="vi-VN"/>
              </w:rPr>
              <w:lastRenderedPageBreak/>
              <w:t>bán, cho thuê mua</w:t>
            </w:r>
          </w:p>
        </w:tc>
        <w:tc>
          <w:tcPr>
            <w:tcW w:w="644" w:type="pct"/>
            <w:shd w:val="clear" w:color="auto" w:fill="auto"/>
            <w:vAlign w:val="center"/>
          </w:tcPr>
          <w:p w14:paraId="1D6D5AAB" w14:textId="2E2DEA8A" w:rsidR="00810E3E" w:rsidRPr="00EB0FAF" w:rsidRDefault="00810E3E" w:rsidP="00810E3E">
            <w:pPr>
              <w:spacing w:before="60" w:after="60"/>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lastRenderedPageBreak/>
              <w:t xml:space="preserve">Mục đích: Cung cấp dịch vụ công thông báo nhà ở hình thành trong tương lai đủ điều kiện được bán, cho thuê, </w:t>
            </w:r>
            <w:r w:rsidRPr="00AE4F85">
              <w:rPr>
                <w:rFonts w:asciiTheme="majorHAnsi" w:hAnsiTheme="majorHAnsi" w:cstheme="majorHAnsi"/>
                <w:color w:val="000000"/>
                <w:sz w:val="24"/>
                <w:szCs w:val="24"/>
                <w:lang w:eastAsia="vi-VN"/>
              </w:rPr>
              <w:lastRenderedPageBreak/>
              <w:t>mua trên phạm vi toàn quốc.</w:t>
            </w:r>
          </w:p>
        </w:tc>
        <w:tc>
          <w:tcPr>
            <w:tcW w:w="436" w:type="pct"/>
            <w:shd w:val="clear" w:color="auto" w:fill="auto"/>
            <w:vAlign w:val="center"/>
          </w:tcPr>
          <w:p w14:paraId="073C13FD" w14:textId="328B8E2B"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lastRenderedPageBreak/>
              <w:t>Hồ sơ thông báo nhà ở hình thành trong tương lai đủ điều kiện được bán, cho thuê mau</w:t>
            </w:r>
          </w:p>
        </w:tc>
        <w:tc>
          <w:tcPr>
            <w:tcW w:w="359" w:type="pct"/>
            <w:shd w:val="clear" w:color="auto" w:fill="auto"/>
            <w:vAlign w:val="center"/>
          </w:tcPr>
          <w:p w14:paraId="2ED9DFE3"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067725322"/>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Đã triển khai.</w:t>
            </w:r>
          </w:p>
          <w:p w14:paraId="26D7776D"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362" w:type="pct"/>
            <w:shd w:val="clear" w:color="auto" w:fill="auto"/>
            <w:vAlign w:val="center"/>
          </w:tcPr>
          <w:p w14:paraId="776EE040" w14:textId="77777777" w:rsidR="00810E3E" w:rsidRPr="00947623" w:rsidRDefault="00810E3E"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207138170"/>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Đến cấp tỉnh (sở).</w:t>
            </w:r>
          </w:p>
          <w:p w14:paraId="330D5203" w14:textId="739E00D1"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r w:rsidRPr="00947623">
              <w:rPr>
                <w:rFonts w:asciiTheme="majorHAnsi" w:hAnsiTheme="majorHAnsi" w:cstheme="majorHAnsi"/>
                <w:spacing w:val="3"/>
                <w:sz w:val="24"/>
                <w:szCs w:val="24"/>
                <w:shd w:val="clear" w:color="auto" w:fill="FFFFFF"/>
              </w:rPr>
              <w:t xml:space="preserve"> </w:t>
            </w:r>
          </w:p>
        </w:tc>
        <w:tc>
          <w:tcPr>
            <w:tcW w:w="474" w:type="pct"/>
            <w:shd w:val="clear" w:color="auto" w:fill="auto"/>
            <w:vAlign w:val="center"/>
          </w:tcPr>
          <w:p w14:paraId="0F923EA6" w14:textId="77777777" w:rsidR="00810E3E" w:rsidRPr="00947623" w:rsidRDefault="00810E3E"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209791582"/>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Sử dụng trực tuyến trên web</w:t>
            </w:r>
          </w:p>
          <w:p w14:paraId="787A2F5B" w14:textId="77777777" w:rsidR="00810E3E" w:rsidRPr="00947623" w:rsidRDefault="00810E3E"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457706306"/>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Địa phương khai thác qua kết nối API</w:t>
            </w:r>
          </w:p>
          <w:p w14:paraId="21100686"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3" w:type="pct"/>
            <w:shd w:val="clear" w:color="auto" w:fill="auto"/>
            <w:vAlign w:val="center"/>
          </w:tcPr>
          <w:p w14:paraId="0277BA16"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114359665"/>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Công cụ.</w:t>
            </w:r>
          </w:p>
          <w:p w14:paraId="462A9391"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2095304554"/>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Báo cáo thông tin cho Trung ương.</w:t>
            </w:r>
          </w:p>
          <w:p w14:paraId="6A6BF6A5"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2068408092"/>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Chuyển đổi số nghiệp vụ </w:t>
            </w:r>
            <w:r w:rsidRPr="00947623">
              <w:rPr>
                <w:rFonts w:asciiTheme="majorHAnsi" w:hAnsiTheme="majorHAnsi" w:cstheme="majorHAnsi"/>
                <w:spacing w:val="3"/>
                <w:sz w:val="24"/>
                <w:szCs w:val="24"/>
                <w:shd w:val="clear" w:color="auto" w:fill="FFFFFF"/>
              </w:rPr>
              <w:lastRenderedPageBreak/>
              <w:t>của địa phương</w:t>
            </w:r>
          </w:p>
          <w:p w14:paraId="7ED6F674"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9" w:type="pct"/>
            <w:shd w:val="clear" w:color="auto" w:fill="auto"/>
            <w:vAlign w:val="center"/>
          </w:tcPr>
          <w:p w14:paraId="17B9ADB0" w14:textId="4AE20809"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lastRenderedPageBreak/>
              <w:t xml:space="preserve">Yêu cầu tài khoản / chuẩn bị hạ tầng / kết nối dữ  liệu / các yêu cầu khác địa phương phải thực </w:t>
            </w:r>
            <w:r w:rsidRPr="00AE4F85">
              <w:rPr>
                <w:rFonts w:asciiTheme="majorHAnsi" w:hAnsiTheme="majorHAnsi" w:cstheme="majorHAnsi"/>
                <w:color w:val="000000"/>
                <w:sz w:val="24"/>
                <w:szCs w:val="24"/>
                <w:lang w:eastAsia="vi-VN"/>
              </w:rPr>
              <w:lastRenderedPageBreak/>
              <w:t>hiện để sử dụng nền tảng dùng chung</w:t>
            </w:r>
          </w:p>
        </w:tc>
        <w:tc>
          <w:tcPr>
            <w:tcW w:w="561" w:type="pct"/>
            <w:shd w:val="clear" w:color="auto" w:fill="auto"/>
            <w:vAlign w:val="center"/>
          </w:tcPr>
          <w:p w14:paraId="494901FE" w14:textId="5C5B10EB"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lastRenderedPageBreak/>
              <w:t>Cho phép mở rộng tính năng, theo nhu cầu của hệ thống. Các địa phương đã triển khai hệ thống thì có thể tích hợp với hệ thống qua API</w:t>
            </w:r>
          </w:p>
        </w:tc>
        <w:tc>
          <w:tcPr>
            <w:tcW w:w="304" w:type="pct"/>
            <w:shd w:val="clear" w:color="auto" w:fill="auto"/>
            <w:vAlign w:val="center"/>
          </w:tcPr>
          <w:p w14:paraId="10DE4AF0" w14:textId="2CA4E46F"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Trung tâm </w:t>
            </w:r>
            <w:r>
              <w:rPr>
                <w:rFonts w:asciiTheme="majorHAnsi" w:hAnsiTheme="majorHAnsi" w:cstheme="majorHAnsi"/>
                <w:color w:val="000000"/>
                <w:sz w:val="24"/>
                <w:szCs w:val="24"/>
                <w:lang w:eastAsia="vi-VN"/>
              </w:rPr>
              <w:t>T</w:t>
            </w:r>
            <w:r w:rsidRPr="00AE4F85">
              <w:rPr>
                <w:rFonts w:asciiTheme="majorHAnsi" w:hAnsiTheme="majorHAnsi" w:cstheme="majorHAnsi"/>
                <w:color w:val="000000"/>
                <w:sz w:val="24"/>
                <w:szCs w:val="24"/>
                <w:lang w:eastAsia="vi-VN"/>
              </w:rPr>
              <w:t xml:space="preserve">hông tin </w:t>
            </w:r>
            <w:r>
              <w:rPr>
                <w:rFonts w:asciiTheme="majorHAnsi" w:hAnsiTheme="majorHAnsi" w:cstheme="majorHAnsi"/>
                <w:color w:val="000000"/>
                <w:sz w:val="24"/>
                <w:szCs w:val="24"/>
                <w:lang w:eastAsia="vi-VN"/>
              </w:rPr>
              <w:t>-</w:t>
            </w:r>
            <w:r w:rsidRPr="00AE4F85">
              <w:rPr>
                <w:rFonts w:asciiTheme="majorHAnsi" w:hAnsiTheme="majorHAnsi" w:cstheme="majorHAnsi"/>
                <w:color w:val="000000"/>
                <w:sz w:val="24"/>
                <w:szCs w:val="24"/>
                <w:lang w:eastAsia="vi-VN"/>
              </w:rPr>
              <w:t xml:space="preserve"> Bộ Xây dựng</w:t>
            </w:r>
          </w:p>
        </w:tc>
      </w:tr>
      <w:tr w:rsidR="00810E3E" w:rsidRPr="00333A9B" w14:paraId="5AC43DF0" w14:textId="77777777" w:rsidTr="004437FD">
        <w:tc>
          <w:tcPr>
            <w:tcW w:w="228" w:type="pct"/>
            <w:shd w:val="clear" w:color="auto" w:fill="auto"/>
            <w:vAlign w:val="center"/>
          </w:tcPr>
          <w:p w14:paraId="2B44AEF7" w14:textId="77777777" w:rsidR="00810E3E" w:rsidRPr="00333A9B" w:rsidRDefault="00810E3E" w:rsidP="00810E3E">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4F9082F" w14:textId="4CDC40BA" w:rsidR="00810E3E" w:rsidRDefault="00810E3E" w:rsidP="00810E3E">
            <w:pPr>
              <w:ind w:firstLine="0"/>
              <w:contextualSpacing/>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Bộ Xây dựng</w:t>
            </w:r>
          </w:p>
        </w:tc>
        <w:tc>
          <w:tcPr>
            <w:tcW w:w="415" w:type="pct"/>
            <w:shd w:val="clear" w:color="auto" w:fill="auto"/>
            <w:vAlign w:val="center"/>
          </w:tcPr>
          <w:p w14:paraId="60BBB8DE" w14:textId="38AC0792"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Hệ thống thông tin báo cáo </w:t>
            </w:r>
            <w:r>
              <w:rPr>
                <w:rFonts w:asciiTheme="majorHAnsi" w:hAnsiTheme="majorHAnsi" w:cstheme="majorHAnsi"/>
                <w:color w:val="000000"/>
                <w:sz w:val="24"/>
                <w:szCs w:val="24"/>
                <w:lang w:eastAsia="vi-VN"/>
              </w:rPr>
              <w:t>-</w:t>
            </w:r>
            <w:r w:rsidRPr="00AE4F85">
              <w:rPr>
                <w:rFonts w:asciiTheme="majorHAnsi" w:hAnsiTheme="majorHAnsi" w:cstheme="majorHAnsi"/>
                <w:color w:val="000000"/>
                <w:sz w:val="24"/>
                <w:szCs w:val="24"/>
                <w:lang w:eastAsia="vi-VN"/>
              </w:rPr>
              <w:t xml:space="preserve"> thống kê</w:t>
            </w:r>
          </w:p>
        </w:tc>
        <w:tc>
          <w:tcPr>
            <w:tcW w:w="644" w:type="pct"/>
            <w:shd w:val="clear" w:color="auto" w:fill="auto"/>
            <w:vAlign w:val="center"/>
          </w:tcPr>
          <w:p w14:paraId="1CB01147" w14:textId="3AAB4A60" w:rsidR="00810E3E" w:rsidRPr="00EB0FAF" w:rsidRDefault="00810E3E" w:rsidP="00810E3E">
            <w:pPr>
              <w:spacing w:before="60" w:after="60"/>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Cung cấp công cụ để thu thập các chỉ tiêu thống kê ngành Xây dựng</w:t>
            </w:r>
          </w:p>
        </w:tc>
        <w:tc>
          <w:tcPr>
            <w:tcW w:w="436" w:type="pct"/>
            <w:shd w:val="clear" w:color="auto" w:fill="auto"/>
            <w:vAlign w:val="center"/>
          </w:tcPr>
          <w:p w14:paraId="29938CE3" w14:textId="585112A6"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Các chỉ tiêu thống kê ngành xây dựng</w:t>
            </w:r>
          </w:p>
        </w:tc>
        <w:tc>
          <w:tcPr>
            <w:tcW w:w="359" w:type="pct"/>
            <w:shd w:val="clear" w:color="auto" w:fill="auto"/>
            <w:vAlign w:val="center"/>
          </w:tcPr>
          <w:p w14:paraId="394558F9"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562209013"/>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Đã triển khai.</w:t>
            </w:r>
          </w:p>
          <w:p w14:paraId="1C90ADDE"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362" w:type="pct"/>
            <w:shd w:val="clear" w:color="auto" w:fill="auto"/>
            <w:vAlign w:val="center"/>
          </w:tcPr>
          <w:p w14:paraId="34732D29" w14:textId="77777777" w:rsidR="00810E3E" w:rsidRPr="00947623" w:rsidRDefault="00810E3E"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425499765"/>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Đến cấp tỉnh (sở).</w:t>
            </w:r>
          </w:p>
          <w:p w14:paraId="756AE979"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74" w:type="pct"/>
            <w:shd w:val="clear" w:color="auto" w:fill="auto"/>
            <w:vAlign w:val="center"/>
          </w:tcPr>
          <w:p w14:paraId="41985C87" w14:textId="77777777" w:rsidR="00810E3E" w:rsidRPr="00947623" w:rsidRDefault="00810E3E"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2022661862"/>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Sử dụng trực tuyến trên web</w:t>
            </w:r>
          </w:p>
          <w:p w14:paraId="218BC045"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3" w:type="pct"/>
            <w:shd w:val="clear" w:color="auto" w:fill="auto"/>
            <w:vAlign w:val="center"/>
          </w:tcPr>
          <w:p w14:paraId="0D2290B2"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036937224"/>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Công cụ.</w:t>
            </w:r>
          </w:p>
          <w:p w14:paraId="0215B47D"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470626491"/>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Báo cáo thông tin cho Trung ương.</w:t>
            </w:r>
          </w:p>
          <w:p w14:paraId="15B9DF41"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124274392"/>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Chuyển đổi số nghiệp vụ của địa phương</w:t>
            </w:r>
          </w:p>
          <w:p w14:paraId="095BCD8B"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9" w:type="pct"/>
            <w:shd w:val="clear" w:color="auto" w:fill="auto"/>
            <w:vAlign w:val="center"/>
          </w:tcPr>
          <w:p w14:paraId="21E902FF" w14:textId="16B66ACE"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Yêu cầu tài khoản / chuẩn bị hạ tầng / kết nối dữ  liệu / các yêu cầu khác địa phương phải thực hiện để sử dụng nền tảng dùng chung</w:t>
            </w:r>
          </w:p>
        </w:tc>
        <w:tc>
          <w:tcPr>
            <w:tcW w:w="561" w:type="pct"/>
            <w:shd w:val="clear" w:color="auto" w:fill="auto"/>
            <w:vAlign w:val="center"/>
          </w:tcPr>
          <w:p w14:paraId="0324BEA4" w14:textId="6F2C0F10"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sz w:val="24"/>
                <w:szCs w:val="24"/>
              </w:rPr>
              <w:t>Khuyến nghị các địa phương triển khai để thống nhất dữ liệu</w:t>
            </w:r>
          </w:p>
        </w:tc>
        <w:tc>
          <w:tcPr>
            <w:tcW w:w="304" w:type="pct"/>
            <w:shd w:val="clear" w:color="auto" w:fill="auto"/>
            <w:vAlign w:val="center"/>
          </w:tcPr>
          <w:p w14:paraId="33B2506D" w14:textId="084ADBCA"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Trung tâm </w:t>
            </w:r>
            <w:r>
              <w:rPr>
                <w:rFonts w:asciiTheme="majorHAnsi" w:hAnsiTheme="majorHAnsi" w:cstheme="majorHAnsi"/>
                <w:color w:val="000000"/>
                <w:sz w:val="24"/>
                <w:szCs w:val="24"/>
                <w:lang w:eastAsia="vi-VN"/>
              </w:rPr>
              <w:t>T</w:t>
            </w:r>
            <w:r w:rsidRPr="00AE4F85">
              <w:rPr>
                <w:rFonts w:asciiTheme="majorHAnsi" w:hAnsiTheme="majorHAnsi" w:cstheme="majorHAnsi"/>
                <w:color w:val="000000"/>
                <w:sz w:val="24"/>
                <w:szCs w:val="24"/>
                <w:lang w:eastAsia="vi-VN"/>
              </w:rPr>
              <w:t xml:space="preserve">hông tin </w:t>
            </w:r>
            <w:r>
              <w:rPr>
                <w:rFonts w:asciiTheme="majorHAnsi" w:hAnsiTheme="majorHAnsi" w:cstheme="majorHAnsi"/>
                <w:color w:val="000000"/>
                <w:sz w:val="24"/>
                <w:szCs w:val="24"/>
                <w:lang w:eastAsia="vi-VN"/>
              </w:rPr>
              <w:t>-</w:t>
            </w:r>
            <w:r w:rsidRPr="00AE4F85">
              <w:rPr>
                <w:rFonts w:asciiTheme="majorHAnsi" w:hAnsiTheme="majorHAnsi" w:cstheme="majorHAnsi"/>
                <w:color w:val="000000"/>
                <w:sz w:val="24"/>
                <w:szCs w:val="24"/>
                <w:lang w:eastAsia="vi-VN"/>
              </w:rPr>
              <w:t xml:space="preserve"> Bộ Xây dựng</w:t>
            </w:r>
          </w:p>
        </w:tc>
      </w:tr>
      <w:tr w:rsidR="00810E3E" w:rsidRPr="00333A9B" w14:paraId="3445A218" w14:textId="77777777" w:rsidTr="004437FD">
        <w:tc>
          <w:tcPr>
            <w:tcW w:w="228" w:type="pct"/>
            <w:shd w:val="clear" w:color="auto" w:fill="auto"/>
            <w:vAlign w:val="center"/>
          </w:tcPr>
          <w:p w14:paraId="5046941A" w14:textId="77777777" w:rsidR="00810E3E" w:rsidRPr="00333A9B" w:rsidRDefault="00810E3E" w:rsidP="00810E3E">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EAC8382" w14:textId="3ADE9B57" w:rsidR="00810E3E" w:rsidRDefault="00810E3E" w:rsidP="00810E3E">
            <w:pPr>
              <w:ind w:firstLine="0"/>
              <w:contextualSpacing/>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Bộ Xây dựng</w:t>
            </w:r>
          </w:p>
        </w:tc>
        <w:tc>
          <w:tcPr>
            <w:tcW w:w="415" w:type="pct"/>
            <w:shd w:val="clear" w:color="auto" w:fill="auto"/>
            <w:vAlign w:val="center"/>
          </w:tcPr>
          <w:p w14:paraId="7B3DF8CD" w14:textId="08FA32F9"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Hệ thống thông tin về nhà ở và thị trường bất động sản</w:t>
            </w:r>
          </w:p>
        </w:tc>
        <w:tc>
          <w:tcPr>
            <w:tcW w:w="644" w:type="pct"/>
            <w:shd w:val="clear" w:color="auto" w:fill="auto"/>
            <w:vAlign w:val="center"/>
          </w:tcPr>
          <w:p w14:paraId="137EC3DE" w14:textId="0182302F" w:rsidR="00810E3E" w:rsidRPr="00EB0FAF" w:rsidRDefault="00810E3E" w:rsidP="00810E3E">
            <w:pPr>
              <w:spacing w:before="60" w:after="60"/>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shd w:val="clear" w:color="auto" w:fill="FFFFFF"/>
              </w:rPr>
              <w:t xml:space="preserve">Hệ thống thông tin về nhà ở và thị trường bất động sản được xây dựng thống nhất trên toàn quốc nhằm chia sẻ, cung cấp thông tin cơ bản về nhà ở và thị trường bất động sản cho các cơ quan, tổ chức, cá nhân, phục vụ công tác quản lý </w:t>
            </w:r>
            <w:r w:rsidRPr="00AE4F85">
              <w:rPr>
                <w:rFonts w:asciiTheme="majorHAnsi" w:hAnsiTheme="majorHAnsi" w:cstheme="majorHAnsi"/>
                <w:color w:val="000000"/>
                <w:sz w:val="24"/>
                <w:szCs w:val="24"/>
                <w:shd w:val="clear" w:color="auto" w:fill="FFFFFF"/>
              </w:rPr>
              <w:lastRenderedPageBreak/>
              <w:t>nhà nước và việc công bố các số liệu thống kê về nhà ở và thị trường bất động sản, đáp ứng yêu cầu phát triển kinh tế - xã hội.</w:t>
            </w:r>
          </w:p>
        </w:tc>
        <w:tc>
          <w:tcPr>
            <w:tcW w:w="436" w:type="pct"/>
            <w:shd w:val="clear" w:color="auto" w:fill="auto"/>
            <w:vAlign w:val="center"/>
          </w:tcPr>
          <w:p w14:paraId="012CC4A3" w14:textId="7A7F379D"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lastRenderedPageBreak/>
              <w:t>Thông tin dữ liệu về nhà ở và thị trường bất động sản</w:t>
            </w:r>
          </w:p>
        </w:tc>
        <w:tc>
          <w:tcPr>
            <w:tcW w:w="359" w:type="pct"/>
            <w:shd w:val="clear" w:color="auto" w:fill="auto"/>
            <w:vAlign w:val="center"/>
          </w:tcPr>
          <w:p w14:paraId="7D85793E"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717934339"/>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Đã triển khai.</w:t>
            </w:r>
          </w:p>
          <w:p w14:paraId="2D806267"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362" w:type="pct"/>
            <w:shd w:val="clear" w:color="auto" w:fill="auto"/>
            <w:vAlign w:val="center"/>
          </w:tcPr>
          <w:p w14:paraId="04894AF8" w14:textId="77777777" w:rsidR="00810E3E" w:rsidRPr="00947623" w:rsidRDefault="00810E3E"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88463882"/>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Đến cấp Sở</w:t>
            </w:r>
          </w:p>
          <w:p w14:paraId="314BE44F" w14:textId="220DC0EC"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849632093"/>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Đến các Doanh nghiệp </w:t>
            </w:r>
          </w:p>
        </w:tc>
        <w:tc>
          <w:tcPr>
            <w:tcW w:w="474" w:type="pct"/>
            <w:shd w:val="clear" w:color="auto" w:fill="auto"/>
            <w:vAlign w:val="center"/>
          </w:tcPr>
          <w:p w14:paraId="04AED363" w14:textId="77777777" w:rsidR="00810E3E" w:rsidRPr="00947623" w:rsidRDefault="00810E3E"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935708597"/>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Sử dụng trực tuyến trên web</w:t>
            </w:r>
          </w:p>
          <w:p w14:paraId="47827657"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3" w:type="pct"/>
            <w:shd w:val="clear" w:color="auto" w:fill="auto"/>
            <w:vAlign w:val="center"/>
          </w:tcPr>
          <w:p w14:paraId="41F0328A"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951287208"/>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Công cụ.</w:t>
            </w:r>
          </w:p>
          <w:p w14:paraId="36CFAD1A"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392347983"/>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Báo cáo thông tin cho Trung ương.</w:t>
            </w:r>
          </w:p>
          <w:p w14:paraId="58309789"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939179689"/>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Chuyển đổi số nghiệp vụ của địa phương</w:t>
            </w:r>
          </w:p>
          <w:p w14:paraId="5B323B7C"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p w14:paraId="7302BC4F"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9" w:type="pct"/>
            <w:shd w:val="clear" w:color="auto" w:fill="auto"/>
            <w:vAlign w:val="center"/>
          </w:tcPr>
          <w:p w14:paraId="4AFF1CFB" w14:textId="3120E049"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Yêu cầu tài khoản / chuẩn bị hạ tầng / kết nối dữ  liệu / các yêu cầu khác địa phương phải thực hiện để sử dụng nền tảng dùng chung</w:t>
            </w:r>
          </w:p>
        </w:tc>
        <w:tc>
          <w:tcPr>
            <w:tcW w:w="561" w:type="pct"/>
            <w:shd w:val="clear" w:color="auto" w:fill="auto"/>
            <w:vAlign w:val="center"/>
          </w:tcPr>
          <w:p w14:paraId="3807B3CF" w14:textId="55491AFF"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sz w:val="24"/>
                <w:szCs w:val="24"/>
              </w:rPr>
              <w:t>Khuyến nghị các địa phương triển khai để thống nhất dữ liệu</w:t>
            </w:r>
          </w:p>
        </w:tc>
        <w:tc>
          <w:tcPr>
            <w:tcW w:w="304" w:type="pct"/>
            <w:shd w:val="clear" w:color="auto" w:fill="auto"/>
            <w:vAlign w:val="center"/>
          </w:tcPr>
          <w:p w14:paraId="1A89D1E3" w14:textId="709D979A"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Cục Quản lý Nhà và thị trường bất động sản </w:t>
            </w:r>
            <w:r>
              <w:rPr>
                <w:rFonts w:asciiTheme="majorHAnsi" w:hAnsiTheme="majorHAnsi" w:cstheme="majorHAnsi"/>
                <w:color w:val="000000"/>
                <w:sz w:val="24"/>
                <w:szCs w:val="24"/>
                <w:lang w:eastAsia="vi-VN"/>
              </w:rPr>
              <w:t>-</w:t>
            </w:r>
            <w:r w:rsidRPr="00AE4F85">
              <w:rPr>
                <w:rFonts w:asciiTheme="majorHAnsi" w:hAnsiTheme="majorHAnsi" w:cstheme="majorHAnsi"/>
                <w:color w:val="000000"/>
                <w:sz w:val="24"/>
                <w:szCs w:val="24"/>
                <w:lang w:eastAsia="vi-VN"/>
              </w:rPr>
              <w:t xml:space="preserve"> Bộ Xây dựng</w:t>
            </w:r>
          </w:p>
        </w:tc>
      </w:tr>
      <w:tr w:rsidR="00810E3E" w:rsidRPr="00333A9B" w14:paraId="3CB7EA27" w14:textId="77777777" w:rsidTr="004437FD">
        <w:tc>
          <w:tcPr>
            <w:tcW w:w="228" w:type="pct"/>
            <w:shd w:val="clear" w:color="auto" w:fill="auto"/>
            <w:vAlign w:val="center"/>
          </w:tcPr>
          <w:p w14:paraId="46119A4D" w14:textId="77777777" w:rsidR="00810E3E" w:rsidRPr="00333A9B" w:rsidRDefault="00810E3E" w:rsidP="00810E3E">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C5960FA" w14:textId="68CDEF85" w:rsidR="00810E3E" w:rsidRDefault="00810E3E" w:rsidP="00810E3E">
            <w:pPr>
              <w:ind w:firstLine="0"/>
              <w:contextualSpacing/>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Bộ Xây dựng</w:t>
            </w:r>
          </w:p>
        </w:tc>
        <w:tc>
          <w:tcPr>
            <w:tcW w:w="415" w:type="pct"/>
            <w:shd w:val="clear" w:color="auto" w:fill="auto"/>
            <w:vAlign w:val="center"/>
          </w:tcPr>
          <w:p w14:paraId="7BEA2AF6" w14:textId="3F6AB5D5"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Cơ sở dữ liệu về định mức, giá xây dựng và chỉ số giá xây dựng</w:t>
            </w:r>
          </w:p>
        </w:tc>
        <w:tc>
          <w:tcPr>
            <w:tcW w:w="644" w:type="pct"/>
            <w:shd w:val="clear" w:color="auto" w:fill="auto"/>
            <w:vAlign w:val="center"/>
          </w:tcPr>
          <w:p w14:paraId="617F1EE5" w14:textId="7BCE7129" w:rsidR="00810E3E" w:rsidRPr="00EB0FAF" w:rsidRDefault="00810E3E" w:rsidP="00810E3E">
            <w:pPr>
              <w:spacing w:before="60" w:after="60"/>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sz w:val="24"/>
                <w:szCs w:val="24"/>
              </w:rPr>
              <w:t>Cơ sở dữ liệu, số hóa hệ thống định mức và giá xây dựng để khai thác, chia sẻ, dùng chung</w:t>
            </w:r>
          </w:p>
        </w:tc>
        <w:tc>
          <w:tcPr>
            <w:tcW w:w="436" w:type="pct"/>
            <w:shd w:val="clear" w:color="auto" w:fill="auto"/>
            <w:vAlign w:val="center"/>
          </w:tcPr>
          <w:p w14:paraId="64D11706" w14:textId="39D8285B"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sz w:val="24"/>
                <w:szCs w:val="24"/>
              </w:rPr>
              <w:t>Định mức xây dựng, đơn giá, giá xây dựng, quản lý chỉ số giá, quản lý suất vốn đầu tư</w:t>
            </w:r>
          </w:p>
        </w:tc>
        <w:tc>
          <w:tcPr>
            <w:tcW w:w="359" w:type="pct"/>
            <w:shd w:val="clear" w:color="auto" w:fill="auto"/>
            <w:vAlign w:val="center"/>
          </w:tcPr>
          <w:p w14:paraId="34910BA4"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222912366"/>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Đã triển khai.</w:t>
            </w:r>
          </w:p>
          <w:p w14:paraId="446D273B"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362" w:type="pct"/>
            <w:shd w:val="clear" w:color="auto" w:fill="auto"/>
            <w:vAlign w:val="center"/>
          </w:tcPr>
          <w:p w14:paraId="3B787196" w14:textId="77777777" w:rsidR="00810E3E" w:rsidRPr="00947623" w:rsidRDefault="00810E3E"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764525396"/>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Đến cấp Sở</w:t>
            </w:r>
          </w:p>
          <w:p w14:paraId="2A86EB69"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74" w:type="pct"/>
            <w:shd w:val="clear" w:color="auto" w:fill="auto"/>
            <w:vAlign w:val="center"/>
          </w:tcPr>
          <w:p w14:paraId="16AA6D9F" w14:textId="77777777" w:rsidR="00810E3E" w:rsidRPr="00947623" w:rsidRDefault="00810E3E"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803300221"/>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Sử dụng trực tuyến trên web</w:t>
            </w:r>
          </w:p>
          <w:p w14:paraId="1501E0FB"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3" w:type="pct"/>
            <w:shd w:val="clear" w:color="auto" w:fill="auto"/>
            <w:vAlign w:val="center"/>
          </w:tcPr>
          <w:p w14:paraId="233C3658"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063056468"/>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Công cụ.</w:t>
            </w:r>
          </w:p>
          <w:p w14:paraId="57FD8FAE"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508359545"/>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Báo cáo thông tin cho Trung ương.</w:t>
            </w:r>
          </w:p>
          <w:p w14:paraId="357DEB84"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469449049"/>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Chuyển đổi số nghiệp vụ của địa phương</w:t>
            </w:r>
          </w:p>
          <w:p w14:paraId="3AC0F09C"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p w14:paraId="0420BBC1"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9" w:type="pct"/>
            <w:shd w:val="clear" w:color="auto" w:fill="auto"/>
            <w:vAlign w:val="center"/>
          </w:tcPr>
          <w:p w14:paraId="76CF81EC" w14:textId="16DB595B"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Yêu cầu tài khoản / chuẩn bị hạ tầng / kết nối dữ  liệu / các yêu cầu khác địa phương phải thực hiện để sử dụng nền tảng dùng chung</w:t>
            </w:r>
          </w:p>
        </w:tc>
        <w:tc>
          <w:tcPr>
            <w:tcW w:w="561" w:type="pct"/>
            <w:shd w:val="clear" w:color="auto" w:fill="auto"/>
            <w:vAlign w:val="center"/>
          </w:tcPr>
          <w:p w14:paraId="11B83E63" w14:textId="77FFB2E0"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sz w:val="24"/>
                <w:szCs w:val="24"/>
              </w:rPr>
              <w:t>Khuyến nghị các địa phương triển khai để thống nhất dữ liệu, phục vụ khai thác, chia sẻ và dùng chung</w:t>
            </w:r>
          </w:p>
        </w:tc>
        <w:tc>
          <w:tcPr>
            <w:tcW w:w="304" w:type="pct"/>
            <w:shd w:val="clear" w:color="auto" w:fill="auto"/>
            <w:vAlign w:val="center"/>
          </w:tcPr>
          <w:p w14:paraId="643E14FC" w14:textId="277E2BC5"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Cục Kinh tế xây dựng </w:t>
            </w:r>
            <w:r>
              <w:rPr>
                <w:rFonts w:asciiTheme="majorHAnsi" w:hAnsiTheme="majorHAnsi" w:cstheme="majorHAnsi"/>
                <w:color w:val="000000"/>
                <w:sz w:val="24"/>
                <w:szCs w:val="24"/>
                <w:lang w:eastAsia="vi-VN"/>
              </w:rPr>
              <w:t>-</w:t>
            </w:r>
            <w:r w:rsidRPr="00AE4F85">
              <w:rPr>
                <w:rFonts w:asciiTheme="majorHAnsi" w:hAnsiTheme="majorHAnsi" w:cstheme="majorHAnsi"/>
                <w:color w:val="000000"/>
                <w:sz w:val="24"/>
                <w:szCs w:val="24"/>
                <w:lang w:eastAsia="vi-VN"/>
              </w:rPr>
              <w:t xml:space="preserve"> Bộ Xây dựng</w:t>
            </w:r>
          </w:p>
        </w:tc>
      </w:tr>
      <w:tr w:rsidR="00810E3E" w:rsidRPr="00333A9B" w14:paraId="741B5CB3" w14:textId="77777777" w:rsidTr="004437FD">
        <w:tc>
          <w:tcPr>
            <w:tcW w:w="228" w:type="pct"/>
            <w:shd w:val="clear" w:color="auto" w:fill="auto"/>
            <w:vAlign w:val="center"/>
          </w:tcPr>
          <w:p w14:paraId="2B2B0055" w14:textId="77777777" w:rsidR="00810E3E" w:rsidRPr="00333A9B" w:rsidRDefault="00810E3E" w:rsidP="00810E3E">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BB87BAC" w14:textId="2E61E9BA" w:rsidR="00810E3E" w:rsidRDefault="00810E3E" w:rsidP="00810E3E">
            <w:pPr>
              <w:ind w:firstLine="0"/>
              <w:contextualSpacing/>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Bộ Xây dựng</w:t>
            </w:r>
          </w:p>
        </w:tc>
        <w:tc>
          <w:tcPr>
            <w:tcW w:w="415" w:type="pct"/>
            <w:shd w:val="clear" w:color="auto" w:fill="auto"/>
            <w:vAlign w:val="center"/>
          </w:tcPr>
          <w:p w14:paraId="5F6D3133" w14:textId="7D505125"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Hệ thống thông tin năng lực hoạt động xây dựng của tổ chức và cá nhân</w:t>
            </w:r>
          </w:p>
        </w:tc>
        <w:tc>
          <w:tcPr>
            <w:tcW w:w="644" w:type="pct"/>
            <w:shd w:val="clear" w:color="auto" w:fill="auto"/>
            <w:vAlign w:val="center"/>
          </w:tcPr>
          <w:p w14:paraId="7B0568CF" w14:textId="0D45EAB6" w:rsidR="00810E3E" w:rsidRPr="00EB0FAF" w:rsidRDefault="00810E3E" w:rsidP="00810E3E">
            <w:pPr>
              <w:spacing w:before="60" w:after="60"/>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sz w:val="24"/>
                <w:szCs w:val="24"/>
              </w:rPr>
              <w:t>Cơ sở dữ liệu về năng lực hoạt động xây dựng của các tổ chức và cá nhân được cấp chứng chỉ hành nghề hoạt động xây dựng</w:t>
            </w:r>
          </w:p>
        </w:tc>
        <w:tc>
          <w:tcPr>
            <w:tcW w:w="436" w:type="pct"/>
            <w:shd w:val="clear" w:color="auto" w:fill="auto"/>
            <w:vAlign w:val="center"/>
          </w:tcPr>
          <w:p w14:paraId="1992D3FF" w14:textId="4E49FBBE"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sz w:val="24"/>
                <w:szCs w:val="24"/>
              </w:rPr>
              <w:t>Thông tin của các tổ chức và cá nhân hoạt động trong lĩnh vực hoạt động xây dựng</w:t>
            </w:r>
          </w:p>
        </w:tc>
        <w:tc>
          <w:tcPr>
            <w:tcW w:w="359" w:type="pct"/>
            <w:shd w:val="clear" w:color="auto" w:fill="auto"/>
            <w:vAlign w:val="center"/>
          </w:tcPr>
          <w:p w14:paraId="074B87A3" w14:textId="217D0200"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935122102"/>
                <w14:checkbox>
                  <w14:checked w14:val="1"/>
                  <w14:checkedState w14:val="2612" w14:font="MS Gothic"/>
                  <w14:uncheckedState w14:val="2610" w14:font="MS Gothic"/>
                </w14:checkbox>
              </w:sdtPr>
              <w:sdtContent>
                <w:r w:rsidR="00947623"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Đã triển khai.</w:t>
            </w:r>
          </w:p>
          <w:p w14:paraId="30DBAEC9"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362" w:type="pct"/>
            <w:shd w:val="clear" w:color="auto" w:fill="auto"/>
            <w:vAlign w:val="center"/>
          </w:tcPr>
          <w:p w14:paraId="779F22FF" w14:textId="77777777" w:rsidR="00810E3E" w:rsidRPr="00947623" w:rsidRDefault="00810E3E"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680116750"/>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Đến cấp Sở</w:t>
            </w:r>
          </w:p>
          <w:p w14:paraId="76CD23FE"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74" w:type="pct"/>
            <w:shd w:val="clear" w:color="auto" w:fill="auto"/>
            <w:vAlign w:val="center"/>
          </w:tcPr>
          <w:p w14:paraId="2F0E85FA" w14:textId="4C0BA134" w:rsidR="00810E3E" w:rsidRPr="00947623" w:rsidRDefault="00810E3E"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376811303"/>
                <w14:checkbox>
                  <w14:checked w14:val="1"/>
                  <w14:checkedState w14:val="2612" w14:font="MS Gothic"/>
                  <w14:uncheckedState w14:val="2610" w14:font="MS Gothic"/>
                </w14:checkbox>
              </w:sdtPr>
              <w:sdtContent>
                <w:r w:rsidR="00947623"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Sử dụng trực tuyến trên web</w:t>
            </w:r>
          </w:p>
          <w:p w14:paraId="36EAB259"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3" w:type="pct"/>
            <w:shd w:val="clear" w:color="auto" w:fill="auto"/>
            <w:vAlign w:val="center"/>
          </w:tcPr>
          <w:p w14:paraId="5B368CAE"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3513198"/>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Công cụ.</w:t>
            </w:r>
          </w:p>
          <w:p w14:paraId="56BFC647"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704014859"/>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Báo cáo thông tin cho Trung ương.</w:t>
            </w:r>
          </w:p>
          <w:p w14:paraId="16266E2F"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421955431"/>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Chuyển đổi số nghiệp vụ của địa phương</w:t>
            </w:r>
          </w:p>
          <w:p w14:paraId="64C8C989"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9" w:type="pct"/>
            <w:shd w:val="clear" w:color="auto" w:fill="auto"/>
            <w:vAlign w:val="center"/>
          </w:tcPr>
          <w:p w14:paraId="05E8785F" w14:textId="5B5DB320"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Yêu cầu tài khoản / chuẩn bị hạ tầng / kết nối dữ  liệu / các yêu cầu khác địa phương phải thực hiện để sử dụng nền </w:t>
            </w:r>
            <w:r w:rsidRPr="00AE4F85">
              <w:rPr>
                <w:rFonts w:asciiTheme="majorHAnsi" w:hAnsiTheme="majorHAnsi" w:cstheme="majorHAnsi"/>
                <w:color w:val="000000"/>
                <w:sz w:val="24"/>
                <w:szCs w:val="24"/>
                <w:lang w:eastAsia="vi-VN"/>
              </w:rPr>
              <w:lastRenderedPageBreak/>
              <w:t>tảng dùng chung</w:t>
            </w:r>
          </w:p>
        </w:tc>
        <w:tc>
          <w:tcPr>
            <w:tcW w:w="561" w:type="pct"/>
            <w:shd w:val="clear" w:color="auto" w:fill="auto"/>
            <w:vAlign w:val="center"/>
          </w:tcPr>
          <w:p w14:paraId="425E81B2" w14:textId="34ADB95A"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lastRenderedPageBreak/>
              <w:t>Cho phép mở rộng tính năng, theo nhu cầu của hệ thống. Các địa phương đã triển khai hệ thống thì có thể tích hợp với hệ thống qua API</w:t>
            </w:r>
          </w:p>
        </w:tc>
        <w:tc>
          <w:tcPr>
            <w:tcW w:w="304" w:type="pct"/>
            <w:shd w:val="clear" w:color="auto" w:fill="auto"/>
            <w:vAlign w:val="center"/>
          </w:tcPr>
          <w:p w14:paraId="3EA25172" w14:textId="07AC8CA9"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Cục Quản lý hoạt động xây dựng </w:t>
            </w:r>
            <w:r>
              <w:rPr>
                <w:rFonts w:asciiTheme="majorHAnsi" w:hAnsiTheme="majorHAnsi" w:cstheme="majorHAnsi"/>
                <w:color w:val="000000"/>
                <w:sz w:val="24"/>
                <w:szCs w:val="24"/>
                <w:lang w:eastAsia="vi-VN"/>
              </w:rPr>
              <w:t>-</w:t>
            </w:r>
            <w:r w:rsidRPr="00AE4F85">
              <w:rPr>
                <w:rFonts w:asciiTheme="majorHAnsi" w:hAnsiTheme="majorHAnsi" w:cstheme="majorHAnsi"/>
                <w:color w:val="000000"/>
                <w:sz w:val="24"/>
                <w:szCs w:val="24"/>
                <w:lang w:eastAsia="vi-VN"/>
              </w:rPr>
              <w:t xml:space="preserve"> Bộ Xây dựng</w:t>
            </w:r>
          </w:p>
        </w:tc>
      </w:tr>
      <w:tr w:rsidR="00810E3E" w:rsidRPr="00333A9B" w14:paraId="0D894085" w14:textId="77777777" w:rsidTr="004437FD">
        <w:tc>
          <w:tcPr>
            <w:tcW w:w="228" w:type="pct"/>
            <w:shd w:val="clear" w:color="auto" w:fill="auto"/>
            <w:vAlign w:val="center"/>
          </w:tcPr>
          <w:p w14:paraId="15D9D3A6" w14:textId="77777777" w:rsidR="00810E3E" w:rsidRPr="00333A9B" w:rsidRDefault="00810E3E" w:rsidP="00810E3E">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0995275" w14:textId="019CF681" w:rsidR="00810E3E" w:rsidRDefault="00810E3E" w:rsidP="00810E3E">
            <w:pPr>
              <w:ind w:firstLine="0"/>
              <w:contextualSpacing/>
              <w:rPr>
                <w:rFonts w:asciiTheme="majorHAnsi" w:eastAsiaTheme="minorHAnsi" w:hAnsiTheme="majorHAnsi" w:cstheme="majorHAnsi"/>
                <w:color w:val="000000"/>
                <w:spacing w:val="-10"/>
                <w:sz w:val="24"/>
                <w:szCs w:val="24"/>
                <w:lang w:val="en-US" w:eastAsia="vi-VN"/>
              </w:rPr>
            </w:pPr>
            <w:r>
              <w:rPr>
                <w:rFonts w:asciiTheme="majorHAnsi" w:hAnsiTheme="majorHAnsi" w:cstheme="majorHAnsi"/>
                <w:color w:val="000000"/>
                <w:sz w:val="24"/>
                <w:szCs w:val="24"/>
                <w:lang w:eastAsia="vi-VN"/>
              </w:rPr>
              <w:t>Bộ Xây dựng</w:t>
            </w:r>
          </w:p>
        </w:tc>
        <w:tc>
          <w:tcPr>
            <w:tcW w:w="415" w:type="pct"/>
            <w:shd w:val="clear" w:color="auto" w:fill="auto"/>
            <w:vAlign w:val="center"/>
          </w:tcPr>
          <w:p w14:paraId="74FD3375" w14:textId="7DA974CC"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Pr>
                <w:rFonts w:asciiTheme="majorHAnsi" w:hAnsiTheme="majorHAnsi" w:cstheme="majorHAnsi"/>
                <w:color w:val="000000"/>
                <w:sz w:val="24"/>
                <w:szCs w:val="24"/>
                <w:lang w:eastAsia="vi-VN"/>
              </w:rPr>
              <w:t>Hệ thống thông tin tích hợp thanh toán trực tuyến trên Cổng Dịch vụ công quốc gia trong nộp tiền xử phạt vi phạm hành chính trong lĩnh vực xây dựng</w:t>
            </w:r>
          </w:p>
        </w:tc>
        <w:tc>
          <w:tcPr>
            <w:tcW w:w="644" w:type="pct"/>
            <w:shd w:val="clear" w:color="auto" w:fill="auto"/>
            <w:vAlign w:val="center"/>
          </w:tcPr>
          <w:p w14:paraId="30AC115B" w14:textId="68F2B051" w:rsidR="00810E3E" w:rsidRPr="00EB0FAF" w:rsidRDefault="00810E3E" w:rsidP="00810E3E">
            <w:pPr>
              <w:spacing w:before="60" w:after="60"/>
              <w:rPr>
                <w:rFonts w:asciiTheme="majorHAnsi" w:eastAsiaTheme="minorHAnsi" w:hAnsiTheme="majorHAnsi" w:cstheme="majorHAnsi"/>
                <w:color w:val="000000"/>
                <w:spacing w:val="-10"/>
                <w:sz w:val="24"/>
                <w:szCs w:val="24"/>
                <w:lang w:val="en-US" w:eastAsia="vi-VN"/>
              </w:rPr>
            </w:pPr>
            <w:r w:rsidRPr="002A6020">
              <w:rPr>
                <w:rFonts w:asciiTheme="majorHAnsi" w:hAnsiTheme="majorHAnsi" w:cstheme="majorHAnsi"/>
                <w:sz w:val="24"/>
                <w:szCs w:val="24"/>
              </w:rPr>
              <w:t>Hệ thống cho phép người dân, doanh nghiệp nộp phạt vi phạm hành chính trong lĩnh vưc xây dựng trực tuyến thông qua Cổng DVC Quốc gia.</w:t>
            </w:r>
          </w:p>
        </w:tc>
        <w:tc>
          <w:tcPr>
            <w:tcW w:w="436" w:type="pct"/>
            <w:shd w:val="clear" w:color="auto" w:fill="auto"/>
            <w:vAlign w:val="center"/>
          </w:tcPr>
          <w:p w14:paraId="5422A1A8" w14:textId="416302B2"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Pr>
                <w:rFonts w:asciiTheme="majorHAnsi" w:hAnsiTheme="majorHAnsi" w:cstheme="majorHAnsi"/>
                <w:sz w:val="24"/>
                <w:szCs w:val="24"/>
              </w:rPr>
              <w:t>Thông tin về xử phạt vi phạm hành chính trong lĩnh vực xây dựng</w:t>
            </w:r>
          </w:p>
        </w:tc>
        <w:tc>
          <w:tcPr>
            <w:tcW w:w="359" w:type="pct"/>
            <w:shd w:val="clear" w:color="auto" w:fill="auto"/>
            <w:vAlign w:val="center"/>
          </w:tcPr>
          <w:p w14:paraId="0E6B3664"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919709868"/>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Đã triển khai.</w:t>
            </w:r>
          </w:p>
          <w:p w14:paraId="4FA07C74"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362" w:type="pct"/>
            <w:shd w:val="clear" w:color="auto" w:fill="auto"/>
            <w:vAlign w:val="center"/>
          </w:tcPr>
          <w:p w14:paraId="421257FF" w14:textId="77777777" w:rsidR="00810E3E" w:rsidRPr="00947623" w:rsidRDefault="00810E3E"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512720099"/>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Đến cấp Sở</w:t>
            </w:r>
          </w:p>
          <w:p w14:paraId="5AD3407C"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74" w:type="pct"/>
            <w:shd w:val="clear" w:color="auto" w:fill="auto"/>
            <w:vAlign w:val="center"/>
          </w:tcPr>
          <w:p w14:paraId="54C697EB" w14:textId="0311BEFA" w:rsidR="00810E3E" w:rsidRPr="00947623" w:rsidRDefault="00810E3E"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68964151"/>
                <w14:checkbox>
                  <w14:checked w14:val="1"/>
                  <w14:checkedState w14:val="2612" w14:font="MS Gothic"/>
                  <w14:uncheckedState w14:val="2610" w14:font="MS Gothic"/>
                </w14:checkbox>
              </w:sdtPr>
              <w:sdtContent>
                <w:r w:rsidR="00947623"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Sử dụng trực tuyến trên web</w:t>
            </w:r>
          </w:p>
          <w:p w14:paraId="755DC6C9"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3" w:type="pct"/>
            <w:shd w:val="clear" w:color="auto" w:fill="auto"/>
            <w:vAlign w:val="center"/>
          </w:tcPr>
          <w:p w14:paraId="61BEFABF"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073319775"/>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Công cụ.</w:t>
            </w:r>
          </w:p>
          <w:p w14:paraId="76A64C32"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604254805"/>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Báo cáo thông tin cho Trung ương.</w:t>
            </w:r>
          </w:p>
          <w:p w14:paraId="64C6200F"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307821451"/>
                <w14:checkbox>
                  <w14:checked w14:val="1"/>
                  <w14:checkedState w14:val="2612" w14:font="MS Gothic"/>
                  <w14:uncheckedState w14:val="2610" w14:font="MS Gothic"/>
                </w14:checkbox>
              </w:sdtPr>
              <w:sdtContent>
                <w:r w:rsidRPr="00947623">
                  <w:rPr>
                    <w:rFonts w:ascii="Segoe UI Symbol" w:hAnsi="Segoe UI Symbol" w:cs="Segoe UI Symbol"/>
                    <w:spacing w:val="3"/>
                    <w:sz w:val="24"/>
                    <w:szCs w:val="24"/>
                    <w:shd w:val="clear" w:color="auto" w:fill="FFFFFF"/>
                  </w:rPr>
                  <w:t>☒</w:t>
                </w:r>
              </w:sdtContent>
            </w:sdt>
            <w:r w:rsidRPr="00947623">
              <w:rPr>
                <w:rFonts w:asciiTheme="majorHAnsi" w:hAnsiTheme="majorHAnsi" w:cstheme="majorHAnsi"/>
                <w:spacing w:val="3"/>
                <w:sz w:val="24"/>
                <w:szCs w:val="24"/>
                <w:shd w:val="clear" w:color="auto" w:fill="FFFFFF"/>
              </w:rPr>
              <w:t xml:space="preserve">  Chuyển đổi số nghiệp vụ của địa phương</w:t>
            </w:r>
          </w:p>
          <w:p w14:paraId="29A002E2"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9" w:type="pct"/>
            <w:shd w:val="clear" w:color="auto" w:fill="auto"/>
            <w:vAlign w:val="center"/>
          </w:tcPr>
          <w:p w14:paraId="7A9B674C" w14:textId="1FC8D012"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Yêu cầu tài khoản / chuẩn bị hạ tầng / kết nối dữ  liệu / các yêu cầu khác địa phương phải thực hiện để sử dụng nền tảng dùng chung</w:t>
            </w:r>
          </w:p>
        </w:tc>
        <w:tc>
          <w:tcPr>
            <w:tcW w:w="561" w:type="pct"/>
            <w:shd w:val="clear" w:color="auto" w:fill="auto"/>
            <w:vAlign w:val="center"/>
          </w:tcPr>
          <w:p w14:paraId="36D6CE96" w14:textId="75E2F63D"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Cho phép mở rộng tính năng, theo nhu cầu của hệ thống. Các địa phương đã triển khai hệ thống thì có thể tích hợp với hệ thống qua API</w:t>
            </w:r>
          </w:p>
        </w:tc>
        <w:tc>
          <w:tcPr>
            <w:tcW w:w="304" w:type="pct"/>
            <w:shd w:val="clear" w:color="auto" w:fill="auto"/>
            <w:vAlign w:val="center"/>
          </w:tcPr>
          <w:p w14:paraId="69C0339F" w14:textId="1F0D68BD"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Pr>
                <w:rFonts w:asciiTheme="majorHAnsi" w:hAnsiTheme="majorHAnsi" w:cstheme="majorHAnsi"/>
                <w:color w:val="000000"/>
                <w:sz w:val="24"/>
                <w:szCs w:val="24"/>
                <w:lang w:eastAsia="vi-VN"/>
              </w:rPr>
              <w:t>Trung tâm Thông tin - Bộ Xây dựng</w:t>
            </w:r>
          </w:p>
        </w:tc>
      </w:tr>
    </w:tbl>
    <w:p w14:paraId="41252E93" w14:textId="77777777" w:rsidR="00595C17" w:rsidRPr="00595C17" w:rsidRDefault="00595C17" w:rsidP="00595C17">
      <w:pPr>
        <w:spacing w:after="120"/>
        <w:ind w:firstLine="0"/>
        <w:jc w:val="center"/>
        <w:rPr>
          <w:rFonts w:ascii="Times New Roman" w:eastAsia="Times New Roman" w:hAnsi="Times New Roman"/>
          <w:sz w:val="28"/>
          <w:szCs w:val="28"/>
          <w:lang w:val="pt-BR"/>
        </w:rPr>
      </w:pPr>
    </w:p>
    <w:p w14:paraId="4A78840F" w14:textId="77777777" w:rsidR="00595C17" w:rsidRPr="00595C17" w:rsidRDefault="00595C17" w:rsidP="00595C17">
      <w:pPr>
        <w:spacing w:after="160" w:line="259" w:lineRule="auto"/>
        <w:ind w:firstLine="0"/>
        <w:rPr>
          <w:rFonts w:asciiTheme="majorHAnsi" w:eastAsiaTheme="minorHAnsi" w:hAnsiTheme="majorHAnsi" w:cstheme="majorHAnsi"/>
          <w:b/>
          <w:bCs/>
          <w:sz w:val="24"/>
          <w:szCs w:val="24"/>
          <w:lang w:val="en-US"/>
        </w:rPr>
      </w:pPr>
      <w:r w:rsidRPr="00595C17">
        <w:rPr>
          <w:rFonts w:asciiTheme="majorHAnsi" w:eastAsiaTheme="minorHAnsi" w:hAnsiTheme="majorHAnsi" w:cstheme="majorHAnsi"/>
          <w:b/>
          <w:bCs/>
          <w:sz w:val="24"/>
          <w:szCs w:val="24"/>
          <w:lang w:val="en-US"/>
        </w:rPr>
        <w:t>Ghi chú:</w:t>
      </w:r>
    </w:p>
    <w:p w14:paraId="0C6F184E" w14:textId="77777777" w:rsidR="00595C17" w:rsidRPr="00595C17" w:rsidRDefault="00595C17" w:rsidP="00CC70D2">
      <w:pPr>
        <w:spacing w:after="160" w:line="259" w:lineRule="auto"/>
        <w:ind w:left="851" w:firstLine="426"/>
        <w:contextualSpacing/>
        <w:rPr>
          <w:rFonts w:ascii="Times New Roman" w:eastAsia="Times New Roman" w:hAnsi="Times New Roman"/>
          <w:i/>
          <w:iCs/>
          <w:color w:val="000000"/>
          <w:sz w:val="24"/>
          <w:szCs w:val="24"/>
          <w:lang w:val="en-US" w:eastAsia="vi-VN"/>
        </w:rPr>
      </w:pPr>
      <w:r w:rsidRPr="00595C17">
        <w:rPr>
          <w:rFonts w:ascii="Times New Roman" w:eastAsia="Times New Roman" w:hAnsi="Times New Roman"/>
          <w:i/>
          <w:iCs/>
          <w:color w:val="000000"/>
          <w:sz w:val="24"/>
          <w:szCs w:val="24"/>
          <w:lang w:val="en-US" w:eastAsia="vi-VN"/>
        </w:rPr>
        <w:t>Danh sách bao gồm nền tảng số, hệ thống thông tin, ứng dụng (gọi tắt là nền tảng) do bộ, ngành đầu tư, triển khai sử dụng toàn quốc từ Trung ương đến các địa phương.</w:t>
      </w:r>
    </w:p>
    <w:p w14:paraId="1D042E8C" w14:textId="77777777" w:rsidR="00595C17" w:rsidRPr="00595C17" w:rsidRDefault="00595C17" w:rsidP="00CC70D2">
      <w:pPr>
        <w:numPr>
          <w:ilvl w:val="0"/>
          <w:numId w:val="40"/>
        </w:numPr>
        <w:spacing w:after="160" w:line="259" w:lineRule="auto"/>
        <w:ind w:left="851" w:right="425" w:firstLine="426"/>
        <w:contextualSpacing/>
        <w:jc w:val="both"/>
        <w:rPr>
          <w:rFonts w:asciiTheme="majorHAnsi" w:eastAsiaTheme="minorHAnsi" w:hAnsiTheme="majorHAnsi" w:cstheme="majorHAnsi"/>
          <w:i/>
          <w:sz w:val="24"/>
          <w:lang w:val="en-US"/>
        </w:rPr>
      </w:pPr>
      <w:r w:rsidRPr="00595C17">
        <w:rPr>
          <w:rFonts w:asciiTheme="majorHAnsi" w:eastAsiaTheme="minorHAnsi" w:hAnsiTheme="majorHAnsi" w:cstheme="majorHAnsi"/>
          <w:i/>
          <w:sz w:val="24"/>
          <w:lang w:val="en-US"/>
        </w:rPr>
        <w:t xml:space="preserve">STT: </w:t>
      </w:r>
      <w:r w:rsidRPr="00595C17">
        <w:rPr>
          <w:rFonts w:asciiTheme="majorHAnsi" w:eastAsiaTheme="minorHAnsi" w:hAnsiTheme="majorHAnsi" w:cstheme="majorHAnsi"/>
          <w:sz w:val="24"/>
          <w:lang w:val="en-US"/>
        </w:rPr>
        <w:t>Số thứ tự trong danh sách</w:t>
      </w:r>
    </w:p>
    <w:p w14:paraId="447A6BE7" w14:textId="77777777" w:rsidR="00595C17" w:rsidRPr="00595C17" w:rsidRDefault="00595C17" w:rsidP="00CC70D2">
      <w:pPr>
        <w:numPr>
          <w:ilvl w:val="0"/>
          <w:numId w:val="40"/>
        </w:num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i/>
          <w:sz w:val="24"/>
          <w:lang w:val="en-US"/>
        </w:rPr>
        <w:t>Bộ, ngành:</w:t>
      </w:r>
      <w:r w:rsidRPr="00595C17">
        <w:rPr>
          <w:rFonts w:asciiTheme="majorHAnsi" w:eastAsiaTheme="minorHAnsi" w:hAnsiTheme="majorHAnsi" w:cstheme="majorHAnsi"/>
          <w:sz w:val="24"/>
          <w:lang w:val="en-US"/>
        </w:rPr>
        <w:t xml:space="preserve"> Bộ, ngành chủ trì triển khai nền tảng dùng chung toàn quốc.</w:t>
      </w:r>
    </w:p>
    <w:p w14:paraId="278A5BDB" w14:textId="77777777" w:rsidR="00595C17" w:rsidRPr="00595C17" w:rsidRDefault="00595C17" w:rsidP="00CC70D2">
      <w:pPr>
        <w:numPr>
          <w:ilvl w:val="0"/>
          <w:numId w:val="40"/>
        </w:numPr>
        <w:spacing w:after="160" w:line="259" w:lineRule="auto"/>
        <w:ind w:left="851" w:right="425" w:firstLine="426"/>
        <w:contextualSpacing/>
        <w:jc w:val="both"/>
        <w:rPr>
          <w:rFonts w:asciiTheme="majorHAnsi" w:eastAsiaTheme="minorHAnsi" w:hAnsiTheme="majorHAnsi" w:cstheme="majorHAnsi"/>
          <w:i/>
          <w:sz w:val="24"/>
          <w:lang w:val="en-US"/>
        </w:rPr>
      </w:pPr>
      <w:r w:rsidRPr="00595C17">
        <w:rPr>
          <w:rFonts w:asciiTheme="majorHAnsi" w:eastAsiaTheme="minorHAnsi" w:hAnsiTheme="majorHAnsi" w:cstheme="majorHAnsi"/>
          <w:i/>
          <w:sz w:val="24"/>
          <w:lang w:val="en-US"/>
        </w:rPr>
        <w:t xml:space="preserve">Tên nền tảng: </w:t>
      </w:r>
      <w:r w:rsidRPr="00595C17">
        <w:rPr>
          <w:rFonts w:asciiTheme="majorHAnsi" w:eastAsiaTheme="minorHAnsi" w:hAnsiTheme="majorHAnsi" w:cstheme="majorHAnsi"/>
          <w:sz w:val="24"/>
          <w:lang w:val="en-US"/>
        </w:rPr>
        <w:t>Tên nền tảng được bộ, ngành là chủ trì xây dựng và triển khai toàn quốc, các địa phương là đơn vị sử dụng.</w:t>
      </w:r>
    </w:p>
    <w:p w14:paraId="01F2995C" w14:textId="77777777" w:rsidR="00595C17" w:rsidRPr="00595C17" w:rsidRDefault="00595C17" w:rsidP="00CC70D2">
      <w:pPr>
        <w:numPr>
          <w:ilvl w:val="0"/>
          <w:numId w:val="40"/>
        </w:num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i/>
          <w:sz w:val="24"/>
          <w:lang w:val="en-US"/>
        </w:rPr>
        <w:t xml:space="preserve">Mô tả: </w:t>
      </w:r>
      <w:r w:rsidRPr="00595C17">
        <w:rPr>
          <w:rFonts w:asciiTheme="majorHAnsi" w:eastAsiaTheme="minorHAnsi" w:hAnsiTheme="majorHAnsi" w:cstheme="majorHAnsi"/>
          <w:sz w:val="24"/>
          <w:lang w:val="en-US"/>
        </w:rPr>
        <w:t>Mô tả về mục đích, vai trò và phạm vi, tính năng, chức năng, nghiệp vụ sử dụng của nền tảng hỗ trợ trong quản lý nhà nước. Nội dung này cần mô tả rõ để các địa phương hiểu được vị trí, vai trò, xác định được những gì nền tảng có thể hoặc chưa thể đáp ứng nhu cầu của mình, từ đó chủ động triển khai các giải pháp chuyển đổi số, tránh trùng lặp, chồng lấn.</w:t>
      </w:r>
    </w:p>
    <w:p w14:paraId="52F205C2" w14:textId="77777777" w:rsidR="00595C17" w:rsidRPr="00595C17" w:rsidRDefault="00595C17" w:rsidP="00CC70D2">
      <w:pPr>
        <w:numPr>
          <w:ilvl w:val="0"/>
          <w:numId w:val="40"/>
        </w:numPr>
        <w:spacing w:after="160" w:line="259" w:lineRule="auto"/>
        <w:ind w:left="851" w:right="425" w:firstLine="426"/>
        <w:contextualSpacing/>
        <w:jc w:val="both"/>
        <w:rPr>
          <w:rFonts w:asciiTheme="majorHAnsi" w:eastAsiaTheme="minorHAnsi" w:hAnsiTheme="majorHAnsi" w:cstheme="majorHAnsi"/>
          <w:i/>
          <w:sz w:val="24"/>
          <w:lang w:val="en-US"/>
        </w:rPr>
      </w:pPr>
      <w:r w:rsidRPr="00595C17">
        <w:rPr>
          <w:rFonts w:asciiTheme="majorHAnsi" w:eastAsiaTheme="minorHAnsi" w:hAnsiTheme="majorHAnsi" w:cstheme="majorHAnsi"/>
          <w:i/>
          <w:sz w:val="24"/>
          <w:lang w:val="en-US"/>
        </w:rPr>
        <w:t xml:space="preserve">Dữ liệu quản lý: </w:t>
      </w:r>
      <w:r w:rsidRPr="00595C17">
        <w:rPr>
          <w:rFonts w:asciiTheme="majorHAnsi" w:eastAsiaTheme="minorHAnsi" w:hAnsiTheme="majorHAnsi" w:cstheme="majorHAnsi"/>
          <w:sz w:val="24"/>
          <w:lang w:val="en-US"/>
        </w:rPr>
        <w:t>Dữ liệu chính mà nền tảng sẽ tương tác</w:t>
      </w:r>
    </w:p>
    <w:p w14:paraId="29D3CB2E" w14:textId="77777777" w:rsidR="00595C17" w:rsidRPr="00595C17" w:rsidRDefault="00595C17" w:rsidP="00CC70D2">
      <w:pPr>
        <w:numPr>
          <w:ilvl w:val="0"/>
          <w:numId w:val="40"/>
        </w:numPr>
        <w:spacing w:after="160" w:line="259" w:lineRule="auto"/>
        <w:ind w:left="851" w:right="425" w:firstLine="426"/>
        <w:contextualSpacing/>
        <w:jc w:val="both"/>
        <w:rPr>
          <w:rFonts w:asciiTheme="majorHAnsi" w:eastAsiaTheme="minorHAnsi" w:hAnsiTheme="majorHAnsi" w:cstheme="majorHAnsi"/>
          <w:i/>
          <w:sz w:val="24"/>
          <w:lang w:val="en-US"/>
        </w:rPr>
      </w:pPr>
      <w:r w:rsidRPr="00595C17">
        <w:rPr>
          <w:rFonts w:asciiTheme="majorHAnsi" w:eastAsiaTheme="minorHAnsi" w:hAnsiTheme="majorHAnsi" w:cstheme="majorHAnsi"/>
          <w:i/>
          <w:sz w:val="24"/>
          <w:lang w:val="en-US"/>
        </w:rPr>
        <w:t xml:space="preserve">Hiện trạng triển khai: </w:t>
      </w:r>
      <w:r w:rsidRPr="00595C17">
        <w:rPr>
          <w:rFonts w:asciiTheme="majorHAnsi" w:eastAsiaTheme="minorHAnsi" w:hAnsiTheme="majorHAnsi" w:cstheme="majorHAnsi"/>
          <w:sz w:val="24"/>
          <w:lang w:val="en-US"/>
        </w:rPr>
        <w:t>Hiện trạng triển khai để các địa phương có kế hoạch khai thác, sử dụng</w:t>
      </w:r>
    </w:p>
    <w:p w14:paraId="3D267D2D"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lastRenderedPageBreak/>
        <w:t>- Đã triển khai: địa phương đang sử dụng hoặc sẵn sàng sử dụng.</w:t>
      </w:r>
    </w:p>
    <w:p w14:paraId="089CFC8B"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Đang triển khai: nền tảng đang được triển khai và có sẵn cho địa phương sử dụng trong thời gian ngắn sắp tới. Trường hợp này ghi rõ thời điểm địa phương có thể sử dụng được.</w:t>
      </w:r>
    </w:p>
    <w:p w14:paraId="09912822"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Đã có kế hoạch triển khai: sắp được triển khai, các địa phương sẽ được sử dụng khi hoàn thành. Trường hợp này ghi rõ thời điểm địa phương có thể sử dụng được.</w:t>
      </w:r>
    </w:p>
    <w:p w14:paraId="20BD4658" w14:textId="77777777" w:rsidR="00595C17" w:rsidRPr="00595C17" w:rsidRDefault="00595C17" w:rsidP="00CC70D2">
      <w:pPr>
        <w:numPr>
          <w:ilvl w:val="0"/>
          <w:numId w:val="40"/>
        </w:numPr>
        <w:spacing w:after="160" w:line="259" w:lineRule="auto"/>
        <w:ind w:left="851" w:right="425" w:firstLine="426"/>
        <w:contextualSpacing/>
        <w:jc w:val="both"/>
        <w:rPr>
          <w:rFonts w:asciiTheme="majorHAnsi" w:eastAsiaTheme="minorHAnsi" w:hAnsiTheme="majorHAnsi" w:cstheme="majorHAnsi"/>
          <w:i/>
          <w:sz w:val="24"/>
          <w:lang w:val="en-US"/>
        </w:rPr>
      </w:pPr>
      <w:r w:rsidRPr="00595C17">
        <w:rPr>
          <w:rFonts w:asciiTheme="majorHAnsi" w:eastAsiaTheme="minorHAnsi" w:hAnsiTheme="majorHAnsi" w:cstheme="majorHAnsi"/>
          <w:i/>
          <w:sz w:val="24"/>
          <w:lang w:val="en-US"/>
        </w:rPr>
        <w:t xml:space="preserve">Phạm vi dùng chung: </w:t>
      </w:r>
      <w:r w:rsidRPr="00595C17">
        <w:rPr>
          <w:rFonts w:asciiTheme="majorHAnsi" w:eastAsiaTheme="minorHAnsi" w:hAnsiTheme="majorHAnsi" w:cstheme="majorHAnsi"/>
          <w:sz w:val="24"/>
          <w:lang w:val="en-US"/>
        </w:rPr>
        <w:t>Phạm vi nền tảng sẽ triển khai đến địa phương, các cấp hành chính, đơn vị địa phương sử dụng.</w:t>
      </w:r>
    </w:p>
    <w:p w14:paraId="184054F8"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Đến cấp tỉnh (sở): triển khai theo ngành dọc đến các cơ quan chuyên môn tại sở, ngành</w:t>
      </w:r>
    </w:p>
    <w:p w14:paraId="77086E01"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Đến cấp huyện.</w:t>
      </w:r>
    </w:p>
    <w:p w14:paraId="19711A3F"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Đến cấp xã</w:t>
      </w:r>
    </w:p>
    <w:p w14:paraId="23089C5C"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Tất cả các cơ quan ở địa phương có nhu cầu</w:t>
      </w:r>
    </w:p>
    <w:p w14:paraId="1C63351D" w14:textId="77777777" w:rsidR="00595C17" w:rsidRPr="00595C17" w:rsidRDefault="00595C17" w:rsidP="00CC70D2">
      <w:pPr>
        <w:numPr>
          <w:ilvl w:val="0"/>
          <w:numId w:val="40"/>
        </w:numPr>
        <w:spacing w:after="160" w:line="259" w:lineRule="auto"/>
        <w:ind w:left="851" w:right="425" w:firstLine="426"/>
        <w:contextualSpacing/>
        <w:jc w:val="both"/>
        <w:rPr>
          <w:rFonts w:asciiTheme="majorHAnsi" w:eastAsiaTheme="minorHAnsi" w:hAnsiTheme="majorHAnsi" w:cstheme="majorHAnsi"/>
          <w:i/>
          <w:sz w:val="24"/>
          <w:lang w:val="en-US"/>
        </w:rPr>
      </w:pPr>
      <w:r w:rsidRPr="00595C17">
        <w:rPr>
          <w:rFonts w:asciiTheme="majorHAnsi" w:eastAsiaTheme="minorHAnsi" w:hAnsiTheme="majorHAnsi" w:cstheme="majorHAnsi"/>
          <w:i/>
          <w:sz w:val="24"/>
          <w:lang w:val="en-US"/>
        </w:rPr>
        <w:t xml:space="preserve">Hình thức triển khai: </w:t>
      </w:r>
      <w:r w:rsidRPr="00595C17">
        <w:rPr>
          <w:rFonts w:asciiTheme="majorHAnsi" w:eastAsiaTheme="minorHAnsi" w:hAnsiTheme="majorHAnsi" w:cstheme="majorHAnsi"/>
          <w:sz w:val="24"/>
          <w:lang w:val="en-US"/>
        </w:rPr>
        <w:t>Cách thức các đơn vị, cán bộ ở địa phương sử dụng khi nền tảng được triển khai:</w:t>
      </w:r>
    </w:p>
    <w:p w14:paraId="24F95C26"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i/>
          <w:sz w:val="24"/>
          <w:lang w:val="en-US"/>
        </w:rPr>
        <w:t>-</w:t>
      </w:r>
      <w:r w:rsidRPr="00595C17">
        <w:rPr>
          <w:rFonts w:asciiTheme="majorHAnsi" w:eastAsiaTheme="minorHAnsi" w:hAnsiTheme="majorHAnsi" w:cstheme="majorHAnsi"/>
          <w:sz w:val="24"/>
          <w:lang w:val="en-US"/>
        </w:rPr>
        <w:t xml:space="preserve"> Sử dụng trực tuyến trên web: nền tảng được triển khai trên máy chủ, địa phương chỉ cần sử dụng trình duyệt web để sử dụng</w:t>
      </w:r>
    </w:p>
    <w:p w14:paraId="0D50E3A4"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i/>
          <w:sz w:val="24"/>
          <w:lang w:val="en-US"/>
        </w:rPr>
        <w:t>-</w:t>
      </w:r>
      <w:r w:rsidRPr="00595C17">
        <w:rPr>
          <w:rFonts w:asciiTheme="majorHAnsi" w:eastAsiaTheme="minorHAnsi" w:hAnsiTheme="majorHAnsi" w:cstheme="majorHAnsi"/>
          <w:sz w:val="24"/>
          <w:lang w:val="en-US"/>
        </w:rPr>
        <w:t xml:space="preserve"> Cài đặt trên thiết bị cá nhân: Địa phương cần tải ứng dụng người dùng cuối để cài đặt trên máy tính cá nhân hoặc điện thoại để sử dụng</w:t>
      </w:r>
    </w:p>
    <w:p w14:paraId="7339C924"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Cài đặt trên máy chủ tại địa phương: Địa phương cần tổ chức cài đặt trên máy chủ để khai thác, sử dụng</w:t>
      </w:r>
    </w:p>
    <w:p w14:paraId="0AE65D9F"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Địa phương khai thác qua kết nối để trao đổi dữ liệu: nền tảng chỉ cung cấp API, địa phương cần xây dựng ứng dụng, giao diện để kết nối và sử dụng.</w:t>
      </w:r>
    </w:p>
    <w:p w14:paraId="42A253D6"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Khác….chỉ rõ</w:t>
      </w:r>
    </w:p>
    <w:p w14:paraId="6876FF9F" w14:textId="77777777" w:rsidR="00595C17" w:rsidRPr="00595C17" w:rsidRDefault="00595C17" w:rsidP="00CC70D2">
      <w:pPr>
        <w:numPr>
          <w:ilvl w:val="0"/>
          <w:numId w:val="40"/>
        </w:numPr>
        <w:spacing w:after="160" w:line="259" w:lineRule="auto"/>
        <w:ind w:left="851" w:right="425" w:firstLine="426"/>
        <w:contextualSpacing/>
        <w:jc w:val="both"/>
        <w:rPr>
          <w:rFonts w:asciiTheme="majorHAnsi" w:eastAsiaTheme="minorHAnsi" w:hAnsiTheme="majorHAnsi" w:cstheme="majorHAnsi"/>
          <w:i/>
          <w:sz w:val="24"/>
          <w:lang w:val="en-US"/>
        </w:rPr>
      </w:pPr>
      <w:r w:rsidRPr="00595C17">
        <w:rPr>
          <w:rFonts w:asciiTheme="majorHAnsi" w:eastAsiaTheme="minorHAnsi" w:hAnsiTheme="majorHAnsi" w:cstheme="majorHAnsi"/>
          <w:i/>
          <w:sz w:val="24"/>
          <w:lang w:val="en-US"/>
        </w:rPr>
        <w:t>Phân loại:</w:t>
      </w:r>
      <w:r w:rsidRPr="00595C17">
        <w:rPr>
          <w:rFonts w:asciiTheme="majorHAnsi" w:eastAsiaTheme="minorHAnsi" w:hAnsiTheme="majorHAnsi" w:cstheme="majorHAnsi"/>
          <w:sz w:val="24"/>
          <w:lang w:val="en-US"/>
        </w:rPr>
        <w:t xml:space="preserve"> Phân loại nền tảng dùng chung.</w:t>
      </w:r>
    </w:p>
    <w:p w14:paraId="38397085"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Công cụ: là công cụ để hỗ trợ các cơ quan, tổ chức, cá nhân làm việc.</w:t>
      </w:r>
    </w:p>
    <w:p w14:paraId="0E9E7E87"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Hỗ trợ, cung cấp thông tin cho địa phương: là nền tảng với mục đích chính là cung cấp thông tin, chỉ đạo điều hành từ trung ương đến địa phương.</w:t>
      </w:r>
    </w:p>
    <w:p w14:paraId="7168BD35"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Báo cáo thông tin cho Trung ương: là nền tảng với mục đích yêu cầu địa phương cập nhật thông tin, báo cáo, thống kê cho bộ, ngành</w:t>
      </w:r>
    </w:p>
    <w:p w14:paraId="5A2F94FC"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Chuyển đổi số nghiệp vụ của địa phương: là nền tảng do bộ, ngành triển khai và phục vụ nghiệp vụ, chức năng quản lý nhà nước tại địa phương.</w:t>
      </w:r>
    </w:p>
    <w:p w14:paraId="6E7375C4"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Khác: chỉ rõ</w:t>
      </w:r>
    </w:p>
    <w:p w14:paraId="5E79C175" w14:textId="77777777" w:rsidR="00595C17" w:rsidRPr="00595C17" w:rsidRDefault="00595C17" w:rsidP="00CC70D2">
      <w:pPr>
        <w:numPr>
          <w:ilvl w:val="0"/>
          <w:numId w:val="40"/>
        </w:numPr>
        <w:tabs>
          <w:tab w:val="left" w:pos="851"/>
        </w:tabs>
        <w:spacing w:after="160" w:line="259" w:lineRule="auto"/>
        <w:ind w:left="851" w:right="425" w:firstLine="426"/>
        <w:contextualSpacing/>
        <w:jc w:val="both"/>
        <w:rPr>
          <w:rFonts w:asciiTheme="majorHAnsi" w:eastAsiaTheme="minorHAnsi" w:hAnsiTheme="majorHAnsi" w:cstheme="majorHAnsi"/>
          <w:i/>
          <w:sz w:val="24"/>
          <w:lang w:val="en-US"/>
        </w:rPr>
      </w:pPr>
      <w:r w:rsidRPr="00595C17">
        <w:rPr>
          <w:rFonts w:asciiTheme="majorHAnsi" w:eastAsiaTheme="minorHAnsi" w:hAnsiTheme="majorHAnsi" w:cstheme="majorHAnsi"/>
          <w:i/>
          <w:sz w:val="24"/>
          <w:lang w:val="en-US"/>
        </w:rPr>
        <w:t xml:space="preserve">Điều kiện triển khai: </w:t>
      </w:r>
      <w:r w:rsidRPr="00595C17">
        <w:rPr>
          <w:rFonts w:asciiTheme="majorHAnsi" w:eastAsiaTheme="minorHAnsi" w:hAnsiTheme="majorHAnsi" w:cstheme="majorHAnsi"/>
          <w:sz w:val="24"/>
          <w:lang w:val="en-US"/>
        </w:rPr>
        <w:t>Yêu cầu các địa phương phải thực hiện, chuẩn bị điều kiện để triển khai. Ví dụ cần phải đăng ký tài khoản, chuẩn bị hạ tầng cài đặt hoặc các yêu cầu cần thiết khác để các địa phương sử dụng được nền tảng dùng chung.</w:t>
      </w:r>
    </w:p>
    <w:p w14:paraId="7FFF9D03" w14:textId="77777777" w:rsidR="00595C17" w:rsidRPr="00595C17" w:rsidRDefault="00595C17" w:rsidP="00CC70D2">
      <w:pPr>
        <w:numPr>
          <w:ilvl w:val="0"/>
          <w:numId w:val="40"/>
        </w:numPr>
        <w:tabs>
          <w:tab w:val="left" w:pos="851"/>
        </w:tabs>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i/>
          <w:sz w:val="24"/>
          <w:lang w:val="en-US"/>
        </w:rPr>
        <w:t xml:space="preserve">Khuyến nghị địa phương: </w:t>
      </w:r>
      <w:r w:rsidRPr="00595C17">
        <w:rPr>
          <w:rFonts w:asciiTheme="majorHAnsi" w:eastAsiaTheme="minorHAnsi" w:hAnsiTheme="majorHAnsi" w:cstheme="majorHAnsi"/>
          <w:sz w:val="24"/>
          <w:lang w:val="en-US"/>
        </w:rPr>
        <w:t>Khuyến nghị các địa phương triển khai hay không triển khai các nền tảng để tránh trùng lặp; hoặc khuyến nghị chủ động xây dựng ứng dụng kết nối hoặc thực hiện cấu hình nền tảng để mở rộng tính năng, theo nhu cầu hoặc các khuyến nghị khác liên quan.</w:t>
      </w:r>
    </w:p>
    <w:p w14:paraId="0C37716E" w14:textId="77777777" w:rsidR="00595C17" w:rsidRPr="00595C17" w:rsidRDefault="00595C17" w:rsidP="00CC70D2">
      <w:pPr>
        <w:numPr>
          <w:ilvl w:val="0"/>
          <w:numId w:val="40"/>
        </w:numPr>
        <w:tabs>
          <w:tab w:val="left" w:pos="851"/>
        </w:tabs>
        <w:spacing w:after="160" w:line="259" w:lineRule="auto"/>
        <w:ind w:left="851" w:right="425" w:firstLine="426"/>
        <w:contextualSpacing/>
        <w:jc w:val="both"/>
        <w:rPr>
          <w:rFonts w:asciiTheme="majorHAnsi" w:eastAsiaTheme="minorHAnsi" w:hAnsiTheme="majorHAnsi" w:cstheme="majorHAnsi"/>
          <w:i/>
          <w:sz w:val="24"/>
          <w:lang w:val="en-US"/>
        </w:rPr>
      </w:pPr>
      <w:r w:rsidRPr="00595C17">
        <w:rPr>
          <w:rFonts w:asciiTheme="majorHAnsi" w:eastAsiaTheme="minorHAnsi" w:hAnsiTheme="majorHAnsi" w:cstheme="majorHAnsi"/>
          <w:i/>
          <w:sz w:val="24"/>
          <w:lang w:val="en-US"/>
        </w:rPr>
        <w:lastRenderedPageBreak/>
        <w:t xml:space="preserve">Đơn vị vận hành, đầu mối liên hệ: </w:t>
      </w:r>
      <w:r w:rsidRPr="00595C17">
        <w:rPr>
          <w:rFonts w:asciiTheme="majorHAnsi" w:eastAsiaTheme="minorHAnsi" w:hAnsiTheme="majorHAnsi" w:cstheme="majorHAnsi"/>
          <w:sz w:val="24"/>
          <w:lang w:val="en-US"/>
        </w:rPr>
        <w:t>Đơn vị thuộc Bộ quản lý, vận hành nền tảng này. Đầu mối để các địa phương liên hệ triển khai nền tảng hoặc giải đáp các ý kiến có liên quan.</w:t>
      </w:r>
    </w:p>
    <w:p w14:paraId="46074DD2" w14:textId="77777777" w:rsidR="00595C17" w:rsidRPr="00595C17" w:rsidRDefault="00595C17" w:rsidP="00CC70D2">
      <w:pPr>
        <w:spacing w:after="160" w:line="259" w:lineRule="auto"/>
        <w:ind w:left="851" w:firstLine="426"/>
        <w:rPr>
          <w:rFonts w:asciiTheme="minorHAnsi" w:eastAsiaTheme="minorHAnsi" w:hAnsiTheme="minorHAnsi" w:cstheme="minorBidi"/>
          <w:lang w:val="en-US"/>
        </w:rPr>
      </w:pPr>
    </w:p>
    <w:p w14:paraId="2141485C" w14:textId="77777777" w:rsidR="00726B69" w:rsidRPr="00595C17" w:rsidRDefault="00726B69" w:rsidP="00CC70D2">
      <w:pPr>
        <w:ind w:left="851" w:firstLine="426"/>
        <w:rPr>
          <w:rFonts w:ascii="Times New Roman" w:eastAsia="Times New Roman" w:hAnsi="Times New Roman"/>
          <w:b/>
          <w:sz w:val="28"/>
          <w:szCs w:val="28"/>
          <w:lang w:val="en-US"/>
        </w:rPr>
        <w:sectPr w:rsidR="00726B69" w:rsidRPr="00595C17" w:rsidSect="00726B69">
          <w:footerReference w:type="default" r:id="rId12"/>
          <w:pgSz w:w="16840" w:h="11907" w:orient="landscape" w:code="9"/>
          <w:pgMar w:top="1418" w:right="1134" w:bottom="1134" w:left="1134" w:header="720" w:footer="720" w:gutter="0"/>
          <w:cols w:space="720"/>
          <w:titlePg/>
          <w:docGrid w:linePitch="360"/>
        </w:sectPr>
      </w:pPr>
    </w:p>
    <w:p w14:paraId="690198D4" w14:textId="77777777" w:rsidR="00571DBD" w:rsidRDefault="00571DBD" w:rsidP="000F6A5F">
      <w:pPr>
        <w:pStyle w:val="Heading3"/>
        <w:keepNext w:val="0"/>
        <w:shd w:val="clear" w:color="auto" w:fill="FFFFFF"/>
        <w:spacing w:before="0" w:after="0" w:line="240" w:lineRule="auto"/>
        <w:ind w:right="-1" w:firstLine="0"/>
        <w:jc w:val="center"/>
        <w:rPr>
          <w:bCs w:val="0"/>
          <w:szCs w:val="28"/>
        </w:rPr>
      </w:pPr>
      <w:r w:rsidRPr="00986DAD">
        <w:rPr>
          <w:bCs w:val="0"/>
          <w:szCs w:val="28"/>
        </w:rPr>
        <w:lastRenderedPageBreak/>
        <w:t>DANH MỤC CÁC BỘ, NGÀNH ĐÃ CÔNG BỐ NỀN TẢNG</w:t>
      </w:r>
      <w:r w:rsidR="00AA71E7">
        <w:rPr>
          <w:bCs w:val="0"/>
          <w:szCs w:val="28"/>
        </w:rPr>
        <w:t xml:space="preserve"> TRIỂN KHAI TOÀN QUỐC</w:t>
      </w:r>
    </w:p>
    <w:p w14:paraId="7D50E3BD" w14:textId="77777777" w:rsidR="000F6A5F" w:rsidRPr="009A2485" w:rsidRDefault="000F6A5F" w:rsidP="000F6A5F">
      <w:pPr>
        <w:ind w:firstLine="0"/>
        <w:jc w:val="center"/>
        <w:rPr>
          <w:rFonts w:asciiTheme="majorHAnsi" w:hAnsiTheme="majorHAnsi" w:cstheme="majorHAnsi"/>
          <w:i/>
          <w:sz w:val="28"/>
          <w:lang w:val="en-US"/>
        </w:rPr>
      </w:pPr>
      <w:r w:rsidRPr="009A2485">
        <w:rPr>
          <w:rFonts w:asciiTheme="majorHAnsi" w:hAnsiTheme="majorHAnsi" w:cstheme="majorHAnsi"/>
          <w:i/>
          <w:sz w:val="28"/>
          <w:lang w:val="en-US"/>
        </w:rPr>
        <w:t>(Kèm theo văn bản số        /BTTTT-CĐSQG ngày     /6/2024 của Bộ Thông tin và Truyền thông)</w:t>
      </w:r>
    </w:p>
    <w:p w14:paraId="233DCAFD" w14:textId="77777777" w:rsidR="00571DBD" w:rsidRDefault="00571DBD" w:rsidP="00571DBD">
      <w:pPr>
        <w:rPr>
          <w:lang w:val="en-US" w:eastAsia="vi-VN"/>
        </w:rPr>
      </w:pPr>
    </w:p>
    <w:p w14:paraId="14A1132C" w14:textId="4FDEF681" w:rsidR="00525C35" w:rsidRPr="00595C17" w:rsidRDefault="00525C35" w:rsidP="00525C35">
      <w:pPr>
        <w:spacing w:after="120" w:line="259" w:lineRule="auto"/>
        <w:ind w:firstLine="0"/>
        <w:rPr>
          <w:rFonts w:ascii="Times New Roman" w:eastAsia="Times New Roman" w:hAnsi="Times New Roman"/>
          <w:sz w:val="28"/>
          <w:szCs w:val="28"/>
          <w:lang w:val="pt-BR"/>
        </w:rPr>
      </w:pPr>
    </w:p>
    <w:tbl>
      <w:tblPr>
        <w:tblStyle w:val="TableGrid"/>
        <w:tblW w:w="0" w:type="auto"/>
        <w:tblLook w:val="04A0" w:firstRow="1" w:lastRow="0" w:firstColumn="1" w:lastColumn="0" w:noHBand="0" w:noVBand="1"/>
      </w:tblPr>
      <w:tblGrid>
        <w:gridCol w:w="890"/>
        <w:gridCol w:w="5970"/>
        <w:gridCol w:w="1257"/>
        <w:gridCol w:w="1228"/>
      </w:tblGrid>
      <w:tr w:rsidR="009E447D" w:rsidRPr="00571DBD" w14:paraId="17268F42" w14:textId="77777777" w:rsidTr="00525C35">
        <w:tc>
          <w:tcPr>
            <w:tcW w:w="890" w:type="dxa"/>
            <w:vAlign w:val="center"/>
          </w:tcPr>
          <w:p w14:paraId="02692880" w14:textId="77777777" w:rsidR="009E447D" w:rsidRPr="00571DBD" w:rsidRDefault="009E447D" w:rsidP="00525C35">
            <w:pPr>
              <w:pStyle w:val="Heading3"/>
              <w:keepNext w:val="0"/>
              <w:shd w:val="clear" w:color="auto" w:fill="FFFFFF"/>
              <w:spacing w:before="0" w:after="0" w:line="240" w:lineRule="auto"/>
              <w:ind w:firstLine="0"/>
              <w:rPr>
                <w:rFonts w:asciiTheme="majorHAnsi" w:hAnsiTheme="majorHAnsi" w:cstheme="majorHAnsi"/>
                <w:bCs w:val="0"/>
                <w:color w:val="212529"/>
                <w:szCs w:val="28"/>
              </w:rPr>
            </w:pPr>
            <w:r w:rsidRPr="00571DBD">
              <w:rPr>
                <w:rFonts w:asciiTheme="majorHAnsi" w:hAnsiTheme="majorHAnsi" w:cstheme="majorHAnsi"/>
                <w:bCs w:val="0"/>
                <w:color w:val="212529"/>
                <w:szCs w:val="28"/>
              </w:rPr>
              <w:t>STT</w:t>
            </w:r>
          </w:p>
        </w:tc>
        <w:tc>
          <w:tcPr>
            <w:tcW w:w="5970" w:type="dxa"/>
            <w:vAlign w:val="center"/>
          </w:tcPr>
          <w:p w14:paraId="17435BBE" w14:textId="77777777" w:rsidR="009E447D" w:rsidRPr="00571DBD" w:rsidRDefault="009E447D" w:rsidP="00571DBD">
            <w:pPr>
              <w:pStyle w:val="Heading3"/>
              <w:keepNext w:val="0"/>
              <w:shd w:val="clear" w:color="auto" w:fill="FFFFFF"/>
              <w:spacing w:before="0" w:after="0" w:line="240" w:lineRule="auto"/>
              <w:ind w:firstLine="0"/>
              <w:jc w:val="center"/>
              <w:rPr>
                <w:rFonts w:asciiTheme="majorHAnsi" w:hAnsiTheme="majorHAnsi" w:cstheme="majorHAnsi"/>
                <w:bCs w:val="0"/>
                <w:color w:val="212529"/>
                <w:szCs w:val="28"/>
              </w:rPr>
            </w:pPr>
            <w:r w:rsidRPr="00571DBD">
              <w:rPr>
                <w:rFonts w:asciiTheme="majorHAnsi" w:hAnsiTheme="majorHAnsi" w:cstheme="majorHAnsi"/>
                <w:bCs w:val="0"/>
                <w:color w:val="212529"/>
                <w:szCs w:val="28"/>
              </w:rPr>
              <w:t>Bộ, cơ quan ngang bộ, cơ quan thuộc Chính phủ</w:t>
            </w:r>
          </w:p>
        </w:tc>
        <w:tc>
          <w:tcPr>
            <w:tcW w:w="1257" w:type="dxa"/>
            <w:vAlign w:val="center"/>
          </w:tcPr>
          <w:p w14:paraId="0E234612"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Cs w:val="0"/>
                <w:color w:val="212529"/>
                <w:szCs w:val="28"/>
              </w:rPr>
            </w:pPr>
            <w:r w:rsidRPr="00571DBD">
              <w:rPr>
                <w:rFonts w:asciiTheme="majorHAnsi" w:hAnsiTheme="majorHAnsi" w:cstheme="majorHAnsi"/>
                <w:bCs w:val="0"/>
                <w:color w:val="212529"/>
                <w:szCs w:val="28"/>
              </w:rPr>
              <w:t>Đã công bố</w:t>
            </w:r>
          </w:p>
        </w:tc>
        <w:tc>
          <w:tcPr>
            <w:tcW w:w="1228" w:type="dxa"/>
            <w:vAlign w:val="center"/>
          </w:tcPr>
          <w:p w14:paraId="7A43D3F0"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Cs w:val="0"/>
                <w:color w:val="212529"/>
                <w:szCs w:val="28"/>
              </w:rPr>
            </w:pPr>
            <w:r>
              <w:rPr>
                <w:rFonts w:asciiTheme="majorHAnsi" w:hAnsiTheme="majorHAnsi" w:cstheme="majorHAnsi"/>
                <w:bCs w:val="0"/>
                <w:color w:val="212529"/>
                <w:szCs w:val="28"/>
              </w:rPr>
              <w:t>Chưa công bố</w:t>
            </w:r>
          </w:p>
        </w:tc>
      </w:tr>
      <w:tr w:rsidR="009E447D" w:rsidRPr="00571DBD" w14:paraId="1A5613DA" w14:textId="77777777" w:rsidTr="00525C35">
        <w:tc>
          <w:tcPr>
            <w:tcW w:w="890" w:type="dxa"/>
          </w:tcPr>
          <w:p w14:paraId="3D528E33"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23260F59" w14:textId="77777777" w:rsidR="009E447D" w:rsidRPr="00571DBD" w:rsidRDefault="009E447D" w:rsidP="00216B98">
            <w:pPr>
              <w:pStyle w:val="Heading3"/>
              <w:keepNext w:val="0"/>
              <w:shd w:val="clear" w:color="auto" w:fill="FFFFFF"/>
              <w:spacing w:before="0" w:after="0" w:line="240" w:lineRule="auto"/>
              <w:ind w:firstLine="0"/>
              <w:jc w:val="left"/>
              <w:rPr>
                <w:rFonts w:asciiTheme="majorHAnsi" w:hAnsiTheme="majorHAnsi" w:cstheme="majorHAnsi"/>
                <w:b w:val="0"/>
                <w:bCs w:val="0"/>
                <w:color w:val="212529"/>
                <w:szCs w:val="28"/>
                <w:lang w:eastAsia="vi-VN"/>
              </w:rPr>
            </w:pPr>
            <w:r w:rsidRPr="00571DBD">
              <w:rPr>
                <w:rFonts w:asciiTheme="majorHAnsi" w:eastAsia="Calibri" w:hAnsiTheme="majorHAnsi" w:cstheme="majorHAnsi"/>
                <w:b w:val="0"/>
                <w:bCs w:val="0"/>
                <w:color w:val="212529"/>
                <w:szCs w:val="28"/>
              </w:rPr>
              <w:t>Bộ Quốc phòng</w:t>
            </w:r>
          </w:p>
        </w:tc>
        <w:tc>
          <w:tcPr>
            <w:tcW w:w="1257" w:type="dxa"/>
            <w:vAlign w:val="center"/>
          </w:tcPr>
          <w:p w14:paraId="0627947D"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37783A01"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2ED128FB" w14:textId="77777777" w:rsidTr="00525C35">
        <w:tc>
          <w:tcPr>
            <w:tcW w:w="890" w:type="dxa"/>
          </w:tcPr>
          <w:p w14:paraId="734463B7"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21B2554C"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13" w:history="1">
              <w:r w:rsidR="009E447D" w:rsidRPr="00571DBD">
                <w:rPr>
                  <w:rFonts w:asciiTheme="majorHAnsi" w:eastAsia="Calibri" w:hAnsiTheme="majorHAnsi" w:cstheme="majorHAnsi"/>
                  <w:b w:val="0"/>
                  <w:bCs w:val="0"/>
                  <w:color w:val="212529"/>
                  <w:szCs w:val="28"/>
                </w:rPr>
                <w:t>Bộ Công an</w:t>
              </w:r>
            </w:hyperlink>
          </w:p>
        </w:tc>
        <w:tc>
          <w:tcPr>
            <w:tcW w:w="1257" w:type="dxa"/>
            <w:vAlign w:val="center"/>
          </w:tcPr>
          <w:p w14:paraId="517F1B27"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14417924"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019730F8" w14:textId="77777777" w:rsidTr="00525C35">
        <w:tc>
          <w:tcPr>
            <w:tcW w:w="890" w:type="dxa"/>
          </w:tcPr>
          <w:p w14:paraId="291DE2ED"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7A976B58"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14" w:history="1">
              <w:r w:rsidR="009E447D" w:rsidRPr="00571DBD">
                <w:rPr>
                  <w:rFonts w:asciiTheme="majorHAnsi" w:eastAsia="Calibri" w:hAnsiTheme="majorHAnsi" w:cstheme="majorHAnsi"/>
                  <w:b w:val="0"/>
                  <w:bCs w:val="0"/>
                  <w:color w:val="212529"/>
                  <w:szCs w:val="28"/>
                </w:rPr>
                <w:t>Bộ Ngoại giao</w:t>
              </w:r>
            </w:hyperlink>
          </w:p>
        </w:tc>
        <w:tc>
          <w:tcPr>
            <w:tcW w:w="1257" w:type="dxa"/>
            <w:vAlign w:val="center"/>
          </w:tcPr>
          <w:p w14:paraId="1DFE1997"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c>
          <w:tcPr>
            <w:tcW w:w="1228" w:type="dxa"/>
            <w:vAlign w:val="center"/>
          </w:tcPr>
          <w:p w14:paraId="38286AD5"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r>
      <w:tr w:rsidR="009E447D" w:rsidRPr="00571DBD" w14:paraId="2F5AE2DB" w14:textId="77777777" w:rsidTr="00525C35">
        <w:tc>
          <w:tcPr>
            <w:tcW w:w="890" w:type="dxa"/>
          </w:tcPr>
          <w:p w14:paraId="203E476D"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1046F652"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15" w:history="1">
              <w:r w:rsidR="009E447D" w:rsidRPr="00571DBD">
                <w:rPr>
                  <w:rFonts w:asciiTheme="majorHAnsi" w:eastAsia="Calibri" w:hAnsiTheme="majorHAnsi" w:cstheme="majorHAnsi"/>
                  <w:b w:val="0"/>
                  <w:bCs w:val="0"/>
                  <w:color w:val="212529"/>
                  <w:szCs w:val="28"/>
                </w:rPr>
                <w:t>Bộ Tư pháp</w:t>
              </w:r>
            </w:hyperlink>
          </w:p>
        </w:tc>
        <w:tc>
          <w:tcPr>
            <w:tcW w:w="1257" w:type="dxa"/>
            <w:vAlign w:val="center"/>
          </w:tcPr>
          <w:p w14:paraId="0D645EFA" w14:textId="1055B646" w:rsidR="009E447D" w:rsidRPr="00571DBD" w:rsidRDefault="007A7885"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roofErr w:type="gramStart"/>
            <w:r>
              <w:rPr>
                <w:rFonts w:asciiTheme="majorHAnsi" w:hAnsiTheme="majorHAnsi" w:cstheme="majorHAnsi"/>
                <w:b w:val="0"/>
                <w:bCs w:val="0"/>
                <w:color w:val="212529"/>
                <w:szCs w:val="28"/>
              </w:rPr>
              <w:t>x</w:t>
            </w:r>
            <w:proofErr w:type="gramEnd"/>
          </w:p>
        </w:tc>
        <w:tc>
          <w:tcPr>
            <w:tcW w:w="1228" w:type="dxa"/>
            <w:vAlign w:val="center"/>
          </w:tcPr>
          <w:p w14:paraId="5E9C5AF9" w14:textId="433E587F"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382E0170" w14:textId="77777777" w:rsidTr="00525C35">
        <w:tc>
          <w:tcPr>
            <w:tcW w:w="890" w:type="dxa"/>
          </w:tcPr>
          <w:p w14:paraId="4CBDA601"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229641EB"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16" w:history="1">
              <w:r w:rsidR="009E447D" w:rsidRPr="00571DBD">
                <w:rPr>
                  <w:rFonts w:asciiTheme="majorHAnsi" w:eastAsia="Calibri" w:hAnsiTheme="majorHAnsi" w:cstheme="majorHAnsi"/>
                  <w:b w:val="0"/>
                  <w:bCs w:val="0"/>
                  <w:color w:val="212529"/>
                  <w:szCs w:val="28"/>
                </w:rPr>
                <w:t>Bộ Tài chính</w:t>
              </w:r>
            </w:hyperlink>
          </w:p>
        </w:tc>
        <w:tc>
          <w:tcPr>
            <w:tcW w:w="1257" w:type="dxa"/>
            <w:vAlign w:val="center"/>
          </w:tcPr>
          <w:p w14:paraId="796B87C5" w14:textId="77777777" w:rsidR="009E447D" w:rsidRPr="00571DBD" w:rsidRDefault="006E257A"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2D4481A2"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2984DF31" w14:textId="77777777" w:rsidTr="00525C35">
        <w:tc>
          <w:tcPr>
            <w:tcW w:w="890" w:type="dxa"/>
          </w:tcPr>
          <w:p w14:paraId="57F9FA81"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2C0C1862"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17" w:history="1">
              <w:r w:rsidR="009E447D" w:rsidRPr="00571DBD">
                <w:rPr>
                  <w:rFonts w:asciiTheme="majorHAnsi" w:eastAsia="Calibri" w:hAnsiTheme="majorHAnsi" w:cstheme="majorHAnsi"/>
                  <w:b w:val="0"/>
                  <w:bCs w:val="0"/>
                  <w:color w:val="212529"/>
                  <w:szCs w:val="28"/>
                </w:rPr>
                <w:t>Bộ Công Thương</w:t>
              </w:r>
            </w:hyperlink>
          </w:p>
        </w:tc>
        <w:tc>
          <w:tcPr>
            <w:tcW w:w="1257" w:type="dxa"/>
            <w:vAlign w:val="center"/>
          </w:tcPr>
          <w:p w14:paraId="67102232"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c>
          <w:tcPr>
            <w:tcW w:w="1228" w:type="dxa"/>
            <w:vAlign w:val="center"/>
          </w:tcPr>
          <w:p w14:paraId="70FCB3A6"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r>
      <w:tr w:rsidR="009E447D" w:rsidRPr="00571DBD" w14:paraId="5F6EC947" w14:textId="77777777" w:rsidTr="00525C35">
        <w:tc>
          <w:tcPr>
            <w:tcW w:w="890" w:type="dxa"/>
          </w:tcPr>
          <w:p w14:paraId="69732640"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018F6216"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18" w:history="1">
              <w:r w:rsidR="009E447D" w:rsidRPr="00571DBD">
                <w:rPr>
                  <w:rFonts w:asciiTheme="majorHAnsi" w:eastAsia="Calibri" w:hAnsiTheme="majorHAnsi" w:cstheme="majorHAnsi"/>
                  <w:b w:val="0"/>
                  <w:bCs w:val="0"/>
                  <w:color w:val="212529"/>
                  <w:szCs w:val="28"/>
                </w:rPr>
                <w:t>Bộ Lao động - Thương binh và Xã hội</w:t>
              </w:r>
            </w:hyperlink>
          </w:p>
        </w:tc>
        <w:tc>
          <w:tcPr>
            <w:tcW w:w="1257" w:type="dxa"/>
            <w:vAlign w:val="center"/>
          </w:tcPr>
          <w:p w14:paraId="74B28AA1"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c>
          <w:tcPr>
            <w:tcW w:w="1228" w:type="dxa"/>
            <w:vAlign w:val="center"/>
          </w:tcPr>
          <w:p w14:paraId="007D3BE1"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r>
      <w:tr w:rsidR="009E447D" w:rsidRPr="00571DBD" w14:paraId="75F33C16" w14:textId="77777777" w:rsidTr="00525C35">
        <w:tc>
          <w:tcPr>
            <w:tcW w:w="890" w:type="dxa"/>
          </w:tcPr>
          <w:p w14:paraId="382C9EE2"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22D80D3C"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19" w:history="1">
              <w:r w:rsidR="009E447D" w:rsidRPr="00571DBD">
                <w:rPr>
                  <w:rFonts w:asciiTheme="majorHAnsi" w:eastAsia="Calibri" w:hAnsiTheme="majorHAnsi" w:cstheme="majorHAnsi"/>
                  <w:b w:val="0"/>
                  <w:bCs w:val="0"/>
                  <w:color w:val="212529"/>
                  <w:szCs w:val="28"/>
                </w:rPr>
                <w:t>Bộ Giao thông vận tải</w:t>
              </w:r>
            </w:hyperlink>
          </w:p>
        </w:tc>
        <w:tc>
          <w:tcPr>
            <w:tcW w:w="1257" w:type="dxa"/>
            <w:vAlign w:val="center"/>
          </w:tcPr>
          <w:p w14:paraId="55807510"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3C17BE7B"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1015C414" w14:textId="77777777" w:rsidTr="00525C35">
        <w:tc>
          <w:tcPr>
            <w:tcW w:w="890" w:type="dxa"/>
          </w:tcPr>
          <w:p w14:paraId="0F551C2B"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4F2660FB"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20" w:history="1">
              <w:r w:rsidR="009E447D" w:rsidRPr="00571DBD">
                <w:rPr>
                  <w:rFonts w:asciiTheme="majorHAnsi" w:eastAsia="Calibri" w:hAnsiTheme="majorHAnsi" w:cstheme="majorHAnsi"/>
                  <w:b w:val="0"/>
                  <w:bCs w:val="0"/>
                  <w:color w:val="212529"/>
                  <w:szCs w:val="28"/>
                </w:rPr>
                <w:t>Bộ Xây dựng</w:t>
              </w:r>
            </w:hyperlink>
          </w:p>
        </w:tc>
        <w:tc>
          <w:tcPr>
            <w:tcW w:w="1257" w:type="dxa"/>
            <w:vAlign w:val="center"/>
          </w:tcPr>
          <w:p w14:paraId="0E636257" w14:textId="3AD04F88" w:rsidR="009E447D" w:rsidRPr="00571DBD" w:rsidRDefault="00146D13"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roofErr w:type="gramStart"/>
            <w:r>
              <w:rPr>
                <w:rFonts w:asciiTheme="majorHAnsi" w:hAnsiTheme="majorHAnsi" w:cstheme="majorHAnsi"/>
                <w:b w:val="0"/>
                <w:bCs w:val="0"/>
                <w:color w:val="212529"/>
                <w:szCs w:val="28"/>
              </w:rPr>
              <w:t>x</w:t>
            </w:r>
            <w:proofErr w:type="gramEnd"/>
          </w:p>
        </w:tc>
        <w:tc>
          <w:tcPr>
            <w:tcW w:w="1228" w:type="dxa"/>
            <w:vAlign w:val="center"/>
          </w:tcPr>
          <w:p w14:paraId="15C05F54" w14:textId="6487F270"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6F302A49" w14:textId="77777777" w:rsidTr="00525C35">
        <w:tc>
          <w:tcPr>
            <w:tcW w:w="890" w:type="dxa"/>
          </w:tcPr>
          <w:p w14:paraId="2E0FED56"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3410CD51"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21" w:history="1">
              <w:r w:rsidR="009E447D" w:rsidRPr="00571DBD">
                <w:rPr>
                  <w:rFonts w:asciiTheme="majorHAnsi" w:eastAsia="Calibri" w:hAnsiTheme="majorHAnsi" w:cstheme="majorHAnsi"/>
                  <w:b w:val="0"/>
                  <w:bCs w:val="0"/>
                  <w:color w:val="212529"/>
                  <w:szCs w:val="28"/>
                </w:rPr>
                <w:t>Bộ Thông tin và Truyền thông</w:t>
              </w:r>
            </w:hyperlink>
          </w:p>
        </w:tc>
        <w:tc>
          <w:tcPr>
            <w:tcW w:w="1257" w:type="dxa"/>
            <w:vAlign w:val="center"/>
          </w:tcPr>
          <w:p w14:paraId="03A16470"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c>
          <w:tcPr>
            <w:tcW w:w="1228" w:type="dxa"/>
            <w:vAlign w:val="center"/>
          </w:tcPr>
          <w:p w14:paraId="6196BF27"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r>
      <w:tr w:rsidR="009E447D" w:rsidRPr="00571DBD" w14:paraId="3DB3B9B1" w14:textId="77777777" w:rsidTr="00525C35">
        <w:tc>
          <w:tcPr>
            <w:tcW w:w="890" w:type="dxa"/>
          </w:tcPr>
          <w:p w14:paraId="25D31AAC"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2EB2FE8B"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22" w:history="1">
              <w:r w:rsidR="009E447D" w:rsidRPr="00571DBD">
                <w:rPr>
                  <w:rFonts w:asciiTheme="majorHAnsi" w:eastAsia="Calibri" w:hAnsiTheme="majorHAnsi" w:cstheme="majorHAnsi"/>
                  <w:b w:val="0"/>
                  <w:bCs w:val="0"/>
                  <w:color w:val="212529"/>
                  <w:szCs w:val="28"/>
                </w:rPr>
                <w:t>Bộ Giáo dục và Đào tạo</w:t>
              </w:r>
            </w:hyperlink>
          </w:p>
        </w:tc>
        <w:tc>
          <w:tcPr>
            <w:tcW w:w="1257" w:type="dxa"/>
            <w:vAlign w:val="center"/>
          </w:tcPr>
          <w:p w14:paraId="23DBEDF8"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474503E8"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303037F2" w14:textId="77777777" w:rsidTr="00525C35">
        <w:tc>
          <w:tcPr>
            <w:tcW w:w="890" w:type="dxa"/>
          </w:tcPr>
          <w:p w14:paraId="32E7900C"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788DE08A"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23" w:history="1">
              <w:r w:rsidR="009E447D" w:rsidRPr="00571DBD">
                <w:rPr>
                  <w:rFonts w:asciiTheme="majorHAnsi" w:eastAsia="Calibri" w:hAnsiTheme="majorHAnsi" w:cstheme="majorHAnsi"/>
                  <w:b w:val="0"/>
                  <w:bCs w:val="0"/>
                  <w:color w:val="212529"/>
                  <w:szCs w:val="28"/>
                </w:rPr>
                <w:t>Bộ Nông nghiệp và Phát triển nông thôn</w:t>
              </w:r>
            </w:hyperlink>
          </w:p>
        </w:tc>
        <w:tc>
          <w:tcPr>
            <w:tcW w:w="1257" w:type="dxa"/>
            <w:vAlign w:val="center"/>
          </w:tcPr>
          <w:p w14:paraId="75EC1992"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c>
          <w:tcPr>
            <w:tcW w:w="1228" w:type="dxa"/>
            <w:vAlign w:val="center"/>
          </w:tcPr>
          <w:p w14:paraId="7D9DF796"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r>
      <w:tr w:rsidR="009E447D" w:rsidRPr="00571DBD" w14:paraId="1505115C" w14:textId="77777777" w:rsidTr="00525C35">
        <w:tc>
          <w:tcPr>
            <w:tcW w:w="890" w:type="dxa"/>
          </w:tcPr>
          <w:p w14:paraId="44DEFB88"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39646839"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24" w:history="1">
              <w:r w:rsidR="009E447D" w:rsidRPr="00571DBD">
                <w:rPr>
                  <w:rFonts w:asciiTheme="majorHAnsi" w:eastAsia="Calibri" w:hAnsiTheme="majorHAnsi" w:cstheme="majorHAnsi"/>
                  <w:b w:val="0"/>
                  <w:bCs w:val="0"/>
                  <w:color w:val="212529"/>
                  <w:szCs w:val="28"/>
                </w:rPr>
                <w:t>Bộ Kế hoạch và Đầu tư</w:t>
              </w:r>
            </w:hyperlink>
          </w:p>
        </w:tc>
        <w:tc>
          <w:tcPr>
            <w:tcW w:w="1257" w:type="dxa"/>
            <w:vAlign w:val="center"/>
          </w:tcPr>
          <w:p w14:paraId="5BFF280D"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66B0504A"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2D37EB65" w14:textId="77777777" w:rsidTr="00525C35">
        <w:tc>
          <w:tcPr>
            <w:tcW w:w="890" w:type="dxa"/>
          </w:tcPr>
          <w:p w14:paraId="7E77AE2A"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506186DB"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25" w:history="1">
              <w:r w:rsidR="009E447D" w:rsidRPr="00571DBD">
                <w:rPr>
                  <w:rFonts w:asciiTheme="majorHAnsi" w:eastAsia="Calibri" w:hAnsiTheme="majorHAnsi" w:cstheme="majorHAnsi"/>
                  <w:b w:val="0"/>
                  <w:bCs w:val="0"/>
                  <w:color w:val="212529"/>
                  <w:szCs w:val="28"/>
                </w:rPr>
                <w:t>Bộ Nội vụ</w:t>
              </w:r>
            </w:hyperlink>
          </w:p>
        </w:tc>
        <w:tc>
          <w:tcPr>
            <w:tcW w:w="1257" w:type="dxa"/>
            <w:vAlign w:val="center"/>
          </w:tcPr>
          <w:p w14:paraId="487F544D"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57D1F885"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31CF0E14" w14:textId="77777777" w:rsidTr="00525C35">
        <w:tc>
          <w:tcPr>
            <w:tcW w:w="890" w:type="dxa"/>
          </w:tcPr>
          <w:p w14:paraId="554E5CCE"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3A4B1FE1"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26" w:history="1">
              <w:r w:rsidR="009E447D" w:rsidRPr="00571DBD">
                <w:rPr>
                  <w:rFonts w:asciiTheme="majorHAnsi" w:eastAsia="Calibri" w:hAnsiTheme="majorHAnsi" w:cstheme="majorHAnsi"/>
                  <w:b w:val="0"/>
                  <w:bCs w:val="0"/>
                  <w:color w:val="212529"/>
                  <w:szCs w:val="28"/>
                </w:rPr>
                <w:t>Bộ Y tế</w:t>
              </w:r>
            </w:hyperlink>
          </w:p>
        </w:tc>
        <w:tc>
          <w:tcPr>
            <w:tcW w:w="1257" w:type="dxa"/>
            <w:vAlign w:val="center"/>
          </w:tcPr>
          <w:p w14:paraId="6F12DACB"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c>
          <w:tcPr>
            <w:tcW w:w="1228" w:type="dxa"/>
            <w:vAlign w:val="center"/>
          </w:tcPr>
          <w:p w14:paraId="416098B4"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r>
      <w:tr w:rsidR="009E447D" w:rsidRPr="00571DBD" w14:paraId="50D706F6" w14:textId="77777777" w:rsidTr="00525C35">
        <w:tc>
          <w:tcPr>
            <w:tcW w:w="890" w:type="dxa"/>
          </w:tcPr>
          <w:p w14:paraId="6F5BE330"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3327A50B"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27" w:history="1">
              <w:r w:rsidR="009E447D" w:rsidRPr="00571DBD">
                <w:rPr>
                  <w:rFonts w:asciiTheme="majorHAnsi" w:eastAsia="Calibri" w:hAnsiTheme="majorHAnsi" w:cstheme="majorHAnsi"/>
                  <w:b w:val="0"/>
                  <w:bCs w:val="0"/>
                  <w:color w:val="212529"/>
                  <w:szCs w:val="28"/>
                </w:rPr>
                <w:t>Bộ Khoa học và Công nghệ</w:t>
              </w:r>
            </w:hyperlink>
          </w:p>
        </w:tc>
        <w:tc>
          <w:tcPr>
            <w:tcW w:w="1257" w:type="dxa"/>
            <w:vAlign w:val="center"/>
          </w:tcPr>
          <w:p w14:paraId="12F37389"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20A40EC3"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46EECA31" w14:textId="77777777" w:rsidTr="00525C35">
        <w:tc>
          <w:tcPr>
            <w:tcW w:w="890" w:type="dxa"/>
          </w:tcPr>
          <w:p w14:paraId="6432E714"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0FD7D0B2"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28" w:history="1">
              <w:r w:rsidR="009E447D" w:rsidRPr="00571DBD">
                <w:rPr>
                  <w:rFonts w:asciiTheme="majorHAnsi" w:eastAsia="Calibri" w:hAnsiTheme="majorHAnsi" w:cstheme="majorHAnsi"/>
                  <w:b w:val="0"/>
                  <w:bCs w:val="0"/>
                  <w:color w:val="212529"/>
                  <w:szCs w:val="28"/>
                </w:rPr>
                <w:t>Bộ Văn hóa, Thể thao và Du lịch</w:t>
              </w:r>
            </w:hyperlink>
          </w:p>
        </w:tc>
        <w:tc>
          <w:tcPr>
            <w:tcW w:w="1257" w:type="dxa"/>
            <w:vAlign w:val="center"/>
          </w:tcPr>
          <w:p w14:paraId="656DFBC0"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c>
          <w:tcPr>
            <w:tcW w:w="1228" w:type="dxa"/>
            <w:vAlign w:val="center"/>
          </w:tcPr>
          <w:p w14:paraId="475FF2B4"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r>
      <w:tr w:rsidR="009E447D" w:rsidRPr="00571DBD" w14:paraId="618DAF70" w14:textId="77777777" w:rsidTr="00525C35">
        <w:tc>
          <w:tcPr>
            <w:tcW w:w="890" w:type="dxa"/>
          </w:tcPr>
          <w:p w14:paraId="51CF9BBB"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24963E49"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29" w:history="1">
              <w:r w:rsidR="009E447D" w:rsidRPr="00571DBD">
                <w:rPr>
                  <w:rFonts w:asciiTheme="majorHAnsi" w:eastAsia="Calibri" w:hAnsiTheme="majorHAnsi" w:cstheme="majorHAnsi"/>
                  <w:b w:val="0"/>
                  <w:bCs w:val="0"/>
                  <w:color w:val="212529"/>
                  <w:szCs w:val="28"/>
                </w:rPr>
                <w:t>Bộ Tài nguyên và Môi trường</w:t>
              </w:r>
            </w:hyperlink>
          </w:p>
        </w:tc>
        <w:tc>
          <w:tcPr>
            <w:tcW w:w="1257" w:type="dxa"/>
            <w:vAlign w:val="center"/>
          </w:tcPr>
          <w:p w14:paraId="32E038D5"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c>
          <w:tcPr>
            <w:tcW w:w="1228" w:type="dxa"/>
            <w:vAlign w:val="center"/>
          </w:tcPr>
          <w:p w14:paraId="5EF113B3"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r>
      <w:tr w:rsidR="009E447D" w:rsidRPr="00571DBD" w14:paraId="17E90F1A" w14:textId="77777777" w:rsidTr="00525C35">
        <w:tc>
          <w:tcPr>
            <w:tcW w:w="890" w:type="dxa"/>
          </w:tcPr>
          <w:p w14:paraId="13904DBB"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2202C3F2"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30" w:history="1">
              <w:r w:rsidR="009E447D" w:rsidRPr="00571DBD">
                <w:rPr>
                  <w:rFonts w:asciiTheme="majorHAnsi" w:eastAsia="Calibri" w:hAnsiTheme="majorHAnsi" w:cstheme="majorHAnsi"/>
                  <w:b w:val="0"/>
                  <w:bCs w:val="0"/>
                  <w:color w:val="212529"/>
                  <w:szCs w:val="28"/>
                </w:rPr>
                <w:t>Văn phòng Chính phủ</w:t>
              </w:r>
            </w:hyperlink>
          </w:p>
        </w:tc>
        <w:tc>
          <w:tcPr>
            <w:tcW w:w="1257" w:type="dxa"/>
            <w:vAlign w:val="center"/>
          </w:tcPr>
          <w:p w14:paraId="5F23D98D"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c>
          <w:tcPr>
            <w:tcW w:w="1228" w:type="dxa"/>
            <w:vAlign w:val="center"/>
          </w:tcPr>
          <w:p w14:paraId="7D5DF0BA"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r>
      <w:tr w:rsidR="009E447D" w:rsidRPr="00571DBD" w14:paraId="27F52BC3" w14:textId="77777777" w:rsidTr="00525C35">
        <w:tc>
          <w:tcPr>
            <w:tcW w:w="890" w:type="dxa"/>
          </w:tcPr>
          <w:p w14:paraId="62F511EA"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6EBD240F"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31" w:history="1">
              <w:r w:rsidR="009E447D" w:rsidRPr="00571DBD">
                <w:rPr>
                  <w:rFonts w:asciiTheme="majorHAnsi" w:eastAsia="Calibri" w:hAnsiTheme="majorHAnsi" w:cstheme="majorHAnsi"/>
                  <w:b w:val="0"/>
                  <w:bCs w:val="0"/>
                  <w:color w:val="212529"/>
                  <w:szCs w:val="28"/>
                </w:rPr>
                <w:t>Thanh tra Chính phủ</w:t>
              </w:r>
            </w:hyperlink>
          </w:p>
        </w:tc>
        <w:tc>
          <w:tcPr>
            <w:tcW w:w="1257" w:type="dxa"/>
            <w:vAlign w:val="center"/>
          </w:tcPr>
          <w:p w14:paraId="691D3C6C"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21A3E782"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2EC1ED19" w14:textId="77777777" w:rsidTr="00525C35">
        <w:tc>
          <w:tcPr>
            <w:tcW w:w="890" w:type="dxa"/>
          </w:tcPr>
          <w:p w14:paraId="039CA0E6"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2AD54EDA"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32" w:history="1">
              <w:r w:rsidR="009E447D" w:rsidRPr="00571DBD">
                <w:rPr>
                  <w:rFonts w:asciiTheme="majorHAnsi" w:eastAsia="Calibri" w:hAnsiTheme="majorHAnsi" w:cstheme="majorHAnsi"/>
                  <w:b w:val="0"/>
                  <w:bCs w:val="0"/>
                  <w:color w:val="212529"/>
                  <w:szCs w:val="28"/>
                </w:rPr>
                <w:t>Ngân hàng Nhà nước Việt Nam</w:t>
              </w:r>
            </w:hyperlink>
          </w:p>
        </w:tc>
        <w:tc>
          <w:tcPr>
            <w:tcW w:w="1257" w:type="dxa"/>
            <w:vAlign w:val="center"/>
          </w:tcPr>
          <w:p w14:paraId="543EDCFB"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0AB07695"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3DC77C25" w14:textId="77777777" w:rsidTr="00525C35">
        <w:tc>
          <w:tcPr>
            <w:tcW w:w="890" w:type="dxa"/>
          </w:tcPr>
          <w:p w14:paraId="60B1B00C"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1BBB9FA4"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33" w:history="1">
              <w:r w:rsidR="009E447D" w:rsidRPr="00571DBD">
                <w:rPr>
                  <w:rFonts w:asciiTheme="majorHAnsi" w:eastAsia="Calibri" w:hAnsiTheme="majorHAnsi" w:cstheme="majorHAnsi"/>
                  <w:b w:val="0"/>
                  <w:bCs w:val="0"/>
                  <w:color w:val="212529"/>
                  <w:szCs w:val="28"/>
                </w:rPr>
                <w:t>Ủy ban Dân tộc</w:t>
              </w:r>
            </w:hyperlink>
          </w:p>
        </w:tc>
        <w:tc>
          <w:tcPr>
            <w:tcW w:w="1257" w:type="dxa"/>
            <w:vAlign w:val="center"/>
          </w:tcPr>
          <w:p w14:paraId="07E823E8"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6FB64023"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1577EBA3" w14:textId="77777777" w:rsidTr="00525C35">
        <w:tc>
          <w:tcPr>
            <w:tcW w:w="890" w:type="dxa"/>
          </w:tcPr>
          <w:p w14:paraId="28F273FB"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7858242B"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34" w:history="1">
              <w:r w:rsidR="009E447D" w:rsidRPr="00571DBD">
                <w:rPr>
                  <w:rFonts w:asciiTheme="majorHAnsi" w:eastAsia="Calibri" w:hAnsiTheme="majorHAnsi" w:cstheme="majorHAnsi"/>
                  <w:b w:val="0"/>
                  <w:bCs w:val="0"/>
                  <w:color w:val="212529"/>
                  <w:szCs w:val="28"/>
                </w:rPr>
                <w:t>Ủy ban Quản lý vốn nhà nước tại doanh nghiệp</w:t>
              </w:r>
            </w:hyperlink>
          </w:p>
        </w:tc>
        <w:tc>
          <w:tcPr>
            <w:tcW w:w="1257" w:type="dxa"/>
            <w:vAlign w:val="center"/>
          </w:tcPr>
          <w:p w14:paraId="68708A78"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407CF962"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01D7E61B" w14:textId="77777777" w:rsidTr="00525C35">
        <w:tc>
          <w:tcPr>
            <w:tcW w:w="890" w:type="dxa"/>
          </w:tcPr>
          <w:p w14:paraId="3497872F"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3429EE0B"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35" w:history="1">
              <w:r w:rsidR="009E447D" w:rsidRPr="00571DBD">
                <w:rPr>
                  <w:rFonts w:asciiTheme="majorHAnsi" w:eastAsia="Calibri" w:hAnsiTheme="majorHAnsi" w:cstheme="majorHAnsi"/>
                  <w:b w:val="0"/>
                  <w:bCs w:val="0"/>
                  <w:color w:val="212529"/>
                  <w:szCs w:val="28"/>
                </w:rPr>
                <w:t>Đài Tiếng nói Việt Nam</w:t>
              </w:r>
            </w:hyperlink>
          </w:p>
        </w:tc>
        <w:tc>
          <w:tcPr>
            <w:tcW w:w="1257" w:type="dxa"/>
            <w:vAlign w:val="center"/>
          </w:tcPr>
          <w:p w14:paraId="479DD8EA"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0D975656"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3A90A23A" w14:textId="77777777" w:rsidTr="00525C35">
        <w:tc>
          <w:tcPr>
            <w:tcW w:w="890" w:type="dxa"/>
          </w:tcPr>
          <w:p w14:paraId="52A34A83"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5D6E5FFA"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36" w:history="1">
              <w:r w:rsidR="009E447D" w:rsidRPr="00571DBD">
                <w:rPr>
                  <w:rFonts w:asciiTheme="majorHAnsi" w:eastAsia="Calibri" w:hAnsiTheme="majorHAnsi" w:cstheme="majorHAnsi"/>
                  <w:b w:val="0"/>
                  <w:bCs w:val="0"/>
                  <w:color w:val="212529"/>
                  <w:szCs w:val="28"/>
                </w:rPr>
                <w:t>Bảo hiểm Xã hội Việt Nam</w:t>
              </w:r>
            </w:hyperlink>
          </w:p>
        </w:tc>
        <w:tc>
          <w:tcPr>
            <w:tcW w:w="1257" w:type="dxa"/>
            <w:vAlign w:val="center"/>
          </w:tcPr>
          <w:p w14:paraId="6E64E93C"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c>
          <w:tcPr>
            <w:tcW w:w="1228" w:type="dxa"/>
            <w:vAlign w:val="center"/>
          </w:tcPr>
          <w:p w14:paraId="3054A6D2"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r>
      <w:tr w:rsidR="009E447D" w:rsidRPr="00571DBD" w14:paraId="6D75C0EF" w14:textId="77777777" w:rsidTr="00525C35">
        <w:tc>
          <w:tcPr>
            <w:tcW w:w="890" w:type="dxa"/>
          </w:tcPr>
          <w:p w14:paraId="59AC600A"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44ED38B9"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37" w:history="1">
              <w:r w:rsidR="009E447D" w:rsidRPr="00571DBD">
                <w:rPr>
                  <w:rFonts w:asciiTheme="majorHAnsi" w:eastAsia="Calibri" w:hAnsiTheme="majorHAnsi" w:cstheme="majorHAnsi"/>
                  <w:b w:val="0"/>
                  <w:bCs w:val="0"/>
                  <w:color w:val="212529"/>
                  <w:szCs w:val="28"/>
                </w:rPr>
                <w:t>Thông tấn xã Việt Nam</w:t>
              </w:r>
            </w:hyperlink>
          </w:p>
        </w:tc>
        <w:tc>
          <w:tcPr>
            <w:tcW w:w="1257" w:type="dxa"/>
            <w:vAlign w:val="center"/>
          </w:tcPr>
          <w:p w14:paraId="5BA5E9EC"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070BDEFA"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217657C0" w14:textId="77777777" w:rsidTr="00525C35">
        <w:tc>
          <w:tcPr>
            <w:tcW w:w="890" w:type="dxa"/>
          </w:tcPr>
          <w:p w14:paraId="59777FCB"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586E6909"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38" w:history="1">
              <w:r w:rsidR="009E447D" w:rsidRPr="00571DBD">
                <w:rPr>
                  <w:rFonts w:asciiTheme="majorHAnsi" w:eastAsia="Calibri" w:hAnsiTheme="majorHAnsi" w:cstheme="majorHAnsi"/>
                  <w:b w:val="0"/>
                  <w:bCs w:val="0"/>
                  <w:color w:val="212529"/>
                  <w:szCs w:val="28"/>
                </w:rPr>
                <w:t>Đài Truyền hình Việt Nam</w:t>
              </w:r>
            </w:hyperlink>
          </w:p>
        </w:tc>
        <w:tc>
          <w:tcPr>
            <w:tcW w:w="1257" w:type="dxa"/>
            <w:vAlign w:val="center"/>
          </w:tcPr>
          <w:p w14:paraId="1EC05364"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534BE3FE"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4C0C7D8C" w14:textId="77777777" w:rsidTr="00525C35">
        <w:tc>
          <w:tcPr>
            <w:tcW w:w="890" w:type="dxa"/>
          </w:tcPr>
          <w:p w14:paraId="5411175F"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2EBA8150"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39" w:history="1">
              <w:r w:rsidR="009E447D" w:rsidRPr="00571DBD">
                <w:rPr>
                  <w:rFonts w:asciiTheme="majorHAnsi" w:eastAsia="Calibri" w:hAnsiTheme="majorHAnsi" w:cstheme="majorHAnsi"/>
                  <w:b w:val="0"/>
                  <w:bCs w:val="0"/>
                  <w:color w:val="212529"/>
                  <w:szCs w:val="28"/>
                </w:rPr>
                <w:t>Viện Hàn lâm Khoa học và Công nghệ Việt Nam</w:t>
              </w:r>
            </w:hyperlink>
          </w:p>
        </w:tc>
        <w:tc>
          <w:tcPr>
            <w:tcW w:w="1257" w:type="dxa"/>
            <w:vAlign w:val="center"/>
          </w:tcPr>
          <w:p w14:paraId="43FF9FD2" w14:textId="77777777" w:rsidR="009E447D" w:rsidRPr="00571DBD" w:rsidRDefault="009A2485"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40A31940"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348530F7" w14:textId="77777777" w:rsidTr="00525C35">
        <w:tc>
          <w:tcPr>
            <w:tcW w:w="890" w:type="dxa"/>
          </w:tcPr>
          <w:p w14:paraId="163940C6"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2D76A866" w14:textId="77777777" w:rsidR="009E447D" w:rsidRPr="00571DBD" w:rsidRDefault="00CD742D"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40" w:history="1">
              <w:r w:rsidR="009E447D" w:rsidRPr="00571DBD">
                <w:rPr>
                  <w:rFonts w:asciiTheme="majorHAnsi" w:eastAsia="Calibri" w:hAnsiTheme="majorHAnsi" w:cstheme="majorHAnsi"/>
                  <w:b w:val="0"/>
                  <w:bCs w:val="0"/>
                  <w:color w:val="212529"/>
                  <w:szCs w:val="28"/>
                </w:rPr>
                <w:t>Viện Hàn lâm Khoa học Xã hội Việt Nam</w:t>
              </w:r>
            </w:hyperlink>
          </w:p>
        </w:tc>
        <w:tc>
          <w:tcPr>
            <w:tcW w:w="1257" w:type="dxa"/>
            <w:vAlign w:val="center"/>
          </w:tcPr>
          <w:p w14:paraId="3C271AEF"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c>
          <w:tcPr>
            <w:tcW w:w="1228" w:type="dxa"/>
            <w:vAlign w:val="center"/>
          </w:tcPr>
          <w:p w14:paraId="43412069"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r>
    </w:tbl>
    <w:p w14:paraId="74B43EE1" w14:textId="77777777" w:rsidR="00571DBD" w:rsidRPr="00571DBD" w:rsidRDefault="00571DBD" w:rsidP="00571DBD">
      <w:pPr>
        <w:rPr>
          <w:lang w:val="en-US"/>
        </w:rPr>
      </w:pPr>
    </w:p>
    <w:p w14:paraId="41DD450F" w14:textId="77777777" w:rsidR="004656CA" w:rsidRPr="00631261" w:rsidRDefault="004656CA" w:rsidP="00D01D86">
      <w:pPr>
        <w:ind w:firstLine="0"/>
        <w:jc w:val="center"/>
        <w:rPr>
          <w:rFonts w:ascii="Times New Roman" w:hAnsi="Times New Roman"/>
          <w:b/>
          <w:bCs/>
          <w:sz w:val="28"/>
          <w:szCs w:val="28"/>
          <w:lang w:val="en-US"/>
        </w:rPr>
      </w:pPr>
    </w:p>
    <w:sectPr w:rsidR="004656CA" w:rsidRPr="00631261" w:rsidSect="00726B69">
      <w:pgSz w:w="11907" w:h="16840"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0A9CD" w14:textId="77777777" w:rsidR="00CD742D" w:rsidRDefault="00CD742D">
      <w:r>
        <w:separator/>
      </w:r>
    </w:p>
  </w:endnote>
  <w:endnote w:type="continuationSeparator" w:id="0">
    <w:p w14:paraId="3241806D" w14:textId="77777777" w:rsidR="00CD742D" w:rsidRDefault="00CD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MV Boli"/>
    <w:charset w:val="00"/>
    <w:family w:val="auto"/>
    <w:pitch w:val="default"/>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B96F4" w14:textId="77777777" w:rsidR="00216B98" w:rsidRDefault="00216B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0D43B" w14:textId="77777777" w:rsidR="00CD742D" w:rsidRDefault="00CD742D">
      <w:r>
        <w:separator/>
      </w:r>
    </w:p>
  </w:footnote>
  <w:footnote w:type="continuationSeparator" w:id="0">
    <w:p w14:paraId="4B6C97DC" w14:textId="77777777" w:rsidR="00CD742D" w:rsidRDefault="00CD74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10DF1"/>
    <w:multiLevelType w:val="hybridMultilevel"/>
    <w:tmpl w:val="BE2E69A6"/>
    <w:lvl w:ilvl="0" w:tplc="5B7AB7B8">
      <w:start w:val="1"/>
      <w:numFmt w:val="bullet"/>
      <w:lvlText w:val="-"/>
      <w:lvlJc w:val="left"/>
      <w:pPr>
        <w:ind w:left="927" w:hanging="360"/>
      </w:pPr>
      <w:rPr>
        <w:rFonts w:ascii="Times New Roman" w:eastAsia="Arial"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 w15:restartNumberingAfterBreak="0">
    <w:nsid w:val="0581465D"/>
    <w:multiLevelType w:val="hybridMultilevel"/>
    <w:tmpl w:val="317844D4"/>
    <w:lvl w:ilvl="0" w:tplc="E376C950">
      <w:start w:val="1"/>
      <w:numFmt w:val="bullet"/>
      <w:lvlText w:val="-"/>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18752C">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8920DBE">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DCAE0CA">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BF2BFBC">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F76278A">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CEE1D52">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DD48D10">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C41DA6">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EE5DB8"/>
    <w:multiLevelType w:val="hybridMultilevel"/>
    <w:tmpl w:val="8EB098DC"/>
    <w:lvl w:ilvl="0" w:tplc="C60AF6FA">
      <w:start w:val="1"/>
      <w:numFmt w:val="bullet"/>
      <w:lvlText w:val="-"/>
      <w:lvlJc w:val="left"/>
      <w:pPr>
        <w:ind w:left="862" w:hanging="360"/>
      </w:pPr>
      <w:rPr>
        <w:rFonts w:ascii="Times New Roman" w:eastAsia="Arial" w:hAnsi="Times New Roman" w:cs="Times New Roman" w:hint="default"/>
      </w:rPr>
    </w:lvl>
    <w:lvl w:ilvl="1" w:tplc="042A0003" w:tentative="1">
      <w:start w:val="1"/>
      <w:numFmt w:val="bullet"/>
      <w:lvlText w:val="o"/>
      <w:lvlJc w:val="left"/>
      <w:pPr>
        <w:ind w:left="1582" w:hanging="360"/>
      </w:pPr>
      <w:rPr>
        <w:rFonts w:ascii="Courier New" w:hAnsi="Courier New" w:cs="Courier New" w:hint="default"/>
      </w:rPr>
    </w:lvl>
    <w:lvl w:ilvl="2" w:tplc="042A0005" w:tentative="1">
      <w:start w:val="1"/>
      <w:numFmt w:val="bullet"/>
      <w:lvlText w:val=""/>
      <w:lvlJc w:val="left"/>
      <w:pPr>
        <w:ind w:left="2302" w:hanging="360"/>
      </w:pPr>
      <w:rPr>
        <w:rFonts w:ascii="Wingdings" w:hAnsi="Wingdings" w:hint="default"/>
      </w:rPr>
    </w:lvl>
    <w:lvl w:ilvl="3" w:tplc="042A0001" w:tentative="1">
      <w:start w:val="1"/>
      <w:numFmt w:val="bullet"/>
      <w:lvlText w:val=""/>
      <w:lvlJc w:val="left"/>
      <w:pPr>
        <w:ind w:left="3022" w:hanging="360"/>
      </w:pPr>
      <w:rPr>
        <w:rFonts w:ascii="Symbol" w:hAnsi="Symbol" w:hint="default"/>
      </w:rPr>
    </w:lvl>
    <w:lvl w:ilvl="4" w:tplc="042A0003" w:tentative="1">
      <w:start w:val="1"/>
      <w:numFmt w:val="bullet"/>
      <w:lvlText w:val="o"/>
      <w:lvlJc w:val="left"/>
      <w:pPr>
        <w:ind w:left="3742" w:hanging="360"/>
      </w:pPr>
      <w:rPr>
        <w:rFonts w:ascii="Courier New" w:hAnsi="Courier New" w:cs="Courier New" w:hint="default"/>
      </w:rPr>
    </w:lvl>
    <w:lvl w:ilvl="5" w:tplc="042A0005" w:tentative="1">
      <w:start w:val="1"/>
      <w:numFmt w:val="bullet"/>
      <w:lvlText w:val=""/>
      <w:lvlJc w:val="left"/>
      <w:pPr>
        <w:ind w:left="4462" w:hanging="360"/>
      </w:pPr>
      <w:rPr>
        <w:rFonts w:ascii="Wingdings" w:hAnsi="Wingdings" w:hint="default"/>
      </w:rPr>
    </w:lvl>
    <w:lvl w:ilvl="6" w:tplc="042A0001" w:tentative="1">
      <w:start w:val="1"/>
      <w:numFmt w:val="bullet"/>
      <w:lvlText w:val=""/>
      <w:lvlJc w:val="left"/>
      <w:pPr>
        <w:ind w:left="5182" w:hanging="360"/>
      </w:pPr>
      <w:rPr>
        <w:rFonts w:ascii="Symbol" w:hAnsi="Symbol" w:hint="default"/>
      </w:rPr>
    </w:lvl>
    <w:lvl w:ilvl="7" w:tplc="042A0003" w:tentative="1">
      <w:start w:val="1"/>
      <w:numFmt w:val="bullet"/>
      <w:lvlText w:val="o"/>
      <w:lvlJc w:val="left"/>
      <w:pPr>
        <w:ind w:left="5902" w:hanging="360"/>
      </w:pPr>
      <w:rPr>
        <w:rFonts w:ascii="Courier New" w:hAnsi="Courier New" w:cs="Courier New" w:hint="default"/>
      </w:rPr>
    </w:lvl>
    <w:lvl w:ilvl="8" w:tplc="042A0005" w:tentative="1">
      <w:start w:val="1"/>
      <w:numFmt w:val="bullet"/>
      <w:lvlText w:val=""/>
      <w:lvlJc w:val="left"/>
      <w:pPr>
        <w:ind w:left="6622" w:hanging="360"/>
      </w:pPr>
      <w:rPr>
        <w:rFonts w:ascii="Wingdings" w:hAnsi="Wingdings" w:hint="default"/>
      </w:rPr>
    </w:lvl>
  </w:abstractNum>
  <w:abstractNum w:abstractNumId="3" w15:restartNumberingAfterBreak="0">
    <w:nsid w:val="09791337"/>
    <w:multiLevelType w:val="hybridMultilevel"/>
    <w:tmpl w:val="C0C03E30"/>
    <w:lvl w:ilvl="0" w:tplc="3FAE817A">
      <w:start w:val="1"/>
      <w:numFmt w:val="bullet"/>
      <w:pStyle w:val="GchIVT"/>
      <w:lvlText w:val="-"/>
      <w:lvlJc w:val="left"/>
      <w:pPr>
        <w:ind w:left="3621" w:hanging="360"/>
      </w:pPr>
      <w:rPr>
        <w:rFonts w:ascii="Times New Roman" w:hAnsi="Times New Roman" w:cs="Times New Roman" w:hint="default"/>
      </w:rPr>
    </w:lvl>
    <w:lvl w:ilvl="1" w:tplc="04090003">
      <w:start w:val="1"/>
      <w:numFmt w:val="bullet"/>
      <w:lvlText w:val="o"/>
      <w:lvlJc w:val="left"/>
      <w:pPr>
        <w:ind w:left="1871" w:hanging="360"/>
      </w:pPr>
      <w:rPr>
        <w:rFonts w:ascii="Courier New" w:hAnsi="Courier New" w:cs="Courier New" w:hint="default"/>
      </w:rPr>
    </w:lvl>
    <w:lvl w:ilvl="2" w:tplc="04090005">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4" w15:restartNumberingAfterBreak="0">
    <w:nsid w:val="0A520EF0"/>
    <w:multiLevelType w:val="hybridMultilevel"/>
    <w:tmpl w:val="90907528"/>
    <w:lvl w:ilvl="0" w:tplc="17F8CB40">
      <w:numFmt w:val="bullet"/>
      <w:lvlText w:val="-"/>
      <w:lvlJc w:val="left"/>
      <w:pPr>
        <w:ind w:left="927" w:hanging="360"/>
      </w:pPr>
      <w:rPr>
        <w:rFonts w:ascii="Times New Roman" w:eastAsia="Arial" w:hAnsi="Times New Roman" w:cs="Times New Roman" w:hint="default"/>
      </w:rPr>
    </w:lvl>
    <w:lvl w:ilvl="1" w:tplc="EBFA9A76">
      <w:start w:val="1"/>
      <w:numFmt w:val="bullet"/>
      <w:lvlText w:val=""/>
      <w:lvlJc w:val="left"/>
      <w:pPr>
        <w:ind w:left="1647" w:hanging="360"/>
      </w:pPr>
      <w:rPr>
        <w:rFonts w:ascii="Symbol" w:hAnsi="Symbol"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5" w15:restartNumberingAfterBreak="0">
    <w:nsid w:val="0BD51D7B"/>
    <w:multiLevelType w:val="multilevel"/>
    <w:tmpl w:val="49D4B718"/>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1383" w:hanging="359"/>
      </w:pPr>
      <w:rPr>
        <w:rFonts w:ascii="Courier New" w:eastAsia="Courier New" w:hAnsi="Courier New" w:cs="Courier New"/>
      </w:rPr>
    </w:lvl>
    <w:lvl w:ilvl="2">
      <w:start w:val="1"/>
      <w:numFmt w:val="bullet"/>
      <w:lvlText w:val="▪"/>
      <w:lvlJc w:val="left"/>
      <w:pPr>
        <w:ind w:left="2103" w:hanging="360"/>
      </w:pPr>
      <w:rPr>
        <w:rFonts w:ascii="Noto Sans Symbols" w:eastAsia="Noto Sans Symbols" w:hAnsi="Noto Sans Symbols" w:cs="Noto Sans Symbols"/>
      </w:rPr>
    </w:lvl>
    <w:lvl w:ilvl="3">
      <w:start w:val="1"/>
      <w:numFmt w:val="bullet"/>
      <w:lvlText w:val="●"/>
      <w:lvlJc w:val="left"/>
      <w:pPr>
        <w:ind w:left="2823" w:hanging="360"/>
      </w:pPr>
      <w:rPr>
        <w:rFonts w:ascii="Noto Sans Symbols" w:eastAsia="Noto Sans Symbols" w:hAnsi="Noto Sans Symbols" w:cs="Noto Sans Symbols"/>
      </w:rPr>
    </w:lvl>
    <w:lvl w:ilvl="4">
      <w:start w:val="1"/>
      <w:numFmt w:val="bullet"/>
      <w:lvlText w:val="o"/>
      <w:lvlJc w:val="left"/>
      <w:pPr>
        <w:ind w:left="3543" w:hanging="360"/>
      </w:pPr>
      <w:rPr>
        <w:rFonts w:ascii="Courier New" w:eastAsia="Courier New" w:hAnsi="Courier New" w:cs="Courier New"/>
      </w:rPr>
    </w:lvl>
    <w:lvl w:ilvl="5">
      <w:start w:val="1"/>
      <w:numFmt w:val="bullet"/>
      <w:lvlText w:val="▪"/>
      <w:lvlJc w:val="left"/>
      <w:pPr>
        <w:ind w:left="4263" w:hanging="360"/>
      </w:pPr>
      <w:rPr>
        <w:rFonts w:ascii="Noto Sans Symbols" w:eastAsia="Noto Sans Symbols" w:hAnsi="Noto Sans Symbols" w:cs="Noto Sans Symbols"/>
      </w:rPr>
    </w:lvl>
    <w:lvl w:ilvl="6">
      <w:start w:val="1"/>
      <w:numFmt w:val="bullet"/>
      <w:lvlText w:val="●"/>
      <w:lvlJc w:val="left"/>
      <w:pPr>
        <w:ind w:left="4983" w:hanging="360"/>
      </w:pPr>
      <w:rPr>
        <w:rFonts w:ascii="Noto Sans Symbols" w:eastAsia="Noto Sans Symbols" w:hAnsi="Noto Sans Symbols" w:cs="Noto Sans Symbols"/>
      </w:rPr>
    </w:lvl>
    <w:lvl w:ilvl="7">
      <w:start w:val="1"/>
      <w:numFmt w:val="bullet"/>
      <w:lvlText w:val="o"/>
      <w:lvlJc w:val="left"/>
      <w:pPr>
        <w:ind w:left="5703" w:hanging="360"/>
      </w:pPr>
      <w:rPr>
        <w:rFonts w:ascii="Courier New" w:eastAsia="Courier New" w:hAnsi="Courier New" w:cs="Courier New"/>
      </w:rPr>
    </w:lvl>
    <w:lvl w:ilvl="8">
      <w:start w:val="1"/>
      <w:numFmt w:val="bullet"/>
      <w:lvlText w:val="▪"/>
      <w:lvlJc w:val="left"/>
      <w:pPr>
        <w:ind w:left="6423" w:hanging="360"/>
      </w:pPr>
      <w:rPr>
        <w:rFonts w:ascii="Noto Sans Symbols" w:eastAsia="Noto Sans Symbols" w:hAnsi="Noto Sans Symbols" w:cs="Noto Sans Symbols"/>
      </w:rPr>
    </w:lvl>
  </w:abstractNum>
  <w:abstractNum w:abstractNumId="6" w15:restartNumberingAfterBreak="0">
    <w:nsid w:val="12766C31"/>
    <w:multiLevelType w:val="multilevel"/>
    <w:tmpl w:val="AF42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0131B0"/>
    <w:multiLevelType w:val="multilevel"/>
    <w:tmpl w:val="CE6EE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E84F1C"/>
    <w:multiLevelType w:val="hybridMultilevel"/>
    <w:tmpl w:val="ED546176"/>
    <w:lvl w:ilvl="0" w:tplc="9272C58A">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15:restartNumberingAfterBreak="0">
    <w:nsid w:val="2175417C"/>
    <w:multiLevelType w:val="hybridMultilevel"/>
    <w:tmpl w:val="6F188376"/>
    <w:lvl w:ilvl="0" w:tplc="F7CCF89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6B77C08"/>
    <w:multiLevelType w:val="hybridMultilevel"/>
    <w:tmpl w:val="1AF0A9AC"/>
    <w:lvl w:ilvl="0" w:tplc="D8CC9350">
      <w:start w:val="1"/>
      <w:numFmt w:val="bullet"/>
      <w:lvlText w:val="-"/>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60425D0">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012084A">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BCC2298">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BC09204">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00243A">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9D64BB0">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C81DAE">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C5039A4">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B383369"/>
    <w:multiLevelType w:val="hybridMultilevel"/>
    <w:tmpl w:val="87D0B83A"/>
    <w:lvl w:ilvl="0" w:tplc="AD1EFAA8">
      <w:numFmt w:val="bullet"/>
      <w:lvlText w:val="-"/>
      <w:lvlJc w:val="left"/>
      <w:pPr>
        <w:ind w:left="927" w:hanging="360"/>
      </w:pPr>
      <w:rPr>
        <w:rFonts w:ascii="Times New Roman" w:eastAsia="Arial"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2" w15:restartNumberingAfterBreak="0">
    <w:nsid w:val="2FA61D10"/>
    <w:multiLevelType w:val="hybridMultilevel"/>
    <w:tmpl w:val="43F0D5A2"/>
    <w:lvl w:ilvl="0" w:tplc="B5AC3BFA">
      <w:start w:val="1"/>
      <w:numFmt w:val="bullet"/>
      <w:lvlText w:val="-"/>
      <w:lvlJc w:val="left"/>
      <w:pPr>
        <w:ind w:left="862" w:hanging="360"/>
      </w:pPr>
      <w:rPr>
        <w:rFonts w:ascii="Arial" w:eastAsia="Arial" w:hAnsi="Arial" w:cs="Arial" w:hint="default"/>
      </w:rPr>
    </w:lvl>
    <w:lvl w:ilvl="1" w:tplc="042A0003" w:tentative="1">
      <w:start w:val="1"/>
      <w:numFmt w:val="bullet"/>
      <w:lvlText w:val="o"/>
      <w:lvlJc w:val="left"/>
      <w:pPr>
        <w:ind w:left="1582" w:hanging="360"/>
      </w:pPr>
      <w:rPr>
        <w:rFonts w:ascii="Courier New" w:hAnsi="Courier New" w:cs="Courier New" w:hint="default"/>
      </w:rPr>
    </w:lvl>
    <w:lvl w:ilvl="2" w:tplc="042A0005" w:tentative="1">
      <w:start w:val="1"/>
      <w:numFmt w:val="bullet"/>
      <w:lvlText w:val=""/>
      <w:lvlJc w:val="left"/>
      <w:pPr>
        <w:ind w:left="2302" w:hanging="360"/>
      </w:pPr>
      <w:rPr>
        <w:rFonts w:ascii="Wingdings" w:hAnsi="Wingdings" w:hint="default"/>
      </w:rPr>
    </w:lvl>
    <w:lvl w:ilvl="3" w:tplc="042A0001" w:tentative="1">
      <w:start w:val="1"/>
      <w:numFmt w:val="bullet"/>
      <w:lvlText w:val=""/>
      <w:lvlJc w:val="left"/>
      <w:pPr>
        <w:ind w:left="3022" w:hanging="360"/>
      </w:pPr>
      <w:rPr>
        <w:rFonts w:ascii="Symbol" w:hAnsi="Symbol" w:hint="default"/>
      </w:rPr>
    </w:lvl>
    <w:lvl w:ilvl="4" w:tplc="042A0003" w:tentative="1">
      <w:start w:val="1"/>
      <w:numFmt w:val="bullet"/>
      <w:lvlText w:val="o"/>
      <w:lvlJc w:val="left"/>
      <w:pPr>
        <w:ind w:left="3742" w:hanging="360"/>
      </w:pPr>
      <w:rPr>
        <w:rFonts w:ascii="Courier New" w:hAnsi="Courier New" w:cs="Courier New" w:hint="default"/>
      </w:rPr>
    </w:lvl>
    <w:lvl w:ilvl="5" w:tplc="042A0005" w:tentative="1">
      <w:start w:val="1"/>
      <w:numFmt w:val="bullet"/>
      <w:lvlText w:val=""/>
      <w:lvlJc w:val="left"/>
      <w:pPr>
        <w:ind w:left="4462" w:hanging="360"/>
      </w:pPr>
      <w:rPr>
        <w:rFonts w:ascii="Wingdings" w:hAnsi="Wingdings" w:hint="default"/>
      </w:rPr>
    </w:lvl>
    <w:lvl w:ilvl="6" w:tplc="042A0001" w:tentative="1">
      <w:start w:val="1"/>
      <w:numFmt w:val="bullet"/>
      <w:lvlText w:val=""/>
      <w:lvlJc w:val="left"/>
      <w:pPr>
        <w:ind w:left="5182" w:hanging="360"/>
      </w:pPr>
      <w:rPr>
        <w:rFonts w:ascii="Symbol" w:hAnsi="Symbol" w:hint="default"/>
      </w:rPr>
    </w:lvl>
    <w:lvl w:ilvl="7" w:tplc="042A0003" w:tentative="1">
      <w:start w:val="1"/>
      <w:numFmt w:val="bullet"/>
      <w:lvlText w:val="o"/>
      <w:lvlJc w:val="left"/>
      <w:pPr>
        <w:ind w:left="5902" w:hanging="360"/>
      </w:pPr>
      <w:rPr>
        <w:rFonts w:ascii="Courier New" w:hAnsi="Courier New" w:cs="Courier New" w:hint="default"/>
      </w:rPr>
    </w:lvl>
    <w:lvl w:ilvl="8" w:tplc="042A0005" w:tentative="1">
      <w:start w:val="1"/>
      <w:numFmt w:val="bullet"/>
      <w:lvlText w:val=""/>
      <w:lvlJc w:val="left"/>
      <w:pPr>
        <w:ind w:left="6622" w:hanging="360"/>
      </w:pPr>
      <w:rPr>
        <w:rFonts w:ascii="Wingdings" w:hAnsi="Wingdings" w:hint="default"/>
      </w:rPr>
    </w:lvl>
  </w:abstractNum>
  <w:abstractNum w:abstractNumId="13" w15:restartNumberingAfterBreak="0">
    <w:nsid w:val="34FF4AB3"/>
    <w:multiLevelType w:val="hybridMultilevel"/>
    <w:tmpl w:val="5CA6D5F8"/>
    <w:lvl w:ilvl="0" w:tplc="80D62A50">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4" w15:restartNumberingAfterBreak="0">
    <w:nsid w:val="35A10F64"/>
    <w:multiLevelType w:val="hybridMultilevel"/>
    <w:tmpl w:val="45D434A0"/>
    <w:lvl w:ilvl="0" w:tplc="E6CE0BF6">
      <w:numFmt w:val="bullet"/>
      <w:lvlText w:val="-"/>
      <w:lvlJc w:val="left"/>
      <w:pPr>
        <w:ind w:left="927" w:hanging="360"/>
      </w:pPr>
      <w:rPr>
        <w:rFonts w:ascii="Times New Roman" w:eastAsia="Arial"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5" w15:restartNumberingAfterBreak="0">
    <w:nsid w:val="3B0A1CC6"/>
    <w:multiLevelType w:val="hybridMultilevel"/>
    <w:tmpl w:val="B4A808DE"/>
    <w:lvl w:ilvl="0" w:tplc="68A297DE">
      <w:start w:val="1"/>
      <w:numFmt w:val="decimal"/>
      <w:lvlText w:val="(%1)"/>
      <w:lvlJc w:val="left"/>
      <w:pPr>
        <w:ind w:left="720" w:hanging="360"/>
      </w:pPr>
      <w:rPr>
        <w:rFonts w:hint="default"/>
        <w:i/>
        <w:iCs/>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41A22DD6"/>
    <w:multiLevelType w:val="multilevel"/>
    <w:tmpl w:val="A042B07A"/>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7" w15:restartNumberingAfterBreak="0">
    <w:nsid w:val="42463C75"/>
    <w:multiLevelType w:val="hybridMultilevel"/>
    <w:tmpl w:val="5CA6D5F8"/>
    <w:lvl w:ilvl="0" w:tplc="80D62A50">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8" w15:restartNumberingAfterBreak="0">
    <w:nsid w:val="443201CE"/>
    <w:multiLevelType w:val="hybridMultilevel"/>
    <w:tmpl w:val="CD944D4C"/>
    <w:lvl w:ilvl="0" w:tplc="17F8CB40">
      <w:numFmt w:val="bullet"/>
      <w:lvlText w:val="-"/>
      <w:lvlJc w:val="left"/>
      <w:pPr>
        <w:ind w:left="927" w:hanging="360"/>
      </w:pPr>
      <w:rPr>
        <w:rFonts w:ascii="Times New Roman" w:eastAsia="Arial" w:hAnsi="Times New Roman" w:cs="Times New Roman" w:hint="default"/>
      </w:rPr>
    </w:lvl>
    <w:lvl w:ilvl="1" w:tplc="042A0003">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9" w15:restartNumberingAfterBreak="0">
    <w:nsid w:val="465B591A"/>
    <w:multiLevelType w:val="hybridMultilevel"/>
    <w:tmpl w:val="F89656C4"/>
    <w:lvl w:ilvl="0" w:tplc="9CD89C98">
      <w:start w:val="1"/>
      <w:numFmt w:val="decimal"/>
      <w:lvlText w:val="%1."/>
      <w:lvlJc w:val="left"/>
      <w:pPr>
        <w:ind w:left="1429" w:hanging="360"/>
      </w:pPr>
      <w:rPr>
        <w:rFonts w:hint="default"/>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20" w15:restartNumberingAfterBreak="0">
    <w:nsid w:val="47FD7FEA"/>
    <w:multiLevelType w:val="hybridMultilevel"/>
    <w:tmpl w:val="11007CCC"/>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1" w15:restartNumberingAfterBreak="0">
    <w:nsid w:val="495A5668"/>
    <w:multiLevelType w:val="hybridMultilevel"/>
    <w:tmpl w:val="5CA6D5F8"/>
    <w:lvl w:ilvl="0" w:tplc="80D62A50">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2" w15:restartNumberingAfterBreak="0">
    <w:nsid w:val="4EE5643A"/>
    <w:multiLevelType w:val="hybridMultilevel"/>
    <w:tmpl w:val="D1B2416E"/>
    <w:lvl w:ilvl="0" w:tplc="A686FEFC">
      <w:start w:val="2"/>
      <w:numFmt w:val="bullet"/>
      <w:lvlText w:val="-"/>
      <w:lvlJc w:val="left"/>
      <w:pPr>
        <w:ind w:left="2203" w:hanging="360"/>
      </w:pPr>
      <w:rPr>
        <w:rFonts w:ascii="Times New Roman" w:eastAsia="Arial" w:hAnsi="Times New Roman" w:cs="Times New Roman" w:hint="default"/>
      </w:rPr>
    </w:lvl>
    <w:lvl w:ilvl="1" w:tplc="042A0003" w:tentative="1">
      <w:start w:val="1"/>
      <w:numFmt w:val="bullet"/>
      <w:lvlText w:val="o"/>
      <w:lvlJc w:val="left"/>
      <w:pPr>
        <w:ind w:left="2923" w:hanging="360"/>
      </w:pPr>
      <w:rPr>
        <w:rFonts w:ascii="Courier New" w:hAnsi="Courier New" w:cs="Courier New" w:hint="default"/>
      </w:rPr>
    </w:lvl>
    <w:lvl w:ilvl="2" w:tplc="042A0005" w:tentative="1">
      <w:start w:val="1"/>
      <w:numFmt w:val="bullet"/>
      <w:lvlText w:val=""/>
      <w:lvlJc w:val="left"/>
      <w:pPr>
        <w:ind w:left="3643" w:hanging="360"/>
      </w:pPr>
      <w:rPr>
        <w:rFonts w:ascii="Wingdings" w:hAnsi="Wingdings" w:hint="default"/>
      </w:rPr>
    </w:lvl>
    <w:lvl w:ilvl="3" w:tplc="042A0001" w:tentative="1">
      <w:start w:val="1"/>
      <w:numFmt w:val="bullet"/>
      <w:lvlText w:val=""/>
      <w:lvlJc w:val="left"/>
      <w:pPr>
        <w:ind w:left="4363" w:hanging="360"/>
      </w:pPr>
      <w:rPr>
        <w:rFonts w:ascii="Symbol" w:hAnsi="Symbol" w:hint="default"/>
      </w:rPr>
    </w:lvl>
    <w:lvl w:ilvl="4" w:tplc="042A0003" w:tentative="1">
      <w:start w:val="1"/>
      <w:numFmt w:val="bullet"/>
      <w:lvlText w:val="o"/>
      <w:lvlJc w:val="left"/>
      <w:pPr>
        <w:ind w:left="5083" w:hanging="360"/>
      </w:pPr>
      <w:rPr>
        <w:rFonts w:ascii="Courier New" w:hAnsi="Courier New" w:cs="Courier New" w:hint="default"/>
      </w:rPr>
    </w:lvl>
    <w:lvl w:ilvl="5" w:tplc="042A0005" w:tentative="1">
      <w:start w:val="1"/>
      <w:numFmt w:val="bullet"/>
      <w:lvlText w:val=""/>
      <w:lvlJc w:val="left"/>
      <w:pPr>
        <w:ind w:left="5803" w:hanging="360"/>
      </w:pPr>
      <w:rPr>
        <w:rFonts w:ascii="Wingdings" w:hAnsi="Wingdings" w:hint="default"/>
      </w:rPr>
    </w:lvl>
    <w:lvl w:ilvl="6" w:tplc="042A0001" w:tentative="1">
      <w:start w:val="1"/>
      <w:numFmt w:val="bullet"/>
      <w:lvlText w:val=""/>
      <w:lvlJc w:val="left"/>
      <w:pPr>
        <w:ind w:left="6523" w:hanging="360"/>
      </w:pPr>
      <w:rPr>
        <w:rFonts w:ascii="Symbol" w:hAnsi="Symbol" w:hint="default"/>
      </w:rPr>
    </w:lvl>
    <w:lvl w:ilvl="7" w:tplc="042A0003" w:tentative="1">
      <w:start w:val="1"/>
      <w:numFmt w:val="bullet"/>
      <w:lvlText w:val="o"/>
      <w:lvlJc w:val="left"/>
      <w:pPr>
        <w:ind w:left="7243" w:hanging="360"/>
      </w:pPr>
      <w:rPr>
        <w:rFonts w:ascii="Courier New" w:hAnsi="Courier New" w:cs="Courier New" w:hint="default"/>
      </w:rPr>
    </w:lvl>
    <w:lvl w:ilvl="8" w:tplc="042A0005" w:tentative="1">
      <w:start w:val="1"/>
      <w:numFmt w:val="bullet"/>
      <w:lvlText w:val=""/>
      <w:lvlJc w:val="left"/>
      <w:pPr>
        <w:ind w:left="7963" w:hanging="360"/>
      </w:pPr>
      <w:rPr>
        <w:rFonts w:ascii="Wingdings" w:hAnsi="Wingdings" w:hint="default"/>
      </w:rPr>
    </w:lvl>
  </w:abstractNum>
  <w:abstractNum w:abstractNumId="23" w15:restartNumberingAfterBreak="0">
    <w:nsid w:val="50F62EC7"/>
    <w:multiLevelType w:val="hybridMultilevel"/>
    <w:tmpl w:val="9D02ED66"/>
    <w:lvl w:ilvl="0" w:tplc="2994966C">
      <w:start w:val="1"/>
      <w:numFmt w:val="bullet"/>
      <w:lvlText w:val="-"/>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941884">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D72E1D8">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6DA7E24">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7724734">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E0EFFF4">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2944A3E">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3243CD2">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FCF1CE">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165641F"/>
    <w:multiLevelType w:val="hybridMultilevel"/>
    <w:tmpl w:val="B128ECBE"/>
    <w:lvl w:ilvl="0" w:tplc="B71C300C">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1A45123"/>
    <w:multiLevelType w:val="hybridMultilevel"/>
    <w:tmpl w:val="CA56E982"/>
    <w:lvl w:ilvl="0" w:tplc="A704C3C8">
      <w:start w:val="1"/>
      <w:numFmt w:val="bullet"/>
      <w:lvlText w:val="-"/>
      <w:lvlJc w:val="left"/>
      <w:pPr>
        <w:ind w:left="1287" w:hanging="360"/>
      </w:pPr>
      <w:rPr>
        <w:rFonts w:ascii="Times New Roman" w:hAnsi="Times New Roman"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719351F"/>
    <w:multiLevelType w:val="hybridMultilevel"/>
    <w:tmpl w:val="665667D2"/>
    <w:lvl w:ilvl="0" w:tplc="5F222A06">
      <w:start w:val="1"/>
      <w:numFmt w:val="bullet"/>
      <w:lvlText w:val="-"/>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DB2F2CC">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086482">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4122608">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E86C90E">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A96164A">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AA6620">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84CACCA">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982756">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7CC7E2E"/>
    <w:multiLevelType w:val="multilevel"/>
    <w:tmpl w:val="E7F4378E"/>
    <w:lvl w:ilvl="0">
      <w:start w:val="3"/>
      <w:numFmt w:val="decimal"/>
      <w:lvlText w:val="%1."/>
      <w:lvlJc w:val="left"/>
      <w:pPr>
        <w:ind w:left="4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9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bullet"/>
      <w:lvlText w:val="-"/>
      <w:lvlJc w:val="left"/>
      <w:pPr>
        <w:ind w:left="85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1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2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3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39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46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53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585A2F31"/>
    <w:multiLevelType w:val="hybridMultilevel"/>
    <w:tmpl w:val="1EAC2608"/>
    <w:lvl w:ilvl="0" w:tplc="71A8C982">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9" w15:restartNumberingAfterBreak="0">
    <w:nsid w:val="597A7880"/>
    <w:multiLevelType w:val="hybridMultilevel"/>
    <w:tmpl w:val="5CA6D5F8"/>
    <w:lvl w:ilvl="0" w:tplc="80D62A50">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0" w15:restartNumberingAfterBreak="0">
    <w:nsid w:val="5EFC272B"/>
    <w:multiLevelType w:val="hybridMultilevel"/>
    <w:tmpl w:val="D0B8CB26"/>
    <w:lvl w:ilvl="0" w:tplc="19121634">
      <w:start w:val="1"/>
      <w:numFmt w:val="bullet"/>
      <w:lvlText w:val="-"/>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5F4C214">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2AA756">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D04377E">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5AEB24">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F8E795A">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878C1CC">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E14FF7C">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C7CDC">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5885605"/>
    <w:multiLevelType w:val="multilevel"/>
    <w:tmpl w:val="728E1B08"/>
    <w:lvl w:ilvl="0">
      <w:start w:val="1"/>
      <w:numFmt w:val="bullet"/>
      <w:lvlText w:val="+"/>
      <w:lvlJc w:val="left"/>
      <w:pPr>
        <w:ind w:left="1267" w:hanging="360"/>
      </w:pPr>
      <w:rPr>
        <w:rFonts w:ascii="Noto Sans Symbols" w:eastAsia="Noto Sans Symbols" w:hAnsi="Noto Sans Symbols" w:cs="Noto Sans Symbols"/>
      </w:rPr>
    </w:lvl>
    <w:lvl w:ilvl="1">
      <w:start w:val="1"/>
      <w:numFmt w:val="bullet"/>
      <w:lvlText w:val="o"/>
      <w:lvlJc w:val="left"/>
      <w:pPr>
        <w:ind w:left="1987" w:hanging="360"/>
      </w:pPr>
      <w:rPr>
        <w:rFonts w:ascii="Courier New" w:eastAsia="Courier New" w:hAnsi="Courier New" w:cs="Courier New"/>
      </w:rPr>
    </w:lvl>
    <w:lvl w:ilvl="2">
      <w:start w:val="1"/>
      <w:numFmt w:val="bullet"/>
      <w:lvlText w:val="▪"/>
      <w:lvlJc w:val="left"/>
      <w:pPr>
        <w:ind w:left="2707" w:hanging="360"/>
      </w:pPr>
      <w:rPr>
        <w:rFonts w:ascii="Noto Sans Symbols" w:eastAsia="Noto Sans Symbols" w:hAnsi="Noto Sans Symbols" w:cs="Noto Sans Symbols"/>
      </w:rPr>
    </w:lvl>
    <w:lvl w:ilvl="3">
      <w:start w:val="1"/>
      <w:numFmt w:val="bullet"/>
      <w:lvlText w:val="●"/>
      <w:lvlJc w:val="left"/>
      <w:pPr>
        <w:ind w:left="3427" w:hanging="360"/>
      </w:pPr>
      <w:rPr>
        <w:rFonts w:ascii="Noto Sans Symbols" w:eastAsia="Noto Sans Symbols" w:hAnsi="Noto Sans Symbols" w:cs="Noto Sans Symbols"/>
      </w:rPr>
    </w:lvl>
    <w:lvl w:ilvl="4">
      <w:start w:val="1"/>
      <w:numFmt w:val="bullet"/>
      <w:lvlText w:val="o"/>
      <w:lvlJc w:val="left"/>
      <w:pPr>
        <w:ind w:left="4147" w:hanging="360"/>
      </w:pPr>
      <w:rPr>
        <w:rFonts w:ascii="Courier New" w:eastAsia="Courier New" w:hAnsi="Courier New" w:cs="Courier New"/>
      </w:rPr>
    </w:lvl>
    <w:lvl w:ilvl="5">
      <w:start w:val="1"/>
      <w:numFmt w:val="bullet"/>
      <w:lvlText w:val="▪"/>
      <w:lvlJc w:val="left"/>
      <w:pPr>
        <w:ind w:left="4867" w:hanging="360"/>
      </w:pPr>
      <w:rPr>
        <w:rFonts w:ascii="Noto Sans Symbols" w:eastAsia="Noto Sans Symbols" w:hAnsi="Noto Sans Symbols" w:cs="Noto Sans Symbols"/>
      </w:rPr>
    </w:lvl>
    <w:lvl w:ilvl="6">
      <w:start w:val="1"/>
      <w:numFmt w:val="bullet"/>
      <w:lvlText w:val="●"/>
      <w:lvlJc w:val="left"/>
      <w:pPr>
        <w:ind w:left="5587" w:hanging="360"/>
      </w:pPr>
      <w:rPr>
        <w:rFonts w:ascii="Noto Sans Symbols" w:eastAsia="Noto Sans Symbols" w:hAnsi="Noto Sans Symbols" w:cs="Noto Sans Symbols"/>
      </w:rPr>
    </w:lvl>
    <w:lvl w:ilvl="7">
      <w:start w:val="1"/>
      <w:numFmt w:val="bullet"/>
      <w:lvlText w:val="o"/>
      <w:lvlJc w:val="left"/>
      <w:pPr>
        <w:ind w:left="6307" w:hanging="360"/>
      </w:pPr>
      <w:rPr>
        <w:rFonts w:ascii="Courier New" w:eastAsia="Courier New" w:hAnsi="Courier New" w:cs="Courier New"/>
      </w:rPr>
    </w:lvl>
    <w:lvl w:ilvl="8">
      <w:start w:val="1"/>
      <w:numFmt w:val="bullet"/>
      <w:lvlText w:val="▪"/>
      <w:lvlJc w:val="left"/>
      <w:pPr>
        <w:ind w:left="7027" w:hanging="360"/>
      </w:pPr>
      <w:rPr>
        <w:rFonts w:ascii="Noto Sans Symbols" w:eastAsia="Noto Sans Symbols" w:hAnsi="Noto Sans Symbols" w:cs="Noto Sans Symbols"/>
      </w:rPr>
    </w:lvl>
  </w:abstractNum>
  <w:abstractNum w:abstractNumId="32" w15:restartNumberingAfterBreak="0">
    <w:nsid w:val="6A6F7051"/>
    <w:multiLevelType w:val="hybridMultilevel"/>
    <w:tmpl w:val="19485456"/>
    <w:lvl w:ilvl="0" w:tplc="222402C2">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3" w15:restartNumberingAfterBreak="0">
    <w:nsid w:val="6CC21B6E"/>
    <w:multiLevelType w:val="hybridMultilevel"/>
    <w:tmpl w:val="20E41CD8"/>
    <w:lvl w:ilvl="0" w:tplc="D3923748">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61A104A">
      <w:start w:val="1"/>
      <w:numFmt w:val="bullet"/>
      <w:lvlText w:val="o"/>
      <w:lvlJc w:val="left"/>
      <w:pPr>
        <w:ind w:left="1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3D2FDE8">
      <w:start w:val="1"/>
      <w:numFmt w:val="bullet"/>
      <w:lvlText w:val="▪"/>
      <w:lvlJc w:val="left"/>
      <w:pPr>
        <w:ind w:left="1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83AC282">
      <w:start w:val="1"/>
      <w:numFmt w:val="bullet"/>
      <w:lvlText w:val="•"/>
      <w:lvlJc w:val="left"/>
      <w:pPr>
        <w:ind w:left="2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46D1C8">
      <w:start w:val="1"/>
      <w:numFmt w:val="bullet"/>
      <w:lvlText w:val="o"/>
      <w:lvlJc w:val="left"/>
      <w:pPr>
        <w:ind w:left="3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A6ED6E2">
      <w:start w:val="1"/>
      <w:numFmt w:val="bullet"/>
      <w:lvlText w:val="▪"/>
      <w:lvlJc w:val="left"/>
      <w:pPr>
        <w:ind w:left="39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CCA1906">
      <w:start w:val="1"/>
      <w:numFmt w:val="bullet"/>
      <w:lvlText w:val="•"/>
      <w:lvlJc w:val="left"/>
      <w:pPr>
        <w:ind w:left="46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33A4C88">
      <w:start w:val="1"/>
      <w:numFmt w:val="bullet"/>
      <w:lvlText w:val="o"/>
      <w:lvlJc w:val="left"/>
      <w:pPr>
        <w:ind w:left="53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76C0ED6">
      <w:start w:val="1"/>
      <w:numFmt w:val="bullet"/>
      <w:lvlText w:val="▪"/>
      <w:lvlJc w:val="left"/>
      <w:pPr>
        <w:ind w:left="61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0245B03"/>
    <w:multiLevelType w:val="hybridMultilevel"/>
    <w:tmpl w:val="5CA6D5F8"/>
    <w:lvl w:ilvl="0" w:tplc="80D62A50">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5" w15:restartNumberingAfterBreak="0">
    <w:nsid w:val="70FC467A"/>
    <w:multiLevelType w:val="hybridMultilevel"/>
    <w:tmpl w:val="DEBA43E0"/>
    <w:lvl w:ilvl="0" w:tplc="F7CCF89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719C4713"/>
    <w:multiLevelType w:val="hybridMultilevel"/>
    <w:tmpl w:val="B7863870"/>
    <w:lvl w:ilvl="0" w:tplc="B136E4C4">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7" w15:restartNumberingAfterBreak="0">
    <w:nsid w:val="73986187"/>
    <w:multiLevelType w:val="hybridMultilevel"/>
    <w:tmpl w:val="5CA6D5F8"/>
    <w:lvl w:ilvl="0" w:tplc="80D62A50">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8" w15:restartNumberingAfterBreak="0">
    <w:nsid w:val="7509212E"/>
    <w:multiLevelType w:val="hybridMultilevel"/>
    <w:tmpl w:val="4A6EC92C"/>
    <w:lvl w:ilvl="0" w:tplc="CA4C71AA">
      <w:start w:val="1"/>
      <w:numFmt w:val="bullet"/>
      <w:lvlText w:val="¨"/>
      <w:lvlJc w:val="left"/>
      <w:pPr>
        <w:ind w:left="36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15:restartNumberingAfterBreak="0">
    <w:nsid w:val="77FA768C"/>
    <w:multiLevelType w:val="hybridMultilevel"/>
    <w:tmpl w:val="CE90EABC"/>
    <w:lvl w:ilvl="0" w:tplc="9898AEB8">
      <w:start w:val="1"/>
      <w:numFmt w:val="upperRoman"/>
      <w:pStyle w:val="FirstLineCharCha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A3E75D1"/>
    <w:multiLevelType w:val="hybridMultilevel"/>
    <w:tmpl w:val="C2025C10"/>
    <w:lvl w:ilvl="0" w:tplc="F9F6E3EE">
      <w:start w:val="1"/>
      <w:numFmt w:val="decimal"/>
      <w:lvlText w:val="%1"/>
      <w:lvlJc w:val="center"/>
      <w:pPr>
        <w:ind w:left="0" w:firstLine="0"/>
      </w:pPr>
      <w:rPr>
        <w:rFonts w:hint="default"/>
      </w:rPr>
    </w:lvl>
    <w:lvl w:ilvl="1" w:tplc="042A0019" w:tentative="1">
      <w:start w:val="1"/>
      <w:numFmt w:val="lowerLetter"/>
      <w:lvlText w:val="%2."/>
      <w:lvlJc w:val="left"/>
      <w:pPr>
        <w:ind w:left="1329" w:hanging="360"/>
      </w:pPr>
    </w:lvl>
    <w:lvl w:ilvl="2" w:tplc="042A001B" w:tentative="1">
      <w:start w:val="1"/>
      <w:numFmt w:val="lowerRoman"/>
      <w:lvlText w:val="%3."/>
      <w:lvlJc w:val="right"/>
      <w:pPr>
        <w:ind w:left="2049" w:hanging="180"/>
      </w:pPr>
    </w:lvl>
    <w:lvl w:ilvl="3" w:tplc="042A000F" w:tentative="1">
      <w:start w:val="1"/>
      <w:numFmt w:val="decimal"/>
      <w:lvlText w:val="%4."/>
      <w:lvlJc w:val="left"/>
      <w:pPr>
        <w:ind w:left="2769" w:hanging="360"/>
      </w:pPr>
    </w:lvl>
    <w:lvl w:ilvl="4" w:tplc="042A0019" w:tentative="1">
      <w:start w:val="1"/>
      <w:numFmt w:val="lowerLetter"/>
      <w:lvlText w:val="%5."/>
      <w:lvlJc w:val="left"/>
      <w:pPr>
        <w:ind w:left="3489" w:hanging="360"/>
      </w:pPr>
    </w:lvl>
    <w:lvl w:ilvl="5" w:tplc="042A001B" w:tentative="1">
      <w:start w:val="1"/>
      <w:numFmt w:val="lowerRoman"/>
      <w:lvlText w:val="%6."/>
      <w:lvlJc w:val="right"/>
      <w:pPr>
        <w:ind w:left="4209" w:hanging="180"/>
      </w:pPr>
    </w:lvl>
    <w:lvl w:ilvl="6" w:tplc="042A000F" w:tentative="1">
      <w:start w:val="1"/>
      <w:numFmt w:val="decimal"/>
      <w:lvlText w:val="%7."/>
      <w:lvlJc w:val="left"/>
      <w:pPr>
        <w:ind w:left="4929" w:hanging="360"/>
      </w:pPr>
    </w:lvl>
    <w:lvl w:ilvl="7" w:tplc="042A0019" w:tentative="1">
      <w:start w:val="1"/>
      <w:numFmt w:val="lowerLetter"/>
      <w:lvlText w:val="%8."/>
      <w:lvlJc w:val="left"/>
      <w:pPr>
        <w:ind w:left="5649" w:hanging="360"/>
      </w:pPr>
    </w:lvl>
    <w:lvl w:ilvl="8" w:tplc="042A001B" w:tentative="1">
      <w:start w:val="1"/>
      <w:numFmt w:val="lowerRoman"/>
      <w:lvlText w:val="%9."/>
      <w:lvlJc w:val="right"/>
      <w:pPr>
        <w:ind w:left="6369" w:hanging="180"/>
      </w:pPr>
    </w:lvl>
  </w:abstractNum>
  <w:num w:numId="1">
    <w:abstractNumId w:val="21"/>
  </w:num>
  <w:num w:numId="2">
    <w:abstractNumId w:val="13"/>
  </w:num>
  <w:num w:numId="3">
    <w:abstractNumId w:val="12"/>
  </w:num>
  <w:num w:numId="4">
    <w:abstractNumId w:val="2"/>
  </w:num>
  <w:num w:numId="5">
    <w:abstractNumId w:val="37"/>
  </w:num>
  <w:num w:numId="6">
    <w:abstractNumId w:val="17"/>
  </w:num>
  <w:num w:numId="7">
    <w:abstractNumId w:val="39"/>
  </w:num>
  <w:num w:numId="8">
    <w:abstractNumId w:val="34"/>
  </w:num>
  <w:num w:numId="9">
    <w:abstractNumId w:val="29"/>
  </w:num>
  <w:num w:numId="10">
    <w:abstractNumId w:val="22"/>
  </w:num>
  <w:num w:numId="11">
    <w:abstractNumId w:val="16"/>
  </w:num>
  <w:num w:numId="12">
    <w:abstractNumId w:val="27"/>
  </w:num>
  <w:num w:numId="13">
    <w:abstractNumId w:val="11"/>
  </w:num>
  <w:num w:numId="14">
    <w:abstractNumId w:val="19"/>
  </w:num>
  <w:num w:numId="15">
    <w:abstractNumId w:val="32"/>
  </w:num>
  <w:num w:numId="16">
    <w:abstractNumId w:val="28"/>
  </w:num>
  <w:num w:numId="17">
    <w:abstractNumId w:val="18"/>
  </w:num>
  <w:num w:numId="18">
    <w:abstractNumId w:val="36"/>
  </w:num>
  <w:num w:numId="19">
    <w:abstractNumId w:val="4"/>
  </w:num>
  <w:num w:numId="20">
    <w:abstractNumId w:val="8"/>
  </w:num>
  <w:num w:numId="21">
    <w:abstractNumId w:val="0"/>
  </w:num>
  <w:num w:numId="22">
    <w:abstractNumId w:val="7"/>
  </w:num>
  <w:num w:numId="23">
    <w:abstractNumId w:val="6"/>
  </w:num>
  <w:num w:numId="24">
    <w:abstractNumId w:val="20"/>
  </w:num>
  <w:num w:numId="25">
    <w:abstractNumId w:val="24"/>
  </w:num>
  <w:num w:numId="26">
    <w:abstractNumId w:val="14"/>
  </w:num>
  <w:num w:numId="27">
    <w:abstractNumId w:val="38"/>
  </w:num>
  <w:num w:numId="28">
    <w:abstractNumId w:val="9"/>
  </w:num>
  <w:num w:numId="29">
    <w:abstractNumId w:val="31"/>
  </w:num>
  <w:num w:numId="30">
    <w:abstractNumId w:val="5"/>
  </w:num>
  <w:num w:numId="31">
    <w:abstractNumId w:val="25"/>
  </w:num>
  <w:num w:numId="32">
    <w:abstractNumId w:val="3"/>
  </w:num>
  <w:num w:numId="33">
    <w:abstractNumId w:val="10"/>
  </w:num>
  <w:num w:numId="34">
    <w:abstractNumId w:val="30"/>
  </w:num>
  <w:num w:numId="35">
    <w:abstractNumId w:val="23"/>
  </w:num>
  <w:num w:numId="36">
    <w:abstractNumId w:val="1"/>
  </w:num>
  <w:num w:numId="37">
    <w:abstractNumId w:val="26"/>
  </w:num>
  <w:num w:numId="38">
    <w:abstractNumId w:val="40"/>
  </w:num>
  <w:num w:numId="39">
    <w:abstractNumId w:val="33"/>
  </w:num>
  <w:num w:numId="40">
    <w:abstractNumId w:val="15"/>
  </w:num>
  <w:num w:numId="41">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B1"/>
    <w:rsid w:val="00000300"/>
    <w:rsid w:val="000005B5"/>
    <w:rsid w:val="0000312B"/>
    <w:rsid w:val="0000384F"/>
    <w:rsid w:val="00006F80"/>
    <w:rsid w:val="00007880"/>
    <w:rsid w:val="000078FE"/>
    <w:rsid w:val="00016907"/>
    <w:rsid w:val="00020A67"/>
    <w:rsid w:val="0002240E"/>
    <w:rsid w:val="00026279"/>
    <w:rsid w:val="00027050"/>
    <w:rsid w:val="000333C9"/>
    <w:rsid w:val="00033863"/>
    <w:rsid w:val="000359A6"/>
    <w:rsid w:val="00035E20"/>
    <w:rsid w:val="00037857"/>
    <w:rsid w:val="00037F1D"/>
    <w:rsid w:val="0004355A"/>
    <w:rsid w:val="00043A7C"/>
    <w:rsid w:val="0005109D"/>
    <w:rsid w:val="000517D7"/>
    <w:rsid w:val="000541CB"/>
    <w:rsid w:val="00054839"/>
    <w:rsid w:val="00056B4D"/>
    <w:rsid w:val="00056E66"/>
    <w:rsid w:val="00060105"/>
    <w:rsid w:val="000666E7"/>
    <w:rsid w:val="00067CD9"/>
    <w:rsid w:val="00070617"/>
    <w:rsid w:val="000724EA"/>
    <w:rsid w:val="00073BB5"/>
    <w:rsid w:val="00075853"/>
    <w:rsid w:val="00075860"/>
    <w:rsid w:val="00075E17"/>
    <w:rsid w:val="00076091"/>
    <w:rsid w:val="0008029D"/>
    <w:rsid w:val="000803B6"/>
    <w:rsid w:val="00080F73"/>
    <w:rsid w:val="00082F5A"/>
    <w:rsid w:val="00085481"/>
    <w:rsid w:val="00086651"/>
    <w:rsid w:val="00086D1A"/>
    <w:rsid w:val="00093EF1"/>
    <w:rsid w:val="0009615A"/>
    <w:rsid w:val="000A1CF7"/>
    <w:rsid w:val="000A70FB"/>
    <w:rsid w:val="000B0039"/>
    <w:rsid w:val="000B4137"/>
    <w:rsid w:val="000B4324"/>
    <w:rsid w:val="000B4DAE"/>
    <w:rsid w:val="000C1557"/>
    <w:rsid w:val="000C212C"/>
    <w:rsid w:val="000C21C9"/>
    <w:rsid w:val="000C2458"/>
    <w:rsid w:val="000C3123"/>
    <w:rsid w:val="000C3BE8"/>
    <w:rsid w:val="000C3E7F"/>
    <w:rsid w:val="000C6759"/>
    <w:rsid w:val="000D1D7D"/>
    <w:rsid w:val="000D256F"/>
    <w:rsid w:val="000D5323"/>
    <w:rsid w:val="000D57A0"/>
    <w:rsid w:val="000D5948"/>
    <w:rsid w:val="000D6077"/>
    <w:rsid w:val="000E3AEB"/>
    <w:rsid w:val="000E3BD4"/>
    <w:rsid w:val="000E6064"/>
    <w:rsid w:val="000E67EF"/>
    <w:rsid w:val="000E6CCA"/>
    <w:rsid w:val="000F0FEF"/>
    <w:rsid w:val="000F1FED"/>
    <w:rsid w:val="000F3B34"/>
    <w:rsid w:val="000F4608"/>
    <w:rsid w:val="000F46B8"/>
    <w:rsid w:val="000F6A5F"/>
    <w:rsid w:val="000F715E"/>
    <w:rsid w:val="00100BD9"/>
    <w:rsid w:val="00103F70"/>
    <w:rsid w:val="00106E06"/>
    <w:rsid w:val="001109BD"/>
    <w:rsid w:val="0011234E"/>
    <w:rsid w:val="00112CB9"/>
    <w:rsid w:val="001131C1"/>
    <w:rsid w:val="00114FAE"/>
    <w:rsid w:val="00115CE2"/>
    <w:rsid w:val="0011640B"/>
    <w:rsid w:val="00116B03"/>
    <w:rsid w:val="001206DA"/>
    <w:rsid w:val="00120C80"/>
    <w:rsid w:val="001214BE"/>
    <w:rsid w:val="001228B5"/>
    <w:rsid w:val="00125CF0"/>
    <w:rsid w:val="001262B1"/>
    <w:rsid w:val="001269AA"/>
    <w:rsid w:val="00126EBA"/>
    <w:rsid w:val="001405F1"/>
    <w:rsid w:val="00140CF3"/>
    <w:rsid w:val="0014133F"/>
    <w:rsid w:val="00141882"/>
    <w:rsid w:val="00142AE7"/>
    <w:rsid w:val="00143864"/>
    <w:rsid w:val="00146D13"/>
    <w:rsid w:val="001509B0"/>
    <w:rsid w:val="00152C03"/>
    <w:rsid w:val="00154F7A"/>
    <w:rsid w:val="001564C9"/>
    <w:rsid w:val="001600E5"/>
    <w:rsid w:val="00160B05"/>
    <w:rsid w:val="001610C8"/>
    <w:rsid w:val="001629E3"/>
    <w:rsid w:val="00162DA4"/>
    <w:rsid w:val="00163FA1"/>
    <w:rsid w:val="00164577"/>
    <w:rsid w:val="00165E7E"/>
    <w:rsid w:val="00166652"/>
    <w:rsid w:val="001676E3"/>
    <w:rsid w:val="00167FD9"/>
    <w:rsid w:val="001700D0"/>
    <w:rsid w:val="0017126B"/>
    <w:rsid w:val="00173FB5"/>
    <w:rsid w:val="00174F8E"/>
    <w:rsid w:val="00175B9C"/>
    <w:rsid w:val="00176289"/>
    <w:rsid w:val="001769F4"/>
    <w:rsid w:val="00176E27"/>
    <w:rsid w:val="001776AB"/>
    <w:rsid w:val="00180F86"/>
    <w:rsid w:val="001824B0"/>
    <w:rsid w:val="00182C89"/>
    <w:rsid w:val="00184C6B"/>
    <w:rsid w:val="00184E41"/>
    <w:rsid w:val="00185725"/>
    <w:rsid w:val="0018638E"/>
    <w:rsid w:val="00186F48"/>
    <w:rsid w:val="0019094F"/>
    <w:rsid w:val="00190D60"/>
    <w:rsid w:val="00191B4C"/>
    <w:rsid w:val="00191C52"/>
    <w:rsid w:val="0019299A"/>
    <w:rsid w:val="00192FE7"/>
    <w:rsid w:val="001972D4"/>
    <w:rsid w:val="001A1571"/>
    <w:rsid w:val="001A4041"/>
    <w:rsid w:val="001A4635"/>
    <w:rsid w:val="001A4A1D"/>
    <w:rsid w:val="001A602A"/>
    <w:rsid w:val="001A6419"/>
    <w:rsid w:val="001A6CFA"/>
    <w:rsid w:val="001A78BD"/>
    <w:rsid w:val="001A7D39"/>
    <w:rsid w:val="001B18B1"/>
    <w:rsid w:val="001B2AE8"/>
    <w:rsid w:val="001C0D58"/>
    <w:rsid w:val="001C5722"/>
    <w:rsid w:val="001C7A79"/>
    <w:rsid w:val="001D0D44"/>
    <w:rsid w:val="001D1F06"/>
    <w:rsid w:val="001D245A"/>
    <w:rsid w:val="001D2C6D"/>
    <w:rsid w:val="001D2DC7"/>
    <w:rsid w:val="001D3266"/>
    <w:rsid w:val="001D5149"/>
    <w:rsid w:val="001D544E"/>
    <w:rsid w:val="001E5585"/>
    <w:rsid w:val="001E5699"/>
    <w:rsid w:val="001E56DD"/>
    <w:rsid w:val="001E6D82"/>
    <w:rsid w:val="001F1B76"/>
    <w:rsid w:val="001F240B"/>
    <w:rsid w:val="001F27F3"/>
    <w:rsid w:val="001F47AD"/>
    <w:rsid w:val="001F5767"/>
    <w:rsid w:val="001F749C"/>
    <w:rsid w:val="00204421"/>
    <w:rsid w:val="00204DF4"/>
    <w:rsid w:val="0020616C"/>
    <w:rsid w:val="002073C3"/>
    <w:rsid w:val="00210919"/>
    <w:rsid w:val="002117C1"/>
    <w:rsid w:val="00212780"/>
    <w:rsid w:val="00214D30"/>
    <w:rsid w:val="00215158"/>
    <w:rsid w:val="002152B1"/>
    <w:rsid w:val="002167E2"/>
    <w:rsid w:val="00216B98"/>
    <w:rsid w:val="00216E4F"/>
    <w:rsid w:val="00217A0D"/>
    <w:rsid w:val="00222470"/>
    <w:rsid w:val="00224E82"/>
    <w:rsid w:val="0022639D"/>
    <w:rsid w:val="00227A9B"/>
    <w:rsid w:val="00227CF2"/>
    <w:rsid w:val="00230694"/>
    <w:rsid w:val="00231AD3"/>
    <w:rsid w:val="0023397D"/>
    <w:rsid w:val="00235465"/>
    <w:rsid w:val="002358E0"/>
    <w:rsid w:val="00236B9C"/>
    <w:rsid w:val="00240837"/>
    <w:rsid w:val="002424AC"/>
    <w:rsid w:val="00242A9C"/>
    <w:rsid w:val="00250212"/>
    <w:rsid w:val="002535B7"/>
    <w:rsid w:val="0025390A"/>
    <w:rsid w:val="0025459C"/>
    <w:rsid w:val="00265026"/>
    <w:rsid w:val="00266971"/>
    <w:rsid w:val="00266BD6"/>
    <w:rsid w:val="0026753A"/>
    <w:rsid w:val="0026792F"/>
    <w:rsid w:val="00270BEE"/>
    <w:rsid w:val="00273939"/>
    <w:rsid w:val="00275525"/>
    <w:rsid w:val="002803DC"/>
    <w:rsid w:val="0028060E"/>
    <w:rsid w:val="0028101B"/>
    <w:rsid w:val="00281639"/>
    <w:rsid w:val="00281E88"/>
    <w:rsid w:val="00282A95"/>
    <w:rsid w:val="002863D9"/>
    <w:rsid w:val="0028751F"/>
    <w:rsid w:val="00287540"/>
    <w:rsid w:val="00292D27"/>
    <w:rsid w:val="00293635"/>
    <w:rsid w:val="00294234"/>
    <w:rsid w:val="00296B1F"/>
    <w:rsid w:val="002A2665"/>
    <w:rsid w:val="002A56F4"/>
    <w:rsid w:val="002A5891"/>
    <w:rsid w:val="002B00FB"/>
    <w:rsid w:val="002B0172"/>
    <w:rsid w:val="002B6AB4"/>
    <w:rsid w:val="002C1671"/>
    <w:rsid w:val="002C420A"/>
    <w:rsid w:val="002C55F8"/>
    <w:rsid w:val="002C5FC9"/>
    <w:rsid w:val="002C6178"/>
    <w:rsid w:val="002C7E3E"/>
    <w:rsid w:val="002D16ED"/>
    <w:rsid w:val="002D25B7"/>
    <w:rsid w:val="002D4227"/>
    <w:rsid w:val="002D6955"/>
    <w:rsid w:val="002D71F5"/>
    <w:rsid w:val="002E22E9"/>
    <w:rsid w:val="002E2C8B"/>
    <w:rsid w:val="002E4D82"/>
    <w:rsid w:val="002E632C"/>
    <w:rsid w:val="002E6639"/>
    <w:rsid w:val="002E6C1E"/>
    <w:rsid w:val="002F060D"/>
    <w:rsid w:val="002F5B4B"/>
    <w:rsid w:val="002F66B1"/>
    <w:rsid w:val="002F6D60"/>
    <w:rsid w:val="003004B7"/>
    <w:rsid w:val="00304EF4"/>
    <w:rsid w:val="00305CFF"/>
    <w:rsid w:val="00306936"/>
    <w:rsid w:val="00307493"/>
    <w:rsid w:val="00310131"/>
    <w:rsid w:val="003112EF"/>
    <w:rsid w:val="003113C0"/>
    <w:rsid w:val="00311DE9"/>
    <w:rsid w:val="003128CC"/>
    <w:rsid w:val="00313DFF"/>
    <w:rsid w:val="00314E53"/>
    <w:rsid w:val="00316BFD"/>
    <w:rsid w:val="00317B30"/>
    <w:rsid w:val="003234DC"/>
    <w:rsid w:val="00324E6B"/>
    <w:rsid w:val="00332520"/>
    <w:rsid w:val="00333285"/>
    <w:rsid w:val="00333A9B"/>
    <w:rsid w:val="00334DCE"/>
    <w:rsid w:val="00335446"/>
    <w:rsid w:val="0034346E"/>
    <w:rsid w:val="00343E9C"/>
    <w:rsid w:val="00344386"/>
    <w:rsid w:val="00350BB3"/>
    <w:rsid w:val="0035107F"/>
    <w:rsid w:val="003514DD"/>
    <w:rsid w:val="00351598"/>
    <w:rsid w:val="003523E7"/>
    <w:rsid w:val="00352E1F"/>
    <w:rsid w:val="00354870"/>
    <w:rsid w:val="003574D3"/>
    <w:rsid w:val="003624AF"/>
    <w:rsid w:val="0036320D"/>
    <w:rsid w:val="00364B01"/>
    <w:rsid w:val="00365B15"/>
    <w:rsid w:val="00370752"/>
    <w:rsid w:val="00370845"/>
    <w:rsid w:val="00371F6A"/>
    <w:rsid w:val="00373869"/>
    <w:rsid w:val="00375BB2"/>
    <w:rsid w:val="00381DDE"/>
    <w:rsid w:val="00381E05"/>
    <w:rsid w:val="003830E2"/>
    <w:rsid w:val="00385076"/>
    <w:rsid w:val="00390E07"/>
    <w:rsid w:val="003914D0"/>
    <w:rsid w:val="00391BE7"/>
    <w:rsid w:val="00392BC8"/>
    <w:rsid w:val="003933E1"/>
    <w:rsid w:val="003953A2"/>
    <w:rsid w:val="00397892"/>
    <w:rsid w:val="003A1C93"/>
    <w:rsid w:val="003A1E8C"/>
    <w:rsid w:val="003A660B"/>
    <w:rsid w:val="003B059E"/>
    <w:rsid w:val="003B2B2C"/>
    <w:rsid w:val="003B3B27"/>
    <w:rsid w:val="003B591B"/>
    <w:rsid w:val="003B78D3"/>
    <w:rsid w:val="003C3E8E"/>
    <w:rsid w:val="003C7605"/>
    <w:rsid w:val="003C7B83"/>
    <w:rsid w:val="003D1CD1"/>
    <w:rsid w:val="003D241C"/>
    <w:rsid w:val="003D3F16"/>
    <w:rsid w:val="003D49EF"/>
    <w:rsid w:val="003E1660"/>
    <w:rsid w:val="003E176C"/>
    <w:rsid w:val="003E4AF4"/>
    <w:rsid w:val="003E563B"/>
    <w:rsid w:val="003E691C"/>
    <w:rsid w:val="003E69E0"/>
    <w:rsid w:val="003E7F45"/>
    <w:rsid w:val="003F0C1D"/>
    <w:rsid w:val="003F16C1"/>
    <w:rsid w:val="003F1E3D"/>
    <w:rsid w:val="003F201B"/>
    <w:rsid w:val="003F2383"/>
    <w:rsid w:val="003F3B3E"/>
    <w:rsid w:val="003F4D95"/>
    <w:rsid w:val="003F7966"/>
    <w:rsid w:val="004046FF"/>
    <w:rsid w:val="004146E8"/>
    <w:rsid w:val="00414C9B"/>
    <w:rsid w:val="00414E59"/>
    <w:rsid w:val="00415D11"/>
    <w:rsid w:val="00416084"/>
    <w:rsid w:val="00417251"/>
    <w:rsid w:val="0041796B"/>
    <w:rsid w:val="004213A0"/>
    <w:rsid w:val="00422557"/>
    <w:rsid w:val="00422E6D"/>
    <w:rsid w:val="0042535C"/>
    <w:rsid w:val="00426267"/>
    <w:rsid w:val="00426D8F"/>
    <w:rsid w:val="004329AF"/>
    <w:rsid w:val="00434B4E"/>
    <w:rsid w:val="00435968"/>
    <w:rsid w:val="004369BF"/>
    <w:rsid w:val="00436DF2"/>
    <w:rsid w:val="00440EE4"/>
    <w:rsid w:val="0044225F"/>
    <w:rsid w:val="00443128"/>
    <w:rsid w:val="00443A86"/>
    <w:rsid w:val="004443DA"/>
    <w:rsid w:val="0044543E"/>
    <w:rsid w:val="004507C3"/>
    <w:rsid w:val="0045094B"/>
    <w:rsid w:val="004547FC"/>
    <w:rsid w:val="0045531A"/>
    <w:rsid w:val="00457F40"/>
    <w:rsid w:val="004656CA"/>
    <w:rsid w:val="00467A6D"/>
    <w:rsid w:val="00471D3E"/>
    <w:rsid w:val="004729CD"/>
    <w:rsid w:val="00472C8D"/>
    <w:rsid w:val="00474279"/>
    <w:rsid w:val="004745D0"/>
    <w:rsid w:val="004775E6"/>
    <w:rsid w:val="00477723"/>
    <w:rsid w:val="00477F51"/>
    <w:rsid w:val="00481EE8"/>
    <w:rsid w:val="00483F4A"/>
    <w:rsid w:val="004847B9"/>
    <w:rsid w:val="004860BE"/>
    <w:rsid w:val="00486BEE"/>
    <w:rsid w:val="00486F97"/>
    <w:rsid w:val="00487D58"/>
    <w:rsid w:val="0049045B"/>
    <w:rsid w:val="0049116D"/>
    <w:rsid w:val="0049295E"/>
    <w:rsid w:val="00494A93"/>
    <w:rsid w:val="00496637"/>
    <w:rsid w:val="00497915"/>
    <w:rsid w:val="004A0521"/>
    <w:rsid w:val="004A47E7"/>
    <w:rsid w:val="004A4FFC"/>
    <w:rsid w:val="004A70C5"/>
    <w:rsid w:val="004B22DB"/>
    <w:rsid w:val="004B6704"/>
    <w:rsid w:val="004B7E44"/>
    <w:rsid w:val="004C0200"/>
    <w:rsid w:val="004C020A"/>
    <w:rsid w:val="004C272A"/>
    <w:rsid w:val="004C57A7"/>
    <w:rsid w:val="004C7035"/>
    <w:rsid w:val="004D16D6"/>
    <w:rsid w:val="004D42AC"/>
    <w:rsid w:val="004D4C95"/>
    <w:rsid w:val="004D5911"/>
    <w:rsid w:val="004D7323"/>
    <w:rsid w:val="004E3FC2"/>
    <w:rsid w:val="004E6140"/>
    <w:rsid w:val="004F25B9"/>
    <w:rsid w:val="004F66B9"/>
    <w:rsid w:val="004F7B6A"/>
    <w:rsid w:val="004F7C5E"/>
    <w:rsid w:val="00501F22"/>
    <w:rsid w:val="00502A6F"/>
    <w:rsid w:val="005040CA"/>
    <w:rsid w:val="0050497A"/>
    <w:rsid w:val="00505B82"/>
    <w:rsid w:val="00506532"/>
    <w:rsid w:val="00506CCE"/>
    <w:rsid w:val="00507497"/>
    <w:rsid w:val="00507C4A"/>
    <w:rsid w:val="00507CCA"/>
    <w:rsid w:val="0051264C"/>
    <w:rsid w:val="00512B70"/>
    <w:rsid w:val="00513175"/>
    <w:rsid w:val="00517BF9"/>
    <w:rsid w:val="00520EE6"/>
    <w:rsid w:val="005212C5"/>
    <w:rsid w:val="005218DA"/>
    <w:rsid w:val="00522E53"/>
    <w:rsid w:val="005247E6"/>
    <w:rsid w:val="00524986"/>
    <w:rsid w:val="00525652"/>
    <w:rsid w:val="00525C35"/>
    <w:rsid w:val="005260E5"/>
    <w:rsid w:val="005269AF"/>
    <w:rsid w:val="005273FA"/>
    <w:rsid w:val="005277BE"/>
    <w:rsid w:val="00530DF2"/>
    <w:rsid w:val="0053162B"/>
    <w:rsid w:val="00532536"/>
    <w:rsid w:val="005328AC"/>
    <w:rsid w:val="00532F9B"/>
    <w:rsid w:val="00533BDB"/>
    <w:rsid w:val="005407C4"/>
    <w:rsid w:val="005408D7"/>
    <w:rsid w:val="00541803"/>
    <w:rsid w:val="00541E2B"/>
    <w:rsid w:val="005455C9"/>
    <w:rsid w:val="00546F0C"/>
    <w:rsid w:val="005471D5"/>
    <w:rsid w:val="00551656"/>
    <w:rsid w:val="0055284E"/>
    <w:rsid w:val="00552A3C"/>
    <w:rsid w:val="00552D2C"/>
    <w:rsid w:val="00563BF4"/>
    <w:rsid w:val="00563CEC"/>
    <w:rsid w:val="0057142F"/>
    <w:rsid w:val="00571DBD"/>
    <w:rsid w:val="00571FE4"/>
    <w:rsid w:val="00575347"/>
    <w:rsid w:val="00575EB5"/>
    <w:rsid w:val="00582EC6"/>
    <w:rsid w:val="00583592"/>
    <w:rsid w:val="00583662"/>
    <w:rsid w:val="00583AB2"/>
    <w:rsid w:val="00584C12"/>
    <w:rsid w:val="005862B7"/>
    <w:rsid w:val="00587899"/>
    <w:rsid w:val="00594363"/>
    <w:rsid w:val="005949B5"/>
    <w:rsid w:val="00595BA9"/>
    <w:rsid w:val="00595C17"/>
    <w:rsid w:val="00595D8F"/>
    <w:rsid w:val="00596910"/>
    <w:rsid w:val="00596CBE"/>
    <w:rsid w:val="005A05BF"/>
    <w:rsid w:val="005A1C05"/>
    <w:rsid w:val="005B3C34"/>
    <w:rsid w:val="005B65A1"/>
    <w:rsid w:val="005B6CF3"/>
    <w:rsid w:val="005C049E"/>
    <w:rsid w:val="005C666B"/>
    <w:rsid w:val="005C7284"/>
    <w:rsid w:val="005D0545"/>
    <w:rsid w:val="005D05C0"/>
    <w:rsid w:val="005D0F28"/>
    <w:rsid w:val="005D126C"/>
    <w:rsid w:val="005D28D4"/>
    <w:rsid w:val="005D3CD2"/>
    <w:rsid w:val="005D503C"/>
    <w:rsid w:val="005E0642"/>
    <w:rsid w:val="005E0B79"/>
    <w:rsid w:val="005E0C05"/>
    <w:rsid w:val="005E0DBD"/>
    <w:rsid w:val="005E15F7"/>
    <w:rsid w:val="005E263A"/>
    <w:rsid w:val="005E3E62"/>
    <w:rsid w:val="005F065B"/>
    <w:rsid w:val="005F0BF3"/>
    <w:rsid w:val="005F11EC"/>
    <w:rsid w:val="005F1CCA"/>
    <w:rsid w:val="005F7F60"/>
    <w:rsid w:val="0060171F"/>
    <w:rsid w:val="006019EB"/>
    <w:rsid w:val="00603198"/>
    <w:rsid w:val="0061011B"/>
    <w:rsid w:val="00611CA3"/>
    <w:rsid w:val="00615A9F"/>
    <w:rsid w:val="00615BD5"/>
    <w:rsid w:val="006203D3"/>
    <w:rsid w:val="006234EA"/>
    <w:rsid w:val="00624725"/>
    <w:rsid w:val="00627BD4"/>
    <w:rsid w:val="00631931"/>
    <w:rsid w:val="00633F36"/>
    <w:rsid w:val="0063704A"/>
    <w:rsid w:val="00641A4F"/>
    <w:rsid w:val="00643480"/>
    <w:rsid w:val="00643AA5"/>
    <w:rsid w:val="006442D6"/>
    <w:rsid w:val="0064647E"/>
    <w:rsid w:val="006506CE"/>
    <w:rsid w:val="00650D8F"/>
    <w:rsid w:val="00651AD9"/>
    <w:rsid w:val="00652602"/>
    <w:rsid w:val="006547AB"/>
    <w:rsid w:val="00655559"/>
    <w:rsid w:val="00656158"/>
    <w:rsid w:val="00656A51"/>
    <w:rsid w:val="00657EBF"/>
    <w:rsid w:val="00660278"/>
    <w:rsid w:val="00660342"/>
    <w:rsid w:val="00664E59"/>
    <w:rsid w:val="00665F3B"/>
    <w:rsid w:val="0067562C"/>
    <w:rsid w:val="00676CFD"/>
    <w:rsid w:val="00680992"/>
    <w:rsid w:val="00681F05"/>
    <w:rsid w:val="0068371A"/>
    <w:rsid w:val="00690C79"/>
    <w:rsid w:val="00692D1A"/>
    <w:rsid w:val="006935D3"/>
    <w:rsid w:val="00694F87"/>
    <w:rsid w:val="006950BD"/>
    <w:rsid w:val="006A0BED"/>
    <w:rsid w:val="006A0C75"/>
    <w:rsid w:val="006A26AB"/>
    <w:rsid w:val="006A31A5"/>
    <w:rsid w:val="006A3B62"/>
    <w:rsid w:val="006A5ABB"/>
    <w:rsid w:val="006A6000"/>
    <w:rsid w:val="006A67EB"/>
    <w:rsid w:val="006A6EA1"/>
    <w:rsid w:val="006A7F9C"/>
    <w:rsid w:val="006B0B33"/>
    <w:rsid w:val="006B5D50"/>
    <w:rsid w:val="006B6B38"/>
    <w:rsid w:val="006B76FD"/>
    <w:rsid w:val="006C09F6"/>
    <w:rsid w:val="006C0A12"/>
    <w:rsid w:val="006C0B21"/>
    <w:rsid w:val="006C2D47"/>
    <w:rsid w:val="006C3442"/>
    <w:rsid w:val="006C4A96"/>
    <w:rsid w:val="006D2A7B"/>
    <w:rsid w:val="006E0E41"/>
    <w:rsid w:val="006E257A"/>
    <w:rsid w:val="006E2F2A"/>
    <w:rsid w:val="006E3875"/>
    <w:rsid w:val="006E3EDF"/>
    <w:rsid w:val="006E54C0"/>
    <w:rsid w:val="006E5C1A"/>
    <w:rsid w:val="006E6B2E"/>
    <w:rsid w:val="006E70DA"/>
    <w:rsid w:val="006F1ABE"/>
    <w:rsid w:val="006F1DF8"/>
    <w:rsid w:val="006F2CD8"/>
    <w:rsid w:val="006F2EA4"/>
    <w:rsid w:val="006F5BE0"/>
    <w:rsid w:val="006F68A8"/>
    <w:rsid w:val="007039D4"/>
    <w:rsid w:val="0070573F"/>
    <w:rsid w:val="007076F3"/>
    <w:rsid w:val="00707A5A"/>
    <w:rsid w:val="00711A46"/>
    <w:rsid w:val="00721308"/>
    <w:rsid w:val="00722048"/>
    <w:rsid w:val="00723A20"/>
    <w:rsid w:val="00725415"/>
    <w:rsid w:val="00726B69"/>
    <w:rsid w:val="00726DDE"/>
    <w:rsid w:val="00735335"/>
    <w:rsid w:val="00737029"/>
    <w:rsid w:val="007446AB"/>
    <w:rsid w:val="007452E5"/>
    <w:rsid w:val="007457E8"/>
    <w:rsid w:val="00745B45"/>
    <w:rsid w:val="0075036F"/>
    <w:rsid w:val="00750BE9"/>
    <w:rsid w:val="00751693"/>
    <w:rsid w:val="0075606E"/>
    <w:rsid w:val="0075652C"/>
    <w:rsid w:val="007573FE"/>
    <w:rsid w:val="00757C59"/>
    <w:rsid w:val="007606B0"/>
    <w:rsid w:val="00760E01"/>
    <w:rsid w:val="00764FA5"/>
    <w:rsid w:val="0076597F"/>
    <w:rsid w:val="00767FF6"/>
    <w:rsid w:val="0077028B"/>
    <w:rsid w:val="007722A4"/>
    <w:rsid w:val="00776908"/>
    <w:rsid w:val="00777A93"/>
    <w:rsid w:val="00780F12"/>
    <w:rsid w:val="00780FB7"/>
    <w:rsid w:val="00781505"/>
    <w:rsid w:val="00784802"/>
    <w:rsid w:val="007952B9"/>
    <w:rsid w:val="00796212"/>
    <w:rsid w:val="00796F3E"/>
    <w:rsid w:val="0079707A"/>
    <w:rsid w:val="007A2F91"/>
    <w:rsid w:val="007A64FB"/>
    <w:rsid w:val="007A6954"/>
    <w:rsid w:val="007A6E7C"/>
    <w:rsid w:val="007A7885"/>
    <w:rsid w:val="007B00D6"/>
    <w:rsid w:val="007B01BE"/>
    <w:rsid w:val="007B0388"/>
    <w:rsid w:val="007B2D4C"/>
    <w:rsid w:val="007B339D"/>
    <w:rsid w:val="007B3C0F"/>
    <w:rsid w:val="007B58BC"/>
    <w:rsid w:val="007B6AD3"/>
    <w:rsid w:val="007C32AC"/>
    <w:rsid w:val="007C3331"/>
    <w:rsid w:val="007C33F4"/>
    <w:rsid w:val="007C347B"/>
    <w:rsid w:val="007D01E5"/>
    <w:rsid w:val="007D16E6"/>
    <w:rsid w:val="007D352B"/>
    <w:rsid w:val="007D36D0"/>
    <w:rsid w:val="007D4732"/>
    <w:rsid w:val="007D491D"/>
    <w:rsid w:val="007D4A19"/>
    <w:rsid w:val="007E14EB"/>
    <w:rsid w:val="007E37AA"/>
    <w:rsid w:val="007F0C03"/>
    <w:rsid w:val="007F1965"/>
    <w:rsid w:val="007F6FB6"/>
    <w:rsid w:val="0080444C"/>
    <w:rsid w:val="0080546E"/>
    <w:rsid w:val="008068AD"/>
    <w:rsid w:val="00806C8B"/>
    <w:rsid w:val="00810E3E"/>
    <w:rsid w:val="00811555"/>
    <w:rsid w:val="0081356F"/>
    <w:rsid w:val="00814F0A"/>
    <w:rsid w:val="00815B9F"/>
    <w:rsid w:val="00815DAF"/>
    <w:rsid w:val="008212B1"/>
    <w:rsid w:val="00821AFC"/>
    <w:rsid w:val="008232D4"/>
    <w:rsid w:val="00823636"/>
    <w:rsid w:val="008238E9"/>
    <w:rsid w:val="008254E7"/>
    <w:rsid w:val="008259B6"/>
    <w:rsid w:val="0083143B"/>
    <w:rsid w:val="00832ABD"/>
    <w:rsid w:val="00835058"/>
    <w:rsid w:val="00835E75"/>
    <w:rsid w:val="00837355"/>
    <w:rsid w:val="0084065A"/>
    <w:rsid w:val="00842202"/>
    <w:rsid w:val="00850E5C"/>
    <w:rsid w:val="0085332D"/>
    <w:rsid w:val="00853394"/>
    <w:rsid w:val="008574BB"/>
    <w:rsid w:val="00860023"/>
    <w:rsid w:val="00860467"/>
    <w:rsid w:val="00860A6A"/>
    <w:rsid w:val="00863385"/>
    <w:rsid w:val="00866669"/>
    <w:rsid w:val="00867CFF"/>
    <w:rsid w:val="008712E7"/>
    <w:rsid w:val="0087238D"/>
    <w:rsid w:val="008723AD"/>
    <w:rsid w:val="00873DE8"/>
    <w:rsid w:val="0087493F"/>
    <w:rsid w:val="008761A8"/>
    <w:rsid w:val="00885CB3"/>
    <w:rsid w:val="00886254"/>
    <w:rsid w:val="0089055D"/>
    <w:rsid w:val="00893AEC"/>
    <w:rsid w:val="00893C76"/>
    <w:rsid w:val="00895A8C"/>
    <w:rsid w:val="00896DCE"/>
    <w:rsid w:val="008A2BCF"/>
    <w:rsid w:val="008A2C07"/>
    <w:rsid w:val="008A2C50"/>
    <w:rsid w:val="008A2EB5"/>
    <w:rsid w:val="008A3BAC"/>
    <w:rsid w:val="008A4549"/>
    <w:rsid w:val="008A6A78"/>
    <w:rsid w:val="008A7566"/>
    <w:rsid w:val="008B3236"/>
    <w:rsid w:val="008B3CA3"/>
    <w:rsid w:val="008B4618"/>
    <w:rsid w:val="008C02BB"/>
    <w:rsid w:val="008C4E26"/>
    <w:rsid w:val="008C7559"/>
    <w:rsid w:val="008D2FC2"/>
    <w:rsid w:val="008D7701"/>
    <w:rsid w:val="008E3C99"/>
    <w:rsid w:val="008E6A97"/>
    <w:rsid w:val="008E79C5"/>
    <w:rsid w:val="008F2293"/>
    <w:rsid w:val="008F25EC"/>
    <w:rsid w:val="00900137"/>
    <w:rsid w:val="00900351"/>
    <w:rsid w:val="00901840"/>
    <w:rsid w:val="009026AC"/>
    <w:rsid w:val="00907E1B"/>
    <w:rsid w:val="0091190E"/>
    <w:rsid w:val="00913DD3"/>
    <w:rsid w:val="0091454F"/>
    <w:rsid w:val="00914568"/>
    <w:rsid w:val="00917AD6"/>
    <w:rsid w:val="00920B27"/>
    <w:rsid w:val="009232DD"/>
    <w:rsid w:val="0092359E"/>
    <w:rsid w:val="009235EC"/>
    <w:rsid w:val="0092471D"/>
    <w:rsid w:val="009278DF"/>
    <w:rsid w:val="00930154"/>
    <w:rsid w:val="0093142E"/>
    <w:rsid w:val="009332CB"/>
    <w:rsid w:val="00940294"/>
    <w:rsid w:val="0094111A"/>
    <w:rsid w:val="0094168D"/>
    <w:rsid w:val="00944E60"/>
    <w:rsid w:val="0094509B"/>
    <w:rsid w:val="00946C22"/>
    <w:rsid w:val="00947623"/>
    <w:rsid w:val="00954E5C"/>
    <w:rsid w:val="009556BB"/>
    <w:rsid w:val="0096081D"/>
    <w:rsid w:val="00961DF7"/>
    <w:rsid w:val="009622DD"/>
    <w:rsid w:val="00962710"/>
    <w:rsid w:val="00965BF5"/>
    <w:rsid w:val="0096704F"/>
    <w:rsid w:val="00971ED6"/>
    <w:rsid w:val="009722B3"/>
    <w:rsid w:val="0097266B"/>
    <w:rsid w:val="00976656"/>
    <w:rsid w:val="00976A92"/>
    <w:rsid w:val="0097754C"/>
    <w:rsid w:val="0098215C"/>
    <w:rsid w:val="00983DA1"/>
    <w:rsid w:val="00985605"/>
    <w:rsid w:val="00986B1C"/>
    <w:rsid w:val="00986C62"/>
    <w:rsid w:val="00986DAD"/>
    <w:rsid w:val="00990FBF"/>
    <w:rsid w:val="00997743"/>
    <w:rsid w:val="009A2095"/>
    <w:rsid w:val="009A2485"/>
    <w:rsid w:val="009A2593"/>
    <w:rsid w:val="009A2615"/>
    <w:rsid w:val="009A4DDF"/>
    <w:rsid w:val="009A5353"/>
    <w:rsid w:val="009A54C7"/>
    <w:rsid w:val="009A568C"/>
    <w:rsid w:val="009B3421"/>
    <w:rsid w:val="009B43AF"/>
    <w:rsid w:val="009C062F"/>
    <w:rsid w:val="009C0CAA"/>
    <w:rsid w:val="009C316C"/>
    <w:rsid w:val="009C357E"/>
    <w:rsid w:val="009C3D9C"/>
    <w:rsid w:val="009C4661"/>
    <w:rsid w:val="009C4940"/>
    <w:rsid w:val="009D1EE6"/>
    <w:rsid w:val="009D228C"/>
    <w:rsid w:val="009D2739"/>
    <w:rsid w:val="009D4DCD"/>
    <w:rsid w:val="009E049A"/>
    <w:rsid w:val="009E232B"/>
    <w:rsid w:val="009E25A9"/>
    <w:rsid w:val="009E317D"/>
    <w:rsid w:val="009E447D"/>
    <w:rsid w:val="009E651A"/>
    <w:rsid w:val="009F4B27"/>
    <w:rsid w:val="009F6C2E"/>
    <w:rsid w:val="009F7A1B"/>
    <w:rsid w:val="00A01021"/>
    <w:rsid w:val="00A01D0C"/>
    <w:rsid w:val="00A0540D"/>
    <w:rsid w:val="00A0711D"/>
    <w:rsid w:val="00A07248"/>
    <w:rsid w:val="00A07490"/>
    <w:rsid w:val="00A07ACE"/>
    <w:rsid w:val="00A13D68"/>
    <w:rsid w:val="00A1430F"/>
    <w:rsid w:val="00A17304"/>
    <w:rsid w:val="00A21015"/>
    <w:rsid w:val="00A22C4B"/>
    <w:rsid w:val="00A22E55"/>
    <w:rsid w:val="00A242CC"/>
    <w:rsid w:val="00A2484E"/>
    <w:rsid w:val="00A30587"/>
    <w:rsid w:val="00A30F21"/>
    <w:rsid w:val="00A33C8C"/>
    <w:rsid w:val="00A33E15"/>
    <w:rsid w:val="00A37034"/>
    <w:rsid w:val="00A4003A"/>
    <w:rsid w:val="00A411F3"/>
    <w:rsid w:val="00A43BD2"/>
    <w:rsid w:val="00A446FB"/>
    <w:rsid w:val="00A45479"/>
    <w:rsid w:val="00A4565E"/>
    <w:rsid w:val="00A47607"/>
    <w:rsid w:val="00A520C6"/>
    <w:rsid w:val="00A53F7F"/>
    <w:rsid w:val="00A5409F"/>
    <w:rsid w:val="00A60BF1"/>
    <w:rsid w:val="00A60D5B"/>
    <w:rsid w:val="00A610E7"/>
    <w:rsid w:val="00A633C6"/>
    <w:rsid w:val="00A636F6"/>
    <w:rsid w:val="00A70586"/>
    <w:rsid w:val="00A7321E"/>
    <w:rsid w:val="00A76202"/>
    <w:rsid w:val="00A76A1D"/>
    <w:rsid w:val="00A77235"/>
    <w:rsid w:val="00A827EA"/>
    <w:rsid w:val="00A85A56"/>
    <w:rsid w:val="00A862EF"/>
    <w:rsid w:val="00A8674D"/>
    <w:rsid w:val="00A912AC"/>
    <w:rsid w:val="00A9581D"/>
    <w:rsid w:val="00A976FD"/>
    <w:rsid w:val="00AA0670"/>
    <w:rsid w:val="00AA25F8"/>
    <w:rsid w:val="00AA6B35"/>
    <w:rsid w:val="00AA706D"/>
    <w:rsid w:val="00AA71E7"/>
    <w:rsid w:val="00AB674F"/>
    <w:rsid w:val="00AB68BB"/>
    <w:rsid w:val="00AC1667"/>
    <w:rsid w:val="00AC3C28"/>
    <w:rsid w:val="00AC41D0"/>
    <w:rsid w:val="00AD5476"/>
    <w:rsid w:val="00AE07BE"/>
    <w:rsid w:val="00AE16B4"/>
    <w:rsid w:val="00AE1D1E"/>
    <w:rsid w:val="00AE3B0B"/>
    <w:rsid w:val="00AE3D15"/>
    <w:rsid w:val="00AF195B"/>
    <w:rsid w:val="00AF1D30"/>
    <w:rsid w:val="00AF2414"/>
    <w:rsid w:val="00AF6C38"/>
    <w:rsid w:val="00AF6F94"/>
    <w:rsid w:val="00AF764C"/>
    <w:rsid w:val="00AF7E8D"/>
    <w:rsid w:val="00B00C25"/>
    <w:rsid w:val="00B0347A"/>
    <w:rsid w:val="00B0419C"/>
    <w:rsid w:val="00B055C5"/>
    <w:rsid w:val="00B06D53"/>
    <w:rsid w:val="00B07A63"/>
    <w:rsid w:val="00B12E30"/>
    <w:rsid w:val="00B14862"/>
    <w:rsid w:val="00B1547F"/>
    <w:rsid w:val="00B15BF7"/>
    <w:rsid w:val="00B1733E"/>
    <w:rsid w:val="00B17673"/>
    <w:rsid w:val="00B2091B"/>
    <w:rsid w:val="00B2461F"/>
    <w:rsid w:val="00B277E0"/>
    <w:rsid w:val="00B307C6"/>
    <w:rsid w:val="00B318B5"/>
    <w:rsid w:val="00B320CB"/>
    <w:rsid w:val="00B3314D"/>
    <w:rsid w:val="00B334A7"/>
    <w:rsid w:val="00B37729"/>
    <w:rsid w:val="00B419A4"/>
    <w:rsid w:val="00B41CAD"/>
    <w:rsid w:val="00B41FC1"/>
    <w:rsid w:val="00B42723"/>
    <w:rsid w:val="00B42F6A"/>
    <w:rsid w:val="00B4314A"/>
    <w:rsid w:val="00B449ED"/>
    <w:rsid w:val="00B46E9C"/>
    <w:rsid w:val="00B47AE8"/>
    <w:rsid w:val="00B571AB"/>
    <w:rsid w:val="00B573F6"/>
    <w:rsid w:val="00B633DD"/>
    <w:rsid w:val="00B63615"/>
    <w:rsid w:val="00B63C1E"/>
    <w:rsid w:val="00B645D4"/>
    <w:rsid w:val="00B72448"/>
    <w:rsid w:val="00B72849"/>
    <w:rsid w:val="00B772EF"/>
    <w:rsid w:val="00B8363C"/>
    <w:rsid w:val="00B870D7"/>
    <w:rsid w:val="00B90056"/>
    <w:rsid w:val="00B912B9"/>
    <w:rsid w:val="00B927CB"/>
    <w:rsid w:val="00B9355A"/>
    <w:rsid w:val="00B95DEB"/>
    <w:rsid w:val="00B966FE"/>
    <w:rsid w:val="00B97E4F"/>
    <w:rsid w:val="00B97EFD"/>
    <w:rsid w:val="00BA17C1"/>
    <w:rsid w:val="00BA244F"/>
    <w:rsid w:val="00BA3058"/>
    <w:rsid w:val="00BA541B"/>
    <w:rsid w:val="00BA6253"/>
    <w:rsid w:val="00BA6D64"/>
    <w:rsid w:val="00BB018E"/>
    <w:rsid w:val="00BB4922"/>
    <w:rsid w:val="00BB536C"/>
    <w:rsid w:val="00BB575A"/>
    <w:rsid w:val="00BB7A6E"/>
    <w:rsid w:val="00BB7D78"/>
    <w:rsid w:val="00BC1817"/>
    <w:rsid w:val="00BC1EC4"/>
    <w:rsid w:val="00BC1FDB"/>
    <w:rsid w:val="00BC375A"/>
    <w:rsid w:val="00BC7627"/>
    <w:rsid w:val="00BC7A38"/>
    <w:rsid w:val="00BC7E6D"/>
    <w:rsid w:val="00BC7F09"/>
    <w:rsid w:val="00BD285D"/>
    <w:rsid w:val="00BD565A"/>
    <w:rsid w:val="00BD5FD2"/>
    <w:rsid w:val="00BD6596"/>
    <w:rsid w:val="00BE19BB"/>
    <w:rsid w:val="00BE27E4"/>
    <w:rsid w:val="00BE49E5"/>
    <w:rsid w:val="00BF0DE3"/>
    <w:rsid w:val="00BF190A"/>
    <w:rsid w:val="00BF3CAC"/>
    <w:rsid w:val="00BF40F8"/>
    <w:rsid w:val="00BF5B43"/>
    <w:rsid w:val="00C021C1"/>
    <w:rsid w:val="00C0313E"/>
    <w:rsid w:val="00C0476D"/>
    <w:rsid w:val="00C0573F"/>
    <w:rsid w:val="00C0614E"/>
    <w:rsid w:val="00C06E8D"/>
    <w:rsid w:val="00C1339E"/>
    <w:rsid w:val="00C137F4"/>
    <w:rsid w:val="00C14A63"/>
    <w:rsid w:val="00C153B2"/>
    <w:rsid w:val="00C169C2"/>
    <w:rsid w:val="00C175ED"/>
    <w:rsid w:val="00C22F2E"/>
    <w:rsid w:val="00C254C3"/>
    <w:rsid w:val="00C2781E"/>
    <w:rsid w:val="00C315F6"/>
    <w:rsid w:val="00C32322"/>
    <w:rsid w:val="00C36428"/>
    <w:rsid w:val="00C4072D"/>
    <w:rsid w:val="00C44533"/>
    <w:rsid w:val="00C457AF"/>
    <w:rsid w:val="00C45A12"/>
    <w:rsid w:val="00C461C8"/>
    <w:rsid w:val="00C4635F"/>
    <w:rsid w:val="00C47D1F"/>
    <w:rsid w:val="00C50506"/>
    <w:rsid w:val="00C5153A"/>
    <w:rsid w:val="00C51D79"/>
    <w:rsid w:val="00C53169"/>
    <w:rsid w:val="00C5393E"/>
    <w:rsid w:val="00C55BE4"/>
    <w:rsid w:val="00C55F36"/>
    <w:rsid w:val="00C56C6C"/>
    <w:rsid w:val="00C60E39"/>
    <w:rsid w:val="00C630CF"/>
    <w:rsid w:val="00C6333E"/>
    <w:rsid w:val="00C6454F"/>
    <w:rsid w:val="00C64BAE"/>
    <w:rsid w:val="00C64F27"/>
    <w:rsid w:val="00C71F22"/>
    <w:rsid w:val="00C77511"/>
    <w:rsid w:val="00C826D3"/>
    <w:rsid w:val="00C83B25"/>
    <w:rsid w:val="00C84BFA"/>
    <w:rsid w:val="00C86055"/>
    <w:rsid w:val="00C8701A"/>
    <w:rsid w:val="00C9103E"/>
    <w:rsid w:val="00C946C3"/>
    <w:rsid w:val="00C95FF9"/>
    <w:rsid w:val="00C97D5F"/>
    <w:rsid w:val="00CA1F25"/>
    <w:rsid w:val="00CA6C98"/>
    <w:rsid w:val="00CA7475"/>
    <w:rsid w:val="00CB0569"/>
    <w:rsid w:val="00CB652F"/>
    <w:rsid w:val="00CB73D1"/>
    <w:rsid w:val="00CC0911"/>
    <w:rsid w:val="00CC4359"/>
    <w:rsid w:val="00CC43F8"/>
    <w:rsid w:val="00CC4F85"/>
    <w:rsid w:val="00CC6089"/>
    <w:rsid w:val="00CC6D5A"/>
    <w:rsid w:val="00CC6DC9"/>
    <w:rsid w:val="00CC70D2"/>
    <w:rsid w:val="00CD15B4"/>
    <w:rsid w:val="00CD175E"/>
    <w:rsid w:val="00CD3DD6"/>
    <w:rsid w:val="00CD3F1B"/>
    <w:rsid w:val="00CD41DF"/>
    <w:rsid w:val="00CD461F"/>
    <w:rsid w:val="00CD58D3"/>
    <w:rsid w:val="00CD742D"/>
    <w:rsid w:val="00CE2150"/>
    <w:rsid w:val="00CE2BC0"/>
    <w:rsid w:val="00CE3336"/>
    <w:rsid w:val="00CE42F2"/>
    <w:rsid w:val="00CE5746"/>
    <w:rsid w:val="00CF174F"/>
    <w:rsid w:val="00CF32F6"/>
    <w:rsid w:val="00CF3B0B"/>
    <w:rsid w:val="00CF3B59"/>
    <w:rsid w:val="00CF4F69"/>
    <w:rsid w:val="00D00C5A"/>
    <w:rsid w:val="00D017F6"/>
    <w:rsid w:val="00D01D86"/>
    <w:rsid w:val="00D02683"/>
    <w:rsid w:val="00D040F3"/>
    <w:rsid w:val="00D04B47"/>
    <w:rsid w:val="00D13C5B"/>
    <w:rsid w:val="00D16C5D"/>
    <w:rsid w:val="00D22C76"/>
    <w:rsid w:val="00D22F1A"/>
    <w:rsid w:val="00D25813"/>
    <w:rsid w:val="00D26936"/>
    <w:rsid w:val="00D32DA6"/>
    <w:rsid w:val="00D36310"/>
    <w:rsid w:val="00D41C0B"/>
    <w:rsid w:val="00D41D9F"/>
    <w:rsid w:val="00D432E5"/>
    <w:rsid w:val="00D435C3"/>
    <w:rsid w:val="00D439FA"/>
    <w:rsid w:val="00D446F8"/>
    <w:rsid w:val="00D47140"/>
    <w:rsid w:val="00D47FB1"/>
    <w:rsid w:val="00D512E4"/>
    <w:rsid w:val="00D52B86"/>
    <w:rsid w:val="00D544DB"/>
    <w:rsid w:val="00D55EE3"/>
    <w:rsid w:val="00D56BD3"/>
    <w:rsid w:val="00D61F45"/>
    <w:rsid w:val="00D64782"/>
    <w:rsid w:val="00D64825"/>
    <w:rsid w:val="00D65941"/>
    <w:rsid w:val="00D67356"/>
    <w:rsid w:val="00D67E17"/>
    <w:rsid w:val="00D706EE"/>
    <w:rsid w:val="00D724CC"/>
    <w:rsid w:val="00D73B7D"/>
    <w:rsid w:val="00D75FBD"/>
    <w:rsid w:val="00D7736C"/>
    <w:rsid w:val="00D805FF"/>
    <w:rsid w:val="00D815F2"/>
    <w:rsid w:val="00D82817"/>
    <w:rsid w:val="00D82EF0"/>
    <w:rsid w:val="00D85852"/>
    <w:rsid w:val="00D90523"/>
    <w:rsid w:val="00D9058D"/>
    <w:rsid w:val="00D929F5"/>
    <w:rsid w:val="00D92D0B"/>
    <w:rsid w:val="00D96D1F"/>
    <w:rsid w:val="00DA033D"/>
    <w:rsid w:val="00DA4AF4"/>
    <w:rsid w:val="00DA578A"/>
    <w:rsid w:val="00DA708D"/>
    <w:rsid w:val="00DB0F0B"/>
    <w:rsid w:val="00DB1AF7"/>
    <w:rsid w:val="00DB1E96"/>
    <w:rsid w:val="00DB21CF"/>
    <w:rsid w:val="00DB4DAF"/>
    <w:rsid w:val="00DB7126"/>
    <w:rsid w:val="00DB78C9"/>
    <w:rsid w:val="00DC0232"/>
    <w:rsid w:val="00DC0425"/>
    <w:rsid w:val="00DC05F9"/>
    <w:rsid w:val="00DC0DCE"/>
    <w:rsid w:val="00DC40AF"/>
    <w:rsid w:val="00DC61BA"/>
    <w:rsid w:val="00DC790E"/>
    <w:rsid w:val="00DD077D"/>
    <w:rsid w:val="00DD6EB1"/>
    <w:rsid w:val="00DE307D"/>
    <w:rsid w:val="00DE5986"/>
    <w:rsid w:val="00DE68DC"/>
    <w:rsid w:val="00DF3831"/>
    <w:rsid w:val="00DF45C3"/>
    <w:rsid w:val="00E006BC"/>
    <w:rsid w:val="00E01025"/>
    <w:rsid w:val="00E025A6"/>
    <w:rsid w:val="00E03465"/>
    <w:rsid w:val="00E03A2B"/>
    <w:rsid w:val="00E12D9A"/>
    <w:rsid w:val="00E15F7B"/>
    <w:rsid w:val="00E16557"/>
    <w:rsid w:val="00E16E40"/>
    <w:rsid w:val="00E22459"/>
    <w:rsid w:val="00E24B1E"/>
    <w:rsid w:val="00E24FFD"/>
    <w:rsid w:val="00E26531"/>
    <w:rsid w:val="00E276DB"/>
    <w:rsid w:val="00E303BF"/>
    <w:rsid w:val="00E345C9"/>
    <w:rsid w:val="00E36458"/>
    <w:rsid w:val="00E36967"/>
    <w:rsid w:val="00E37226"/>
    <w:rsid w:val="00E410A9"/>
    <w:rsid w:val="00E4499B"/>
    <w:rsid w:val="00E47F1A"/>
    <w:rsid w:val="00E5180E"/>
    <w:rsid w:val="00E51F9D"/>
    <w:rsid w:val="00E53896"/>
    <w:rsid w:val="00E539D7"/>
    <w:rsid w:val="00E53AC6"/>
    <w:rsid w:val="00E54AEE"/>
    <w:rsid w:val="00E54FF4"/>
    <w:rsid w:val="00E5568B"/>
    <w:rsid w:val="00E56F4D"/>
    <w:rsid w:val="00E57ABD"/>
    <w:rsid w:val="00E60004"/>
    <w:rsid w:val="00E60134"/>
    <w:rsid w:val="00E601F2"/>
    <w:rsid w:val="00E6068D"/>
    <w:rsid w:val="00E616EA"/>
    <w:rsid w:val="00E61CFF"/>
    <w:rsid w:val="00E631F6"/>
    <w:rsid w:val="00E65AE3"/>
    <w:rsid w:val="00E71CAC"/>
    <w:rsid w:val="00E73AEF"/>
    <w:rsid w:val="00E742F8"/>
    <w:rsid w:val="00E760A0"/>
    <w:rsid w:val="00E76321"/>
    <w:rsid w:val="00E7681A"/>
    <w:rsid w:val="00E768CE"/>
    <w:rsid w:val="00E80965"/>
    <w:rsid w:val="00E81559"/>
    <w:rsid w:val="00E820F0"/>
    <w:rsid w:val="00E8231A"/>
    <w:rsid w:val="00E825C9"/>
    <w:rsid w:val="00E82DEA"/>
    <w:rsid w:val="00E832FF"/>
    <w:rsid w:val="00E85DBE"/>
    <w:rsid w:val="00E91474"/>
    <w:rsid w:val="00E92D3E"/>
    <w:rsid w:val="00E9424A"/>
    <w:rsid w:val="00E945CB"/>
    <w:rsid w:val="00E95938"/>
    <w:rsid w:val="00E9604A"/>
    <w:rsid w:val="00E97BBF"/>
    <w:rsid w:val="00EA1244"/>
    <w:rsid w:val="00EB0FAF"/>
    <w:rsid w:val="00EB50BF"/>
    <w:rsid w:val="00EB5610"/>
    <w:rsid w:val="00EC03F8"/>
    <w:rsid w:val="00EC35B1"/>
    <w:rsid w:val="00EC403F"/>
    <w:rsid w:val="00EC602B"/>
    <w:rsid w:val="00EC7FB6"/>
    <w:rsid w:val="00ED043F"/>
    <w:rsid w:val="00ED073B"/>
    <w:rsid w:val="00ED0CD1"/>
    <w:rsid w:val="00ED136D"/>
    <w:rsid w:val="00ED38E4"/>
    <w:rsid w:val="00ED5937"/>
    <w:rsid w:val="00ED79C4"/>
    <w:rsid w:val="00EE2A96"/>
    <w:rsid w:val="00EE3B3B"/>
    <w:rsid w:val="00EE6529"/>
    <w:rsid w:val="00EE6AEC"/>
    <w:rsid w:val="00EE6DF9"/>
    <w:rsid w:val="00EF46F9"/>
    <w:rsid w:val="00EF5549"/>
    <w:rsid w:val="00EF7FC2"/>
    <w:rsid w:val="00F000AF"/>
    <w:rsid w:val="00F006D0"/>
    <w:rsid w:val="00F04B2D"/>
    <w:rsid w:val="00F0585A"/>
    <w:rsid w:val="00F12D4D"/>
    <w:rsid w:val="00F12F57"/>
    <w:rsid w:val="00F12F74"/>
    <w:rsid w:val="00F14534"/>
    <w:rsid w:val="00F165A3"/>
    <w:rsid w:val="00F172BA"/>
    <w:rsid w:val="00F173D2"/>
    <w:rsid w:val="00F173F9"/>
    <w:rsid w:val="00F26125"/>
    <w:rsid w:val="00F305CF"/>
    <w:rsid w:val="00F31D33"/>
    <w:rsid w:val="00F34AD0"/>
    <w:rsid w:val="00F37B18"/>
    <w:rsid w:val="00F42970"/>
    <w:rsid w:val="00F458B8"/>
    <w:rsid w:val="00F51B3D"/>
    <w:rsid w:val="00F524F6"/>
    <w:rsid w:val="00F53493"/>
    <w:rsid w:val="00F53749"/>
    <w:rsid w:val="00F54D94"/>
    <w:rsid w:val="00F56741"/>
    <w:rsid w:val="00F61682"/>
    <w:rsid w:val="00F625E3"/>
    <w:rsid w:val="00F636F2"/>
    <w:rsid w:val="00F64D6C"/>
    <w:rsid w:val="00F7041D"/>
    <w:rsid w:val="00F70540"/>
    <w:rsid w:val="00F72A65"/>
    <w:rsid w:val="00F76B48"/>
    <w:rsid w:val="00F772D1"/>
    <w:rsid w:val="00F77AD7"/>
    <w:rsid w:val="00F81208"/>
    <w:rsid w:val="00F8228E"/>
    <w:rsid w:val="00F86AFC"/>
    <w:rsid w:val="00F900D2"/>
    <w:rsid w:val="00F96544"/>
    <w:rsid w:val="00F9778B"/>
    <w:rsid w:val="00FA3622"/>
    <w:rsid w:val="00FA5922"/>
    <w:rsid w:val="00FA628F"/>
    <w:rsid w:val="00FA7092"/>
    <w:rsid w:val="00FA7884"/>
    <w:rsid w:val="00FB0504"/>
    <w:rsid w:val="00FB0F41"/>
    <w:rsid w:val="00FB24AE"/>
    <w:rsid w:val="00FB36D7"/>
    <w:rsid w:val="00FB5476"/>
    <w:rsid w:val="00FB699B"/>
    <w:rsid w:val="00FB726D"/>
    <w:rsid w:val="00FB7708"/>
    <w:rsid w:val="00FC15EA"/>
    <w:rsid w:val="00FC3001"/>
    <w:rsid w:val="00FC7177"/>
    <w:rsid w:val="00FD04FD"/>
    <w:rsid w:val="00FD323B"/>
    <w:rsid w:val="00FD38E1"/>
    <w:rsid w:val="00FD5BB2"/>
    <w:rsid w:val="00FE2898"/>
    <w:rsid w:val="00FE30D0"/>
    <w:rsid w:val="00FE6ED0"/>
    <w:rsid w:val="00FE7C0D"/>
    <w:rsid w:val="00FF205F"/>
    <w:rsid w:val="00FF325C"/>
    <w:rsid w:val="00FF3B30"/>
    <w:rsid w:val="00FF4A0A"/>
    <w:rsid w:val="00FF504E"/>
    <w:rsid w:val="00FF735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8E4B2"/>
  <w15:chartTrackingRefBased/>
  <w15:docId w15:val="{4F5CC2A7-41D2-4CEE-9E15-0E8E6A355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pPr>
    <w:rPr>
      <w:sz w:val="22"/>
      <w:szCs w:val="22"/>
      <w:lang w:eastAsia="en-US"/>
    </w:rPr>
  </w:style>
  <w:style w:type="paragraph" w:styleId="Heading1">
    <w:name w:val="heading 1"/>
    <w:basedOn w:val="Normal"/>
    <w:next w:val="Normal"/>
    <w:link w:val="Heading1Char"/>
    <w:qFormat/>
    <w:rsid w:val="00D41C0B"/>
    <w:pPr>
      <w:keepNext/>
      <w:spacing w:before="240" w:after="60"/>
      <w:outlineLvl w:val="0"/>
    </w:pPr>
    <w:rPr>
      <w:rFonts w:ascii="Times New Roman" w:eastAsia="Times New Roman" w:hAnsi="Times New Roman"/>
      <w:b/>
      <w:sz w:val="28"/>
      <w:szCs w:val="32"/>
      <w:lang w:eastAsia="vi-VN"/>
    </w:rPr>
  </w:style>
  <w:style w:type="paragraph" w:styleId="Heading2">
    <w:name w:val="heading 2"/>
    <w:basedOn w:val="Normal"/>
    <w:next w:val="Normal"/>
    <w:link w:val="Heading2Char"/>
    <w:unhideWhenUsed/>
    <w:qFormat/>
    <w:rsid w:val="00D41C0B"/>
    <w:pPr>
      <w:keepNext/>
      <w:spacing w:before="240" w:after="60"/>
      <w:outlineLvl w:val="1"/>
    </w:pPr>
    <w:rPr>
      <w:rFonts w:ascii="Cambria" w:eastAsia="Times New Roman" w:hAnsi="Cambria"/>
      <w:color w:val="365F91"/>
      <w:sz w:val="26"/>
      <w:szCs w:val="26"/>
      <w:lang w:eastAsia="vi-VN"/>
    </w:rPr>
  </w:style>
  <w:style w:type="paragraph" w:styleId="Heading3">
    <w:name w:val="heading 3"/>
    <w:basedOn w:val="Normal"/>
    <w:next w:val="Normal"/>
    <w:link w:val="Heading3Char"/>
    <w:qFormat/>
    <w:rsid w:val="00D41C0B"/>
    <w:pPr>
      <w:keepNext/>
      <w:spacing w:before="120" w:after="120" w:line="288" w:lineRule="auto"/>
      <w:ind w:firstLine="562"/>
      <w:jc w:val="both"/>
      <w:outlineLvl w:val="2"/>
    </w:pPr>
    <w:rPr>
      <w:rFonts w:ascii="Times New Roman" w:eastAsia="Times New Roman" w:hAnsi="Times New Roman"/>
      <w:b/>
      <w:bCs/>
      <w:sz w:val="28"/>
      <w:szCs w:val="24"/>
      <w:lang w:val="en-US"/>
    </w:rPr>
  </w:style>
  <w:style w:type="paragraph" w:styleId="Heading4">
    <w:name w:val="heading 4"/>
    <w:basedOn w:val="Normal"/>
    <w:next w:val="Normal"/>
    <w:link w:val="Heading4Char"/>
    <w:unhideWhenUsed/>
    <w:qFormat/>
    <w:rsid w:val="00D41C0B"/>
    <w:pPr>
      <w:keepNext/>
      <w:keepLines/>
      <w:spacing w:before="200"/>
      <w:ind w:firstLine="0"/>
      <w:outlineLvl w:val="3"/>
    </w:pPr>
    <w:rPr>
      <w:rFonts w:ascii="Cambria" w:eastAsia="Times New Roman" w:hAnsi="Cambria"/>
      <w:b/>
      <w:bCs/>
      <w:i/>
      <w:iCs/>
      <w:color w:val="4F81BD"/>
      <w:sz w:val="24"/>
      <w:szCs w:val="24"/>
      <w:lang w:val="en-US"/>
    </w:rPr>
  </w:style>
  <w:style w:type="paragraph" w:styleId="Heading5">
    <w:name w:val="heading 5"/>
    <w:basedOn w:val="Normal"/>
    <w:next w:val="Normal"/>
    <w:link w:val="Heading5Char"/>
    <w:qFormat/>
    <w:rsid w:val="00D41C0B"/>
    <w:pPr>
      <w:tabs>
        <w:tab w:val="num" w:pos="1008"/>
      </w:tabs>
      <w:spacing w:before="240" w:after="60"/>
      <w:ind w:left="1008" w:hanging="432"/>
      <w:outlineLvl w:val="4"/>
    </w:pPr>
    <w:rPr>
      <w:rFonts w:ascii=".VnTime" w:eastAsia="Times New Roman" w:hAnsi=".VnTime"/>
      <w:b/>
      <w:bCs/>
      <w:i/>
      <w:iCs/>
      <w:sz w:val="26"/>
      <w:szCs w:val="26"/>
      <w:lang w:val="en-US"/>
    </w:rPr>
  </w:style>
  <w:style w:type="paragraph" w:styleId="Heading6">
    <w:name w:val="heading 6"/>
    <w:basedOn w:val="Normal"/>
    <w:next w:val="Normal"/>
    <w:link w:val="Heading6Char"/>
    <w:qFormat/>
    <w:rsid w:val="004656CA"/>
    <w:pPr>
      <w:tabs>
        <w:tab w:val="left" w:pos="284"/>
      </w:tabs>
      <w:spacing w:before="240" w:after="60" w:line="288" w:lineRule="auto"/>
      <w:ind w:left="284" w:firstLine="436"/>
      <w:jc w:val="both"/>
      <w:outlineLvl w:val="5"/>
    </w:pPr>
    <w:rPr>
      <w:rFonts w:eastAsia="Times New Roman"/>
      <w:b/>
      <w:bCs/>
      <w:lang w:val="en-US"/>
    </w:rPr>
  </w:style>
  <w:style w:type="paragraph" w:styleId="Heading7">
    <w:name w:val="heading 7"/>
    <w:basedOn w:val="Normal"/>
    <w:next w:val="Normal"/>
    <w:link w:val="Heading7Char"/>
    <w:qFormat/>
    <w:rsid w:val="004656CA"/>
    <w:pPr>
      <w:tabs>
        <w:tab w:val="left" w:pos="284"/>
      </w:tabs>
      <w:spacing w:before="240" w:after="60" w:line="288" w:lineRule="auto"/>
      <w:ind w:left="284" w:firstLine="436"/>
      <w:jc w:val="both"/>
      <w:outlineLvl w:val="6"/>
    </w:pPr>
    <w:rPr>
      <w:rFonts w:eastAsia="Times New Roman"/>
      <w:sz w:val="24"/>
      <w:szCs w:val="24"/>
      <w:lang w:val="en-US"/>
    </w:rPr>
  </w:style>
  <w:style w:type="paragraph" w:styleId="Heading8">
    <w:name w:val="heading 8"/>
    <w:basedOn w:val="Normal"/>
    <w:next w:val="Normal"/>
    <w:link w:val="Heading8Char"/>
    <w:qFormat/>
    <w:rsid w:val="004656CA"/>
    <w:pPr>
      <w:tabs>
        <w:tab w:val="left" w:pos="284"/>
      </w:tabs>
      <w:spacing w:before="240" w:after="60" w:line="288" w:lineRule="auto"/>
      <w:ind w:left="284" w:firstLine="436"/>
      <w:jc w:val="both"/>
      <w:outlineLvl w:val="7"/>
    </w:pPr>
    <w:rPr>
      <w:rFonts w:eastAsia="Times New Roman"/>
      <w:i/>
      <w:iCs/>
      <w:sz w:val="24"/>
      <w:szCs w:val="24"/>
      <w:lang w:val="en-US"/>
    </w:rPr>
  </w:style>
  <w:style w:type="paragraph" w:styleId="Heading9">
    <w:name w:val="heading 9"/>
    <w:basedOn w:val="Normal"/>
    <w:next w:val="Normal"/>
    <w:link w:val="Heading9Char"/>
    <w:qFormat/>
    <w:rsid w:val="004656CA"/>
    <w:pPr>
      <w:tabs>
        <w:tab w:val="left" w:pos="284"/>
      </w:tabs>
      <w:spacing w:before="240" w:after="60" w:line="288" w:lineRule="auto"/>
      <w:ind w:left="284" w:firstLine="436"/>
      <w:jc w:val="both"/>
      <w:outlineLvl w:val="8"/>
    </w:pPr>
    <w:rPr>
      <w:rFonts w:ascii="Times New Roman" w:eastAsia="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EC35B1"/>
    <w:pPr>
      <w:tabs>
        <w:tab w:val="center" w:pos="4680"/>
        <w:tab w:val="right" w:pos="9360"/>
      </w:tabs>
      <w:ind w:firstLine="0"/>
    </w:pPr>
    <w:rPr>
      <w:rFonts w:ascii="Calibri" w:eastAsia="Calibri" w:hAnsi="Calibri"/>
      <w:sz w:val="20"/>
      <w:szCs w:val="20"/>
      <w:lang w:val="x-none" w:eastAsia="x-none"/>
    </w:rPr>
  </w:style>
  <w:style w:type="character" w:customStyle="1" w:styleId="FooterChar">
    <w:name w:val="Footer Char"/>
    <w:link w:val="Footer"/>
    <w:uiPriority w:val="99"/>
    <w:rsid w:val="00EC35B1"/>
    <w:rPr>
      <w:rFonts w:ascii="Calibri" w:eastAsia="Calibri" w:hAnsi="Calibri"/>
      <w:lang w:val="x-none" w:eastAsia="x-none"/>
    </w:rPr>
  </w:style>
  <w:style w:type="table" w:styleId="TableGrid">
    <w:name w:val="Table Grid"/>
    <w:basedOn w:val="TableNormal"/>
    <w:uiPriority w:val="39"/>
    <w:rsid w:val="00070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
    <w:basedOn w:val="Normal"/>
    <w:link w:val="FootnoteTextChar"/>
    <w:uiPriority w:val="99"/>
    <w:unhideWhenUsed/>
    <w:qFormat/>
    <w:rsid w:val="00BC1FDB"/>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link w:val="FootnoteText"/>
    <w:uiPriority w:val="99"/>
    <w:qFormat/>
    <w:rsid w:val="00BC1FDB"/>
    <w:rPr>
      <w:lang w:eastAsia="en-US"/>
    </w:rPr>
  </w:style>
  <w:style w:type="character" w:styleId="FootnoteReference">
    <w:name w:val="footnote reference"/>
    <w:aliases w:val="Footnote,Footnote text,ftref,16 Point,Superscript 6 Point,BVI fnr,Footnote Reference Number,Footnote Reference_LVL6,Footnote Reference_LVL61,Footnote Reference_LVL62,Footnote Reference_LVL63,Footnote Reference_LVL64,fr,BearingPoin"/>
    <w:uiPriority w:val="99"/>
    <w:unhideWhenUsed/>
    <w:rsid w:val="00BC1FDB"/>
    <w:rPr>
      <w:vertAlign w:val="superscript"/>
    </w:rPr>
  </w:style>
  <w:style w:type="character" w:styleId="Hyperlink">
    <w:name w:val="Hyperlink"/>
    <w:uiPriority w:val="99"/>
    <w:unhideWhenUsed/>
    <w:rsid w:val="00EE6DF9"/>
    <w:rPr>
      <w:color w:val="0563C1"/>
      <w:u w:val="single"/>
    </w:rPr>
  </w:style>
  <w:style w:type="paragraph" w:customStyle="1" w:styleId="Heading11">
    <w:name w:val="Heading 11"/>
    <w:basedOn w:val="Normal"/>
    <w:next w:val="Normal"/>
    <w:uiPriority w:val="9"/>
    <w:qFormat/>
    <w:rsid w:val="00D41C0B"/>
    <w:pPr>
      <w:keepNext/>
      <w:keepLines/>
      <w:spacing w:before="240" w:line="276" w:lineRule="auto"/>
      <w:ind w:firstLine="720"/>
      <w:outlineLvl w:val="0"/>
    </w:pPr>
    <w:rPr>
      <w:rFonts w:ascii="Times New Roman" w:eastAsia="Times New Roman" w:hAnsi="Times New Roman"/>
      <w:b/>
      <w:sz w:val="28"/>
      <w:szCs w:val="32"/>
    </w:rPr>
  </w:style>
  <w:style w:type="paragraph" w:customStyle="1" w:styleId="Heading21">
    <w:name w:val="Heading 21"/>
    <w:basedOn w:val="Normal"/>
    <w:next w:val="Normal"/>
    <w:uiPriority w:val="9"/>
    <w:unhideWhenUsed/>
    <w:qFormat/>
    <w:rsid w:val="00D41C0B"/>
    <w:pPr>
      <w:keepNext/>
      <w:keepLines/>
      <w:spacing w:before="40"/>
      <w:ind w:firstLine="0"/>
      <w:outlineLvl w:val="1"/>
    </w:pPr>
    <w:rPr>
      <w:rFonts w:ascii="Cambria" w:eastAsia="Times New Roman" w:hAnsi="Cambria"/>
      <w:color w:val="365F91"/>
      <w:sz w:val="26"/>
      <w:szCs w:val="26"/>
    </w:rPr>
  </w:style>
  <w:style w:type="character" w:customStyle="1" w:styleId="Heading3Char">
    <w:name w:val="Heading 3 Char"/>
    <w:link w:val="Heading3"/>
    <w:rsid w:val="00D41C0B"/>
    <w:rPr>
      <w:rFonts w:ascii="Times New Roman" w:eastAsia="Times New Roman" w:hAnsi="Times New Roman"/>
      <w:b/>
      <w:bCs/>
      <w:sz w:val="28"/>
      <w:szCs w:val="24"/>
      <w:lang w:val="en-US" w:eastAsia="en-US"/>
    </w:rPr>
  </w:style>
  <w:style w:type="character" w:customStyle="1" w:styleId="Heading4Char">
    <w:name w:val="Heading 4 Char"/>
    <w:link w:val="Heading4"/>
    <w:rsid w:val="00D41C0B"/>
    <w:rPr>
      <w:rFonts w:ascii="Cambria" w:eastAsia="Times New Roman" w:hAnsi="Cambria"/>
      <w:b/>
      <w:bCs/>
      <w:i/>
      <w:iCs/>
      <w:color w:val="4F81BD"/>
      <w:sz w:val="24"/>
      <w:szCs w:val="24"/>
      <w:lang w:val="en-US" w:eastAsia="en-US"/>
    </w:rPr>
  </w:style>
  <w:style w:type="character" w:customStyle="1" w:styleId="Heading5Char">
    <w:name w:val="Heading 5 Char"/>
    <w:link w:val="Heading5"/>
    <w:rsid w:val="00D41C0B"/>
    <w:rPr>
      <w:rFonts w:ascii=".VnTime" w:eastAsia="Times New Roman" w:hAnsi=".VnTime"/>
      <w:b/>
      <w:bCs/>
      <w:i/>
      <w:iCs/>
      <w:sz w:val="26"/>
      <w:szCs w:val="26"/>
      <w:lang w:val="en-US" w:eastAsia="en-US"/>
    </w:rPr>
  </w:style>
  <w:style w:type="numbering" w:customStyle="1" w:styleId="NoList1">
    <w:name w:val="No List1"/>
    <w:next w:val="NoList"/>
    <w:uiPriority w:val="99"/>
    <w:semiHidden/>
    <w:unhideWhenUsed/>
    <w:rsid w:val="00D41C0B"/>
  </w:style>
  <w:style w:type="paragraph" w:styleId="NormalWeb">
    <w:name w:val="Normal (Web)"/>
    <w:basedOn w:val="Normal"/>
    <w:uiPriority w:val="99"/>
    <w:rsid w:val="00D41C0B"/>
    <w:pPr>
      <w:spacing w:before="100" w:beforeAutospacing="1" w:after="100" w:afterAutospacing="1"/>
      <w:ind w:firstLine="0"/>
    </w:pPr>
    <w:rPr>
      <w:rFonts w:ascii="Times New Roman" w:eastAsia="Times New Roman" w:hAnsi="Times New Roman"/>
      <w:sz w:val="24"/>
      <w:szCs w:val="24"/>
      <w:lang w:val="en-US"/>
    </w:rPr>
  </w:style>
  <w:style w:type="paragraph" w:customStyle="1" w:styleId="MediumGrid1-Accent211">
    <w:name w:val="Medium Grid 1 - Accent 211"/>
    <w:basedOn w:val="Normal"/>
    <w:next w:val="ListParagraph"/>
    <w:link w:val="ListParagraphChar"/>
    <w:uiPriority w:val="34"/>
    <w:qFormat/>
    <w:rsid w:val="00D41C0B"/>
    <w:pPr>
      <w:spacing w:after="200" w:line="276" w:lineRule="auto"/>
      <w:ind w:left="720" w:firstLine="0"/>
      <w:contextualSpacing/>
    </w:pPr>
    <w:rPr>
      <w:rFonts w:ascii="Calibri" w:eastAsia="Calibri" w:hAnsi="Calibri"/>
    </w:rPr>
  </w:style>
  <w:style w:type="paragraph" w:customStyle="1" w:styleId="Header1">
    <w:name w:val="Header1"/>
    <w:basedOn w:val="Normal"/>
    <w:next w:val="Header"/>
    <w:link w:val="HeaderChar"/>
    <w:uiPriority w:val="99"/>
    <w:unhideWhenUsed/>
    <w:rsid w:val="00D41C0B"/>
    <w:pPr>
      <w:tabs>
        <w:tab w:val="center" w:pos="4680"/>
        <w:tab w:val="right" w:pos="9360"/>
      </w:tabs>
      <w:ind w:firstLine="0"/>
    </w:pPr>
    <w:rPr>
      <w:sz w:val="20"/>
      <w:szCs w:val="20"/>
      <w:lang w:eastAsia="vi-VN"/>
    </w:rPr>
  </w:style>
  <w:style w:type="character" w:customStyle="1" w:styleId="HeaderChar">
    <w:name w:val="Header Char"/>
    <w:link w:val="Header1"/>
    <w:uiPriority w:val="99"/>
    <w:qFormat/>
    <w:rsid w:val="00D41C0B"/>
  </w:style>
  <w:style w:type="table" w:customStyle="1" w:styleId="TableGrid1">
    <w:name w:val="Table Grid1"/>
    <w:basedOn w:val="TableNormal"/>
    <w:next w:val="TableGrid"/>
    <w:uiPriority w:val="39"/>
    <w:rsid w:val="00D41C0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bullet Char,Paragraph Char,bullet 1 Char,Bullet Number Char,List Paragraph1 Char,Number Bullets Char,List Paragraph-rfp content Char,List Paragraph 1 Char,List Paragraph level1 Char,My checklist Char,N1 Char,lp1 Char,lp11 Char"/>
    <w:link w:val="MediumGrid1-Accent211"/>
    <w:qFormat/>
    <w:locked/>
    <w:rsid w:val="00D41C0B"/>
  </w:style>
  <w:style w:type="paragraph" w:customStyle="1" w:styleId="BalloonText1">
    <w:name w:val="Balloon Text1"/>
    <w:basedOn w:val="Normal"/>
    <w:next w:val="BalloonText"/>
    <w:link w:val="BalloonTextChar"/>
    <w:uiPriority w:val="99"/>
    <w:semiHidden/>
    <w:unhideWhenUsed/>
    <w:rsid w:val="00D41C0B"/>
    <w:pPr>
      <w:ind w:firstLine="0"/>
    </w:pPr>
    <w:rPr>
      <w:rFonts w:ascii="Segoe UI" w:hAnsi="Segoe UI" w:cs="Segoe UI"/>
      <w:sz w:val="18"/>
      <w:szCs w:val="18"/>
      <w:lang w:eastAsia="vi-VN"/>
    </w:rPr>
  </w:style>
  <w:style w:type="character" w:customStyle="1" w:styleId="BalloonTextChar">
    <w:name w:val="Balloon Text Char"/>
    <w:link w:val="BalloonText1"/>
    <w:uiPriority w:val="99"/>
    <w:semiHidden/>
    <w:rsid w:val="00D41C0B"/>
    <w:rPr>
      <w:rFonts w:ascii="Segoe UI" w:hAnsi="Segoe UI" w:cs="Segoe UI"/>
      <w:sz w:val="18"/>
      <w:szCs w:val="18"/>
    </w:rPr>
  </w:style>
  <w:style w:type="paragraph" w:customStyle="1" w:styleId="208ie">
    <w:name w:val="_208ie"/>
    <w:basedOn w:val="Normal"/>
    <w:rsid w:val="00D41C0B"/>
    <w:pPr>
      <w:spacing w:before="100" w:beforeAutospacing="1" w:after="100" w:afterAutospacing="1"/>
      <w:ind w:firstLine="0"/>
    </w:pPr>
    <w:rPr>
      <w:rFonts w:ascii="Times New Roman" w:eastAsia="Times New Roman" w:hAnsi="Times New Roman"/>
      <w:sz w:val="24"/>
      <w:szCs w:val="24"/>
    </w:rPr>
  </w:style>
  <w:style w:type="paragraph" w:customStyle="1" w:styleId="Doanvan">
    <w:name w:val="Doan van"/>
    <w:basedOn w:val="Normal"/>
    <w:link w:val="DoanvanChar"/>
    <w:qFormat/>
    <w:rsid w:val="00D41C0B"/>
    <w:pPr>
      <w:suppressAutoHyphens/>
      <w:spacing w:before="120" w:after="120" w:line="288" w:lineRule="auto"/>
      <w:ind w:firstLine="709"/>
      <w:contextualSpacing/>
      <w:jc w:val="both"/>
    </w:pPr>
    <w:rPr>
      <w:rFonts w:ascii="Times New Roman" w:eastAsia="SimSun" w:hAnsi="Times New Roman"/>
      <w:bCs/>
      <w:color w:val="000000"/>
      <w:spacing w:val="-4"/>
      <w:kern w:val="1"/>
      <w:sz w:val="28"/>
      <w:szCs w:val="24"/>
      <w:lang w:val="nl-NL" w:eastAsia="zh-CN"/>
    </w:rPr>
  </w:style>
  <w:style w:type="character" w:customStyle="1" w:styleId="DoanvanChar">
    <w:name w:val="Doan van Char"/>
    <w:link w:val="Doanvan"/>
    <w:rsid w:val="00D41C0B"/>
    <w:rPr>
      <w:rFonts w:ascii="Times New Roman" w:eastAsia="SimSun" w:hAnsi="Times New Roman"/>
      <w:bCs/>
      <w:color w:val="000000"/>
      <w:spacing w:val="-4"/>
      <w:kern w:val="1"/>
      <w:sz w:val="28"/>
      <w:szCs w:val="24"/>
      <w:lang w:val="nl-NL" w:eastAsia="zh-CN"/>
    </w:rPr>
  </w:style>
  <w:style w:type="paragraph" w:customStyle="1" w:styleId="Vanban">
    <w:name w:val="Van ban"/>
    <w:basedOn w:val="Normal"/>
    <w:link w:val="VanbanChar"/>
    <w:qFormat/>
    <w:rsid w:val="00D41C0B"/>
    <w:pPr>
      <w:suppressAutoHyphens/>
      <w:spacing w:before="120" w:after="120" w:line="312" w:lineRule="auto"/>
      <w:ind w:firstLine="562"/>
      <w:jc w:val="both"/>
    </w:pPr>
    <w:rPr>
      <w:rFonts w:ascii="Times New Roman" w:eastAsia="SimSun" w:hAnsi="Times New Roman"/>
      <w:bCs/>
      <w:color w:val="000000"/>
      <w:spacing w:val="-4"/>
      <w:kern w:val="1"/>
      <w:sz w:val="28"/>
      <w:szCs w:val="24"/>
      <w:lang w:eastAsia="zh-CN"/>
    </w:rPr>
  </w:style>
  <w:style w:type="character" w:customStyle="1" w:styleId="VanbanChar">
    <w:name w:val="Van ban Char"/>
    <w:link w:val="Vanban"/>
    <w:rsid w:val="00D41C0B"/>
    <w:rPr>
      <w:rFonts w:ascii="Times New Roman" w:eastAsia="SimSun" w:hAnsi="Times New Roman"/>
      <w:bCs/>
      <w:color w:val="000000"/>
      <w:spacing w:val="-4"/>
      <w:kern w:val="1"/>
      <w:sz w:val="28"/>
      <w:szCs w:val="24"/>
      <w:lang w:eastAsia="zh-CN"/>
    </w:rPr>
  </w:style>
  <w:style w:type="character" w:customStyle="1" w:styleId="normaltextrun">
    <w:name w:val="normaltextrun"/>
    <w:rsid w:val="00D41C0B"/>
  </w:style>
  <w:style w:type="character" w:customStyle="1" w:styleId="eop">
    <w:name w:val="eop"/>
    <w:rsid w:val="00D41C0B"/>
  </w:style>
  <w:style w:type="character" w:customStyle="1" w:styleId="fontstyle01">
    <w:name w:val="fontstyle01"/>
    <w:rsid w:val="00D41C0B"/>
    <w:rPr>
      <w:rFonts w:ascii="Times New Roman" w:hAnsi="Times New Roman" w:cs="Times New Roman" w:hint="default"/>
      <w:b w:val="0"/>
      <w:bCs w:val="0"/>
      <w:i w:val="0"/>
      <w:iCs w:val="0"/>
      <w:color w:val="000000"/>
      <w:sz w:val="28"/>
      <w:szCs w:val="28"/>
    </w:rPr>
  </w:style>
  <w:style w:type="paragraph" w:styleId="Revision">
    <w:name w:val="Revision"/>
    <w:hidden/>
    <w:uiPriority w:val="99"/>
    <w:rsid w:val="00D41C0B"/>
    <w:rPr>
      <w:rFonts w:ascii="Calibri" w:eastAsia="Calibri" w:hAnsi="Calibri"/>
      <w:sz w:val="22"/>
      <w:szCs w:val="22"/>
      <w:lang w:eastAsia="en-US"/>
    </w:rPr>
  </w:style>
  <w:style w:type="character" w:customStyle="1" w:styleId="Heading1Char">
    <w:name w:val="Heading 1 Char"/>
    <w:link w:val="Heading1"/>
    <w:rsid w:val="00D41C0B"/>
    <w:rPr>
      <w:rFonts w:ascii="Times New Roman" w:eastAsia="Times New Roman" w:hAnsi="Times New Roman" w:cs="Times New Roman"/>
      <w:b/>
      <w:sz w:val="28"/>
      <w:szCs w:val="32"/>
    </w:rPr>
  </w:style>
  <w:style w:type="paragraph" w:styleId="CommentText">
    <w:name w:val="annotation text"/>
    <w:basedOn w:val="Normal"/>
    <w:link w:val="CommentTextChar"/>
    <w:uiPriority w:val="99"/>
    <w:unhideWhenUsed/>
    <w:rsid w:val="00D41C0B"/>
    <w:pPr>
      <w:ind w:firstLine="0"/>
    </w:pPr>
    <w:rPr>
      <w:rFonts w:ascii="Times New Roman" w:eastAsia="Times New Roman" w:hAnsi="Times New Roman"/>
      <w:sz w:val="20"/>
      <w:szCs w:val="20"/>
      <w:lang w:val="en-US"/>
    </w:rPr>
  </w:style>
  <w:style w:type="character" w:customStyle="1" w:styleId="CommentTextChar">
    <w:name w:val="Comment Text Char"/>
    <w:link w:val="CommentText"/>
    <w:uiPriority w:val="99"/>
    <w:qFormat/>
    <w:rsid w:val="00D41C0B"/>
    <w:rPr>
      <w:rFonts w:ascii="Times New Roman" w:eastAsia="Times New Roman" w:hAnsi="Times New Roman"/>
      <w:lang w:val="en-US" w:eastAsia="en-US"/>
    </w:rPr>
  </w:style>
  <w:style w:type="character" w:customStyle="1" w:styleId="Heading2Char">
    <w:name w:val="Heading 2 Char"/>
    <w:link w:val="Heading2"/>
    <w:rsid w:val="00D41C0B"/>
    <w:rPr>
      <w:rFonts w:ascii="Cambria" w:eastAsia="Times New Roman" w:hAnsi="Cambria" w:cs="Times New Roman"/>
      <w:color w:val="365F91"/>
      <w:sz w:val="26"/>
      <w:szCs w:val="26"/>
    </w:rPr>
  </w:style>
  <w:style w:type="paragraph" w:styleId="BodyTextIndent2">
    <w:name w:val="Body Text Indent 2"/>
    <w:basedOn w:val="Normal"/>
    <w:link w:val="BodyTextIndent2Char"/>
    <w:rsid w:val="00D41C0B"/>
    <w:pPr>
      <w:ind w:hanging="360"/>
      <w:jc w:val="both"/>
    </w:pPr>
    <w:rPr>
      <w:rFonts w:ascii=".VnTime" w:eastAsia="Times New Roman" w:hAnsi=".VnTime"/>
      <w:sz w:val="28"/>
      <w:szCs w:val="24"/>
      <w:lang w:val="en-US"/>
    </w:rPr>
  </w:style>
  <w:style w:type="character" w:customStyle="1" w:styleId="BodyTextIndent2Char">
    <w:name w:val="Body Text Indent 2 Char"/>
    <w:link w:val="BodyTextIndent2"/>
    <w:rsid w:val="00D41C0B"/>
    <w:rPr>
      <w:rFonts w:ascii=".VnTime" w:eastAsia="Times New Roman" w:hAnsi=".VnTime"/>
      <w:sz w:val="28"/>
      <w:szCs w:val="24"/>
      <w:lang w:val="en-US" w:eastAsia="en-US"/>
    </w:rPr>
  </w:style>
  <w:style w:type="paragraph" w:customStyle="1" w:styleId="FirstLineCharChar">
    <w:name w:val="First Line Char Char"/>
    <w:basedOn w:val="Normal"/>
    <w:next w:val="Normal"/>
    <w:link w:val="FirstLineCharCharChar"/>
    <w:rsid w:val="00D41C0B"/>
    <w:pPr>
      <w:numPr>
        <w:numId w:val="7"/>
      </w:numPr>
      <w:spacing w:before="120" w:after="120" w:line="300" w:lineRule="exact"/>
      <w:jc w:val="both"/>
    </w:pPr>
    <w:rPr>
      <w:rFonts w:eastAsia="Malgun Gothic"/>
      <w:sz w:val="20"/>
      <w:szCs w:val="20"/>
      <w:lang w:val="en-US"/>
    </w:rPr>
  </w:style>
  <w:style w:type="character" w:customStyle="1" w:styleId="FirstLineCharCharChar">
    <w:name w:val="First Line Char Char Char"/>
    <w:link w:val="FirstLineCharChar"/>
    <w:rsid w:val="00D41C0B"/>
    <w:rPr>
      <w:rFonts w:eastAsia="Malgun Gothic"/>
      <w:lang w:val="en-US" w:eastAsia="en-US"/>
    </w:rPr>
  </w:style>
  <w:style w:type="paragraph" w:customStyle="1" w:styleId="Normal1">
    <w:name w:val="Normal1"/>
    <w:basedOn w:val="Normal"/>
    <w:rsid w:val="00D41C0B"/>
    <w:pPr>
      <w:widowControl w:val="0"/>
      <w:spacing w:after="100"/>
      <w:ind w:firstLine="720"/>
      <w:jc w:val="both"/>
    </w:pPr>
    <w:rPr>
      <w:rFonts w:ascii=".VnTime" w:eastAsia="Malgun Gothic" w:hAnsi=".VnTime"/>
      <w:snapToGrid w:val="0"/>
      <w:sz w:val="28"/>
      <w:szCs w:val="20"/>
      <w:lang w:val="en-US"/>
    </w:rPr>
  </w:style>
  <w:style w:type="character" w:customStyle="1" w:styleId="apple-converted-space">
    <w:name w:val="apple-converted-space"/>
    <w:rsid w:val="00D41C0B"/>
  </w:style>
  <w:style w:type="paragraph" w:customStyle="1" w:styleId="Char">
    <w:name w:val="Char"/>
    <w:basedOn w:val="Normal"/>
    <w:rsid w:val="00D41C0B"/>
    <w:pPr>
      <w:pageBreakBefore/>
      <w:spacing w:before="100" w:beforeAutospacing="1" w:after="100" w:afterAutospacing="1"/>
      <w:ind w:firstLine="0"/>
    </w:pPr>
    <w:rPr>
      <w:rFonts w:ascii="Tahoma" w:eastAsia="Times New Roman" w:hAnsi="Tahoma" w:cs="Tahoma"/>
      <w:sz w:val="20"/>
      <w:szCs w:val="20"/>
      <w:lang w:val="en-US"/>
    </w:rPr>
  </w:style>
  <w:style w:type="paragraph" w:customStyle="1" w:styleId="LightGrid-Accent31">
    <w:name w:val="Light Grid - Accent 31"/>
    <w:basedOn w:val="Normal"/>
    <w:uiPriority w:val="34"/>
    <w:qFormat/>
    <w:rsid w:val="00D41C0B"/>
    <w:pPr>
      <w:spacing w:after="200" w:line="276" w:lineRule="auto"/>
      <w:ind w:left="720" w:firstLine="0"/>
      <w:contextualSpacing/>
    </w:pPr>
    <w:rPr>
      <w:rFonts w:ascii="Calibri" w:eastAsia="Calibri" w:hAnsi="Calibri"/>
      <w:lang w:val="en-US"/>
    </w:rPr>
  </w:style>
  <w:style w:type="character" w:styleId="CommentReference">
    <w:name w:val="annotation reference"/>
    <w:uiPriority w:val="99"/>
    <w:semiHidden/>
    <w:qFormat/>
    <w:rsid w:val="00D41C0B"/>
    <w:rPr>
      <w:sz w:val="16"/>
      <w:szCs w:val="16"/>
    </w:rPr>
  </w:style>
  <w:style w:type="paragraph" w:styleId="CommentSubject">
    <w:name w:val="annotation subject"/>
    <w:basedOn w:val="CommentText"/>
    <w:next w:val="CommentText"/>
    <w:link w:val="CommentSubjectChar"/>
    <w:uiPriority w:val="99"/>
    <w:semiHidden/>
    <w:rsid w:val="00D41C0B"/>
    <w:rPr>
      <w:b/>
      <w:bCs/>
    </w:rPr>
  </w:style>
  <w:style w:type="character" w:customStyle="1" w:styleId="CommentSubjectChar">
    <w:name w:val="Comment Subject Char"/>
    <w:link w:val="CommentSubject"/>
    <w:uiPriority w:val="99"/>
    <w:semiHidden/>
    <w:qFormat/>
    <w:rsid w:val="00D41C0B"/>
    <w:rPr>
      <w:rFonts w:ascii="Times New Roman" w:eastAsia="Times New Roman" w:hAnsi="Times New Roman"/>
      <w:b/>
      <w:bCs/>
      <w:lang w:val="en-US" w:eastAsia="en-US"/>
    </w:rPr>
  </w:style>
  <w:style w:type="paragraph" w:customStyle="1" w:styleId="MediumList2-Accent21">
    <w:name w:val="Medium List 2 - Accent 21"/>
    <w:hidden/>
    <w:uiPriority w:val="71"/>
    <w:unhideWhenUsed/>
    <w:rsid w:val="00D41C0B"/>
    <w:rPr>
      <w:rFonts w:ascii="Times New Roman" w:eastAsia="Times New Roman" w:hAnsi="Times New Roman"/>
      <w:sz w:val="24"/>
      <w:szCs w:val="24"/>
      <w:lang w:val="en-US" w:eastAsia="en-US"/>
    </w:rPr>
  </w:style>
  <w:style w:type="paragraph" w:styleId="DocumentMap">
    <w:name w:val="Document Map"/>
    <w:basedOn w:val="Normal"/>
    <w:link w:val="DocumentMapChar"/>
    <w:uiPriority w:val="99"/>
    <w:semiHidden/>
    <w:unhideWhenUsed/>
    <w:rsid w:val="00D41C0B"/>
    <w:pPr>
      <w:ind w:firstLine="0"/>
    </w:pPr>
    <w:rPr>
      <w:rFonts w:ascii="Tahoma" w:eastAsia="Times New Roman" w:hAnsi="Tahoma"/>
      <w:sz w:val="16"/>
      <w:szCs w:val="16"/>
      <w:lang w:val="en-US"/>
    </w:rPr>
  </w:style>
  <w:style w:type="character" w:customStyle="1" w:styleId="DocumentMapChar">
    <w:name w:val="Document Map Char"/>
    <w:link w:val="DocumentMap"/>
    <w:uiPriority w:val="99"/>
    <w:semiHidden/>
    <w:rsid w:val="00D41C0B"/>
    <w:rPr>
      <w:rFonts w:ascii="Tahoma" w:eastAsia="Times New Roman" w:hAnsi="Tahoma"/>
      <w:sz w:val="16"/>
      <w:szCs w:val="16"/>
      <w:lang w:val="en-US" w:eastAsia="en-US"/>
    </w:rPr>
  </w:style>
  <w:style w:type="paragraph" w:customStyle="1" w:styleId="paragraph">
    <w:name w:val="paragraph"/>
    <w:basedOn w:val="Normal"/>
    <w:rsid w:val="00D41C0B"/>
    <w:pPr>
      <w:spacing w:before="100" w:beforeAutospacing="1" w:after="100" w:afterAutospacing="1"/>
      <w:ind w:firstLine="0"/>
    </w:pPr>
    <w:rPr>
      <w:rFonts w:ascii="Times New Roman" w:eastAsia="Times New Roman" w:hAnsi="Times New Roman"/>
      <w:sz w:val="24"/>
      <w:szCs w:val="24"/>
      <w:lang w:val="en-US"/>
    </w:rPr>
  </w:style>
  <w:style w:type="character" w:customStyle="1" w:styleId="Vnbnnidung2">
    <w:name w:val="Văn bản nội dung (2)_"/>
    <w:link w:val="Vnbnnidung20"/>
    <w:rsid w:val="00D41C0B"/>
    <w:rPr>
      <w:rFonts w:ascii="Times New Roman" w:eastAsia="Times New Roman" w:hAnsi="Times New Roman"/>
      <w:sz w:val="26"/>
      <w:szCs w:val="26"/>
      <w:shd w:val="clear" w:color="auto" w:fill="FFFFFF"/>
    </w:rPr>
  </w:style>
  <w:style w:type="paragraph" w:customStyle="1" w:styleId="Vnbnnidung20">
    <w:name w:val="Văn bản nội dung (2)"/>
    <w:basedOn w:val="Normal"/>
    <w:link w:val="Vnbnnidung2"/>
    <w:rsid w:val="00D41C0B"/>
    <w:pPr>
      <w:widowControl w:val="0"/>
      <w:shd w:val="clear" w:color="auto" w:fill="FFFFFF"/>
      <w:spacing w:before="720" w:after="540" w:line="0" w:lineRule="atLeast"/>
      <w:ind w:firstLine="0"/>
      <w:jc w:val="center"/>
    </w:pPr>
    <w:rPr>
      <w:rFonts w:ascii="Times New Roman" w:eastAsia="Times New Roman" w:hAnsi="Times New Roman"/>
      <w:sz w:val="26"/>
      <w:szCs w:val="26"/>
      <w:lang w:eastAsia="vi-VN"/>
    </w:rPr>
  </w:style>
  <w:style w:type="table" w:customStyle="1" w:styleId="TableGrid11">
    <w:name w:val="Table Grid11"/>
    <w:basedOn w:val="TableNormal"/>
    <w:next w:val="TableGrid"/>
    <w:uiPriority w:val="39"/>
    <w:rsid w:val="00D41C0B"/>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D41C0B"/>
    <w:rPr>
      <w:color w:val="954F72"/>
      <w:u w:val="single"/>
    </w:rPr>
  </w:style>
  <w:style w:type="paragraph" w:customStyle="1" w:styleId="xl65">
    <w:name w:val="xl65"/>
    <w:basedOn w:val="Normal"/>
    <w:rsid w:val="00D41C0B"/>
    <w:pPr>
      <w:spacing w:before="100" w:beforeAutospacing="1" w:after="100" w:afterAutospacing="1"/>
      <w:ind w:firstLine="0"/>
    </w:pPr>
    <w:rPr>
      <w:rFonts w:ascii="Times New Roman" w:eastAsia="Times New Roman" w:hAnsi="Times New Roman"/>
      <w:sz w:val="24"/>
      <w:szCs w:val="24"/>
      <w:lang w:eastAsia="vi-VN"/>
    </w:rPr>
  </w:style>
  <w:style w:type="paragraph" w:customStyle="1" w:styleId="xl66">
    <w:name w:val="xl66"/>
    <w:basedOn w:val="Normal"/>
    <w:rsid w:val="00D41C0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24"/>
      <w:szCs w:val="24"/>
      <w:lang w:eastAsia="vi-VN"/>
    </w:rPr>
  </w:style>
  <w:style w:type="paragraph" w:customStyle="1" w:styleId="xl67">
    <w:name w:val="xl67"/>
    <w:basedOn w:val="Normal"/>
    <w:rsid w:val="00D41C0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24"/>
      <w:szCs w:val="24"/>
      <w:lang w:eastAsia="vi-VN"/>
    </w:rPr>
  </w:style>
  <w:style w:type="paragraph" w:customStyle="1" w:styleId="xl68">
    <w:name w:val="xl68"/>
    <w:basedOn w:val="Normal"/>
    <w:rsid w:val="00D41C0B"/>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4"/>
      <w:szCs w:val="24"/>
      <w:lang w:eastAsia="vi-VN"/>
    </w:rPr>
  </w:style>
  <w:style w:type="paragraph" w:customStyle="1" w:styleId="xl69">
    <w:name w:val="xl69"/>
    <w:basedOn w:val="Normal"/>
    <w:rsid w:val="00D41C0B"/>
    <w:pPr>
      <w:pBdr>
        <w:left w:val="single" w:sz="4" w:space="0" w:color="auto"/>
        <w:bottom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4"/>
      <w:szCs w:val="24"/>
      <w:lang w:eastAsia="vi-VN"/>
    </w:rPr>
  </w:style>
  <w:style w:type="paragraph" w:customStyle="1" w:styleId="xl70">
    <w:name w:val="xl70"/>
    <w:basedOn w:val="Normal"/>
    <w:rsid w:val="00D41C0B"/>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New Roman" w:eastAsia="Times New Roman" w:hAnsi="Times New Roman"/>
      <w:sz w:val="24"/>
      <w:szCs w:val="24"/>
      <w:lang w:eastAsia="vi-VN"/>
    </w:rPr>
  </w:style>
  <w:style w:type="paragraph" w:customStyle="1" w:styleId="xl71">
    <w:name w:val="xl71"/>
    <w:basedOn w:val="Normal"/>
    <w:rsid w:val="00D41C0B"/>
    <w:pPr>
      <w:spacing w:before="100" w:beforeAutospacing="1" w:after="100" w:afterAutospacing="1"/>
      <w:ind w:firstLine="0"/>
    </w:pPr>
    <w:rPr>
      <w:rFonts w:ascii="Times New Roman" w:eastAsia="Times New Roman" w:hAnsi="Times New Roman"/>
      <w:sz w:val="24"/>
      <w:szCs w:val="24"/>
      <w:lang w:eastAsia="vi-VN"/>
    </w:rPr>
  </w:style>
  <w:style w:type="paragraph" w:customStyle="1" w:styleId="xl72">
    <w:name w:val="xl72"/>
    <w:basedOn w:val="Normal"/>
    <w:rsid w:val="00D41C0B"/>
    <w:pPr>
      <w:spacing w:before="100" w:beforeAutospacing="1" w:after="100" w:afterAutospacing="1"/>
      <w:ind w:firstLine="0"/>
    </w:pPr>
    <w:rPr>
      <w:rFonts w:ascii="Times New Roman" w:eastAsia="Times New Roman" w:hAnsi="Times New Roman"/>
      <w:sz w:val="24"/>
      <w:szCs w:val="24"/>
      <w:lang w:eastAsia="vi-VN"/>
    </w:rPr>
  </w:style>
  <w:style w:type="paragraph" w:customStyle="1" w:styleId="xl73">
    <w:name w:val="xl73"/>
    <w:basedOn w:val="Normal"/>
    <w:rsid w:val="00D41C0B"/>
    <w:pPr>
      <w:spacing w:before="100" w:beforeAutospacing="1" w:after="100" w:afterAutospacing="1"/>
      <w:ind w:firstLine="0"/>
      <w:jc w:val="center"/>
      <w:textAlignment w:val="center"/>
    </w:pPr>
    <w:rPr>
      <w:rFonts w:eastAsia="Times New Roman" w:cs="Arial"/>
      <w:b/>
      <w:bCs/>
      <w:sz w:val="24"/>
      <w:szCs w:val="24"/>
      <w:lang w:eastAsia="vi-VN"/>
    </w:rPr>
  </w:style>
  <w:style w:type="paragraph" w:customStyle="1" w:styleId="xl74">
    <w:name w:val="xl74"/>
    <w:basedOn w:val="Normal"/>
    <w:rsid w:val="00D41C0B"/>
    <w:pPr>
      <w:spacing w:before="100" w:beforeAutospacing="1" w:after="100" w:afterAutospacing="1"/>
      <w:ind w:firstLine="0"/>
      <w:jc w:val="center"/>
    </w:pPr>
    <w:rPr>
      <w:rFonts w:ascii="Times New Roman" w:eastAsia="Times New Roman" w:hAnsi="Times New Roman"/>
      <w:b/>
      <w:bCs/>
      <w:sz w:val="24"/>
      <w:szCs w:val="24"/>
      <w:lang w:eastAsia="vi-VN"/>
    </w:rPr>
  </w:style>
  <w:style w:type="paragraph" w:customStyle="1" w:styleId="xl75">
    <w:name w:val="xl75"/>
    <w:basedOn w:val="Normal"/>
    <w:rsid w:val="00D41C0B"/>
    <w:pPr>
      <w:pBdr>
        <w:top w:val="single" w:sz="4" w:space="0" w:color="auto"/>
        <w:left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4"/>
      <w:szCs w:val="24"/>
      <w:lang w:eastAsia="vi-VN"/>
    </w:rPr>
  </w:style>
  <w:style w:type="paragraph" w:customStyle="1" w:styleId="xl76">
    <w:name w:val="xl76"/>
    <w:basedOn w:val="Normal"/>
    <w:rsid w:val="00D41C0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4"/>
      <w:szCs w:val="24"/>
      <w:lang w:eastAsia="vi-VN"/>
    </w:rPr>
  </w:style>
  <w:style w:type="paragraph" w:customStyle="1" w:styleId="xl77">
    <w:name w:val="xl77"/>
    <w:basedOn w:val="Normal"/>
    <w:rsid w:val="00D41C0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4"/>
      <w:szCs w:val="24"/>
      <w:lang w:eastAsia="vi-VN"/>
    </w:rPr>
  </w:style>
  <w:style w:type="paragraph" w:customStyle="1" w:styleId="xl78">
    <w:name w:val="xl78"/>
    <w:basedOn w:val="Normal"/>
    <w:rsid w:val="00D41C0B"/>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4"/>
      <w:szCs w:val="24"/>
      <w:lang w:eastAsia="vi-VN"/>
    </w:rPr>
  </w:style>
  <w:style w:type="paragraph" w:customStyle="1" w:styleId="xl79">
    <w:name w:val="xl79"/>
    <w:basedOn w:val="Normal"/>
    <w:rsid w:val="00D41C0B"/>
    <w:pPr>
      <w:pBdr>
        <w:left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4"/>
      <w:szCs w:val="24"/>
      <w:lang w:eastAsia="vi-VN"/>
    </w:rPr>
  </w:style>
  <w:style w:type="paragraph" w:customStyle="1" w:styleId="xl80">
    <w:name w:val="xl80"/>
    <w:basedOn w:val="Normal"/>
    <w:rsid w:val="00D41C0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sz w:val="24"/>
      <w:szCs w:val="24"/>
      <w:lang w:eastAsia="vi-VN"/>
    </w:rPr>
  </w:style>
  <w:style w:type="paragraph" w:customStyle="1" w:styleId="xl81">
    <w:name w:val="xl81"/>
    <w:basedOn w:val="Normal"/>
    <w:rsid w:val="00D41C0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4"/>
      <w:szCs w:val="24"/>
      <w:lang w:eastAsia="vi-VN"/>
    </w:rPr>
  </w:style>
  <w:style w:type="paragraph" w:customStyle="1" w:styleId="xl82">
    <w:name w:val="xl82"/>
    <w:basedOn w:val="Normal"/>
    <w:rsid w:val="00D41C0B"/>
    <w:pPr>
      <w:pBdr>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4"/>
      <w:szCs w:val="24"/>
      <w:lang w:eastAsia="vi-VN"/>
    </w:rPr>
  </w:style>
  <w:style w:type="paragraph" w:customStyle="1" w:styleId="xl83">
    <w:name w:val="xl83"/>
    <w:basedOn w:val="Normal"/>
    <w:rsid w:val="00D41C0B"/>
    <w:pPr>
      <w:pBdr>
        <w:top w:val="single" w:sz="4" w:space="0" w:color="auto"/>
        <w:left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4"/>
      <w:szCs w:val="24"/>
      <w:lang w:eastAsia="vi-VN"/>
    </w:rPr>
  </w:style>
  <w:style w:type="paragraph" w:customStyle="1" w:styleId="xl84">
    <w:name w:val="xl84"/>
    <w:basedOn w:val="Normal"/>
    <w:rsid w:val="00D41C0B"/>
    <w:pPr>
      <w:pBdr>
        <w:left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4"/>
      <w:szCs w:val="24"/>
      <w:lang w:eastAsia="vi-VN"/>
    </w:rPr>
  </w:style>
  <w:style w:type="paragraph" w:customStyle="1" w:styleId="xl85">
    <w:name w:val="xl85"/>
    <w:basedOn w:val="Normal"/>
    <w:rsid w:val="00D41C0B"/>
    <w:pPr>
      <w:pBdr>
        <w:left w:val="single" w:sz="4" w:space="0" w:color="auto"/>
        <w:bottom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4"/>
      <w:szCs w:val="24"/>
      <w:lang w:eastAsia="vi-VN"/>
    </w:rPr>
  </w:style>
  <w:style w:type="paragraph" w:styleId="ListParagraph">
    <w:name w:val="List Paragraph"/>
    <w:aliases w:val="bullet,Paragraph,bullet 1,Bullet Number,List Paragraph1,Number Bullets,List Paragraph-rfp content,List Paragraph 1,List Paragraph level1,My checklist,N1,lp1,lp11,VNA - List Paragraph,Bullet L1,List Paragraph11,Medium Grid 1 - Accent 21,1."/>
    <w:basedOn w:val="Normal"/>
    <w:uiPriority w:val="34"/>
    <w:qFormat/>
    <w:rsid w:val="00D41C0B"/>
    <w:pPr>
      <w:ind w:left="720"/>
    </w:pPr>
  </w:style>
  <w:style w:type="paragraph" w:styleId="Header">
    <w:name w:val="header"/>
    <w:basedOn w:val="Normal"/>
    <w:link w:val="HeaderChar1"/>
    <w:uiPriority w:val="99"/>
    <w:unhideWhenUsed/>
    <w:rsid w:val="00D41C0B"/>
    <w:pPr>
      <w:tabs>
        <w:tab w:val="center" w:pos="4513"/>
        <w:tab w:val="right" w:pos="9026"/>
      </w:tabs>
    </w:pPr>
  </w:style>
  <w:style w:type="character" w:customStyle="1" w:styleId="HeaderChar1">
    <w:name w:val="Header Char1"/>
    <w:link w:val="Header"/>
    <w:uiPriority w:val="99"/>
    <w:rsid w:val="00D41C0B"/>
    <w:rPr>
      <w:sz w:val="22"/>
      <w:szCs w:val="22"/>
      <w:lang w:eastAsia="en-US"/>
    </w:rPr>
  </w:style>
  <w:style w:type="paragraph" w:styleId="BalloonText">
    <w:name w:val="Balloon Text"/>
    <w:basedOn w:val="Normal"/>
    <w:link w:val="BalloonTextChar1"/>
    <w:uiPriority w:val="99"/>
    <w:semiHidden/>
    <w:unhideWhenUsed/>
    <w:qFormat/>
    <w:rsid w:val="00D41C0B"/>
    <w:rPr>
      <w:rFonts w:ascii="Segoe UI" w:hAnsi="Segoe UI" w:cs="Segoe UI"/>
      <w:sz w:val="18"/>
      <w:szCs w:val="18"/>
    </w:rPr>
  </w:style>
  <w:style w:type="character" w:customStyle="1" w:styleId="BalloonTextChar1">
    <w:name w:val="Balloon Text Char1"/>
    <w:link w:val="BalloonText"/>
    <w:uiPriority w:val="99"/>
    <w:semiHidden/>
    <w:rsid w:val="00D41C0B"/>
    <w:rPr>
      <w:rFonts w:ascii="Segoe UI" w:hAnsi="Segoe UI" w:cs="Segoe UI"/>
      <w:sz w:val="18"/>
      <w:szCs w:val="18"/>
      <w:lang w:eastAsia="en-US"/>
    </w:rPr>
  </w:style>
  <w:style w:type="character" w:customStyle="1" w:styleId="Heading1Char1">
    <w:name w:val="Heading 1 Char1"/>
    <w:uiPriority w:val="9"/>
    <w:rsid w:val="00D41C0B"/>
    <w:rPr>
      <w:rFonts w:ascii="Times New Roman" w:eastAsia="Times New Roman" w:hAnsi="Times New Roman" w:cs="Times New Roman"/>
      <w:b/>
      <w:bCs/>
      <w:kern w:val="32"/>
      <w:sz w:val="32"/>
      <w:szCs w:val="32"/>
      <w:lang w:eastAsia="en-US"/>
    </w:rPr>
  </w:style>
  <w:style w:type="character" w:customStyle="1" w:styleId="Heading2Char1">
    <w:name w:val="Heading 2 Char1"/>
    <w:uiPriority w:val="9"/>
    <w:semiHidden/>
    <w:rsid w:val="00D41C0B"/>
    <w:rPr>
      <w:rFonts w:ascii="Times New Roman" w:eastAsia="Times New Roman" w:hAnsi="Times New Roman" w:cs="Times New Roman"/>
      <w:b/>
      <w:bCs/>
      <w:i/>
      <w:iCs/>
      <w:sz w:val="28"/>
      <w:szCs w:val="28"/>
      <w:lang w:eastAsia="en-US"/>
    </w:rPr>
  </w:style>
  <w:style w:type="character" w:customStyle="1" w:styleId="Heading6Char">
    <w:name w:val="Heading 6 Char"/>
    <w:link w:val="Heading6"/>
    <w:qFormat/>
    <w:rsid w:val="004656CA"/>
    <w:rPr>
      <w:rFonts w:eastAsia="Times New Roman"/>
      <w:b/>
      <w:bCs/>
      <w:sz w:val="22"/>
      <w:szCs w:val="22"/>
      <w:lang w:val="en-US" w:eastAsia="en-US"/>
    </w:rPr>
  </w:style>
  <w:style w:type="character" w:customStyle="1" w:styleId="Heading7Char">
    <w:name w:val="Heading 7 Char"/>
    <w:link w:val="Heading7"/>
    <w:rsid w:val="004656CA"/>
    <w:rPr>
      <w:rFonts w:eastAsia="Times New Roman"/>
      <w:sz w:val="24"/>
      <w:szCs w:val="24"/>
      <w:lang w:val="en-US" w:eastAsia="en-US"/>
    </w:rPr>
  </w:style>
  <w:style w:type="character" w:customStyle="1" w:styleId="Heading8Char">
    <w:name w:val="Heading 8 Char"/>
    <w:link w:val="Heading8"/>
    <w:rsid w:val="004656CA"/>
    <w:rPr>
      <w:rFonts w:eastAsia="Times New Roman"/>
      <w:i/>
      <w:iCs/>
      <w:sz w:val="24"/>
      <w:szCs w:val="24"/>
      <w:lang w:val="en-US" w:eastAsia="en-US"/>
    </w:rPr>
  </w:style>
  <w:style w:type="character" w:customStyle="1" w:styleId="Heading9Char">
    <w:name w:val="Heading 9 Char"/>
    <w:link w:val="Heading9"/>
    <w:rsid w:val="004656CA"/>
    <w:rPr>
      <w:rFonts w:ascii="Times New Roman" w:eastAsia="Times New Roman" w:hAnsi="Times New Roman"/>
      <w:sz w:val="22"/>
      <w:szCs w:val="22"/>
      <w:lang w:val="en-US" w:eastAsia="en-US"/>
    </w:rPr>
  </w:style>
  <w:style w:type="numbering" w:customStyle="1" w:styleId="NoList2">
    <w:name w:val="No List2"/>
    <w:next w:val="NoList"/>
    <w:uiPriority w:val="99"/>
    <w:semiHidden/>
    <w:unhideWhenUsed/>
    <w:rsid w:val="004656CA"/>
  </w:style>
  <w:style w:type="table" w:customStyle="1" w:styleId="TableGrid2">
    <w:name w:val="Table Grid2"/>
    <w:basedOn w:val="TableNormal"/>
    <w:next w:val="TableGrid"/>
    <w:uiPriority w:val="39"/>
    <w:rsid w:val="004656C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4656CA"/>
    <w:pPr>
      <w:spacing w:before="120" w:after="120" w:line="288" w:lineRule="auto"/>
      <w:ind w:firstLine="720"/>
      <w:jc w:val="both"/>
    </w:pPr>
    <w:rPr>
      <w:rFonts w:ascii="Times New Roman" w:eastAsia="Times New Roman" w:hAnsi="Times New Roman"/>
      <w:sz w:val="28"/>
      <w:szCs w:val="24"/>
    </w:rPr>
  </w:style>
  <w:style w:type="character" w:customStyle="1" w:styleId="BodyTextChar">
    <w:name w:val="Body Text Char"/>
    <w:link w:val="BodyText"/>
    <w:rsid w:val="004656CA"/>
    <w:rPr>
      <w:rFonts w:ascii="Times New Roman" w:eastAsia="Times New Roman" w:hAnsi="Times New Roman"/>
      <w:sz w:val="28"/>
      <w:szCs w:val="24"/>
      <w:lang w:eastAsia="en-US"/>
    </w:rPr>
  </w:style>
  <w:style w:type="character" w:styleId="Emphasis">
    <w:name w:val="Emphasis"/>
    <w:uiPriority w:val="20"/>
    <w:qFormat/>
    <w:rsid w:val="004656CA"/>
    <w:rPr>
      <w:i/>
      <w:iCs/>
    </w:rPr>
  </w:style>
  <w:style w:type="character" w:styleId="Strong">
    <w:name w:val="Strong"/>
    <w:uiPriority w:val="22"/>
    <w:qFormat/>
    <w:rsid w:val="004656CA"/>
    <w:rPr>
      <w:b/>
      <w:bCs/>
    </w:rPr>
  </w:style>
  <w:style w:type="paragraph" w:customStyle="1" w:styleId="Revision1">
    <w:name w:val="Revision1"/>
    <w:hidden/>
    <w:uiPriority w:val="99"/>
    <w:semiHidden/>
    <w:rsid w:val="004656CA"/>
    <w:rPr>
      <w:rFonts w:ascii="Times New Roman" w:eastAsia="Calibri" w:hAnsi="Times New Roman"/>
      <w:sz w:val="28"/>
      <w:szCs w:val="22"/>
      <w:lang w:val="en-US" w:eastAsia="en-US"/>
    </w:rPr>
  </w:style>
  <w:style w:type="paragraph" w:styleId="Caption">
    <w:name w:val="caption"/>
    <w:basedOn w:val="Normal"/>
    <w:next w:val="Normal"/>
    <w:uiPriority w:val="35"/>
    <w:unhideWhenUsed/>
    <w:qFormat/>
    <w:rsid w:val="00AA6B35"/>
    <w:pPr>
      <w:spacing w:after="200"/>
      <w:ind w:left="936" w:firstLine="710"/>
      <w:jc w:val="both"/>
    </w:pPr>
    <w:rPr>
      <w:rFonts w:ascii="Times New Roman" w:eastAsia="Times New Roman" w:hAnsi="Times New Roman"/>
      <w:i/>
      <w:iCs/>
      <w:color w:val="44546A"/>
      <w:sz w:val="18"/>
      <w:szCs w:val="18"/>
      <w:lang w:eastAsia="vi-VN"/>
    </w:rPr>
  </w:style>
  <w:style w:type="paragraph" w:styleId="Title">
    <w:name w:val="Title"/>
    <w:basedOn w:val="Normal"/>
    <w:next w:val="Normal"/>
    <w:link w:val="TitleChar"/>
    <w:uiPriority w:val="10"/>
    <w:qFormat/>
    <w:rsid w:val="00115CE2"/>
    <w:pPr>
      <w:keepNext/>
      <w:keepLines/>
      <w:spacing w:before="480" w:after="120" w:line="268" w:lineRule="auto"/>
      <w:ind w:firstLine="0"/>
      <w:jc w:val="both"/>
    </w:pPr>
    <w:rPr>
      <w:rFonts w:ascii="Times New Roman" w:eastAsia="Times New Roman" w:hAnsi="Times New Roman"/>
      <w:b/>
      <w:sz w:val="72"/>
      <w:szCs w:val="72"/>
      <w:lang w:val="en-GB" w:eastAsia="en-GB"/>
    </w:rPr>
  </w:style>
  <w:style w:type="character" w:customStyle="1" w:styleId="TitleChar">
    <w:name w:val="Title Char"/>
    <w:link w:val="Title"/>
    <w:uiPriority w:val="10"/>
    <w:rsid w:val="00115CE2"/>
    <w:rPr>
      <w:rFonts w:ascii="Times New Roman" w:eastAsia="Times New Roman" w:hAnsi="Times New Roman"/>
      <w:b/>
      <w:sz w:val="72"/>
      <w:szCs w:val="72"/>
      <w:lang w:val="en-GB" w:eastAsia="en-GB"/>
    </w:rPr>
  </w:style>
  <w:style w:type="paragraph" w:customStyle="1" w:styleId="ANormal">
    <w:name w:val="A_Normal"/>
    <w:basedOn w:val="Normal"/>
    <w:link w:val="ANormalChar"/>
    <w:qFormat/>
    <w:rsid w:val="00726B69"/>
    <w:pPr>
      <w:widowControl w:val="0"/>
      <w:spacing w:before="120" w:line="312" w:lineRule="auto"/>
      <w:ind w:firstLine="720"/>
      <w:jc w:val="both"/>
    </w:pPr>
    <w:rPr>
      <w:rFonts w:ascii="Times New Roman" w:eastAsia="Times New Roman" w:hAnsi="Times New Roman"/>
      <w:sz w:val="28"/>
      <w:szCs w:val="24"/>
      <w:lang w:val="en-US"/>
    </w:rPr>
  </w:style>
  <w:style w:type="character" w:customStyle="1" w:styleId="ANormalChar">
    <w:name w:val="A_Normal Char"/>
    <w:link w:val="ANormal"/>
    <w:qFormat/>
    <w:rsid w:val="00726B69"/>
    <w:rPr>
      <w:rFonts w:ascii="Times New Roman" w:eastAsia="Times New Roman" w:hAnsi="Times New Roman"/>
      <w:sz w:val="28"/>
      <w:szCs w:val="24"/>
      <w:lang w:val="en-US" w:eastAsia="en-US"/>
    </w:rPr>
  </w:style>
  <w:style w:type="paragraph" w:customStyle="1" w:styleId="GchIVT">
    <w:name w:val="Gạch IVT"/>
    <w:basedOn w:val="Normal"/>
    <w:link w:val="GchIVTChar"/>
    <w:qFormat/>
    <w:rsid w:val="00726B69"/>
    <w:pPr>
      <w:numPr>
        <w:numId w:val="32"/>
      </w:numPr>
      <w:tabs>
        <w:tab w:val="left" w:pos="851"/>
      </w:tabs>
      <w:spacing w:before="120" w:after="120"/>
      <w:jc w:val="both"/>
    </w:pPr>
    <w:rPr>
      <w:rFonts w:ascii="Times New Roman" w:hAnsi="Times New Roman"/>
      <w:color w:val="000000"/>
      <w:sz w:val="28"/>
      <w:lang w:val="en-US"/>
    </w:rPr>
  </w:style>
  <w:style w:type="character" w:customStyle="1" w:styleId="GchIVTChar">
    <w:name w:val="Gạch IVT Char"/>
    <w:basedOn w:val="DefaultParagraphFont"/>
    <w:link w:val="GchIVT"/>
    <w:rsid w:val="00726B69"/>
    <w:rPr>
      <w:rFonts w:ascii="Times New Roman" w:hAnsi="Times New Roman"/>
      <w:color w:val="000000"/>
      <w:sz w:val="28"/>
      <w:szCs w:val="22"/>
      <w:lang w:val="en-US" w:eastAsia="en-US"/>
    </w:rPr>
  </w:style>
  <w:style w:type="numbering" w:customStyle="1" w:styleId="NoList3">
    <w:name w:val="No List3"/>
    <w:next w:val="NoList"/>
    <w:uiPriority w:val="99"/>
    <w:semiHidden/>
    <w:unhideWhenUsed/>
    <w:rsid w:val="00595C17"/>
  </w:style>
  <w:style w:type="character" w:customStyle="1" w:styleId="view">
    <w:name w:val="view"/>
    <w:basedOn w:val="DefaultParagraphFont"/>
    <w:rsid w:val="00EB0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1049">
      <w:bodyDiv w:val="1"/>
      <w:marLeft w:val="0"/>
      <w:marRight w:val="0"/>
      <w:marTop w:val="0"/>
      <w:marBottom w:val="0"/>
      <w:divBdr>
        <w:top w:val="none" w:sz="0" w:space="0" w:color="auto"/>
        <w:left w:val="none" w:sz="0" w:space="0" w:color="auto"/>
        <w:bottom w:val="none" w:sz="0" w:space="0" w:color="auto"/>
        <w:right w:val="none" w:sz="0" w:space="0" w:color="auto"/>
      </w:divBdr>
    </w:div>
    <w:div w:id="364208908">
      <w:bodyDiv w:val="1"/>
      <w:marLeft w:val="0"/>
      <w:marRight w:val="0"/>
      <w:marTop w:val="0"/>
      <w:marBottom w:val="0"/>
      <w:divBdr>
        <w:top w:val="none" w:sz="0" w:space="0" w:color="auto"/>
        <w:left w:val="none" w:sz="0" w:space="0" w:color="auto"/>
        <w:bottom w:val="none" w:sz="0" w:space="0" w:color="auto"/>
        <w:right w:val="none" w:sz="0" w:space="0" w:color="auto"/>
      </w:divBdr>
    </w:div>
    <w:div w:id="480660419">
      <w:bodyDiv w:val="1"/>
      <w:marLeft w:val="0"/>
      <w:marRight w:val="0"/>
      <w:marTop w:val="0"/>
      <w:marBottom w:val="0"/>
      <w:divBdr>
        <w:top w:val="none" w:sz="0" w:space="0" w:color="auto"/>
        <w:left w:val="none" w:sz="0" w:space="0" w:color="auto"/>
        <w:bottom w:val="none" w:sz="0" w:space="0" w:color="auto"/>
        <w:right w:val="none" w:sz="0" w:space="0" w:color="auto"/>
      </w:divBdr>
      <w:divsChild>
        <w:div w:id="178157370">
          <w:marLeft w:val="0"/>
          <w:marRight w:val="0"/>
          <w:marTop w:val="15"/>
          <w:marBottom w:val="0"/>
          <w:divBdr>
            <w:top w:val="single" w:sz="48" w:space="0" w:color="auto"/>
            <w:left w:val="single" w:sz="48" w:space="0" w:color="auto"/>
            <w:bottom w:val="single" w:sz="48" w:space="0" w:color="auto"/>
            <w:right w:val="single" w:sz="48" w:space="0" w:color="auto"/>
          </w:divBdr>
          <w:divsChild>
            <w:div w:id="4295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98784">
      <w:bodyDiv w:val="1"/>
      <w:marLeft w:val="0"/>
      <w:marRight w:val="0"/>
      <w:marTop w:val="0"/>
      <w:marBottom w:val="0"/>
      <w:divBdr>
        <w:top w:val="none" w:sz="0" w:space="0" w:color="auto"/>
        <w:left w:val="none" w:sz="0" w:space="0" w:color="auto"/>
        <w:bottom w:val="none" w:sz="0" w:space="0" w:color="auto"/>
        <w:right w:val="none" w:sz="0" w:space="0" w:color="auto"/>
      </w:divBdr>
    </w:div>
    <w:div w:id="895702410">
      <w:bodyDiv w:val="1"/>
      <w:marLeft w:val="0"/>
      <w:marRight w:val="0"/>
      <w:marTop w:val="0"/>
      <w:marBottom w:val="0"/>
      <w:divBdr>
        <w:top w:val="none" w:sz="0" w:space="0" w:color="auto"/>
        <w:left w:val="none" w:sz="0" w:space="0" w:color="auto"/>
        <w:bottom w:val="none" w:sz="0" w:space="0" w:color="auto"/>
        <w:right w:val="none" w:sz="0" w:space="0" w:color="auto"/>
      </w:divBdr>
    </w:div>
    <w:div w:id="1118379709">
      <w:bodyDiv w:val="1"/>
      <w:marLeft w:val="0"/>
      <w:marRight w:val="0"/>
      <w:marTop w:val="0"/>
      <w:marBottom w:val="0"/>
      <w:divBdr>
        <w:top w:val="none" w:sz="0" w:space="0" w:color="auto"/>
        <w:left w:val="none" w:sz="0" w:space="0" w:color="auto"/>
        <w:bottom w:val="none" w:sz="0" w:space="0" w:color="auto"/>
        <w:right w:val="none" w:sz="0" w:space="0" w:color="auto"/>
      </w:divBdr>
    </w:div>
    <w:div w:id="1896811799">
      <w:bodyDiv w:val="1"/>
      <w:marLeft w:val="0"/>
      <w:marRight w:val="0"/>
      <w:marTop w:val="0"/>
      <w:marBottom w:val="0"/>
      <w:divBdr>
        <w:top w:val="none" w:sz="0" w:space="0" w:color="auto"/>
        <w:left w:val="none" w:sz="0" w:space="0" w:color="auto"/>
        <w:bottom w:val="none" w:sz="0" w:space="0" w:color="auto"/>
        <w:right w:val="none" w:sz="0" w:space="0" w:color="auto"/>
      </w:divBdr>
    </w:div>
    <w:div w:id="1899775990">
      <w:bodyDiv w:val="1"/>
      <w:marLeft w:val="0"/>
      <w:marRight w:val="0"/>
      <w:marTop w:val="0"/>
      <w:marBottom w:val="0"/>
      <w:divBdr>
        <w:top w:val="none" w:sz="0" w:space="0" w:color="auto"/>
        <w:left w:val="none" w:sz="0" w:space="0" w:color="auto"/>
        <w:bottom w:val="none" w:sz="0" w:space="0" w:color="auto"/>
        <w:right w:val="none" w:sz="0" w:space="0" w:color="auto"/>
      </w:divBdr>
    </w:div>
    <w:div w:id="1962952764">
      <w:bodyDiv w:val="1"/>
      <w:marLeft w:val="0"/>
      <w:marRight w:val="0"/>
      <w:marTop w:val="0"/>
      <w:marBottom w:val="0"/>
      <w:divBdr>
        <w:top w:val="none" w:sz="0" w:space="0" w:color="auto"/>
        <w:left w:val="none" w:sz="0" w:space="0" w:color="auto"/>
        <w:bottom w:val="none" w:sz="0" w:space="0" w:color="auto"/>
        <w:right w:val="none" w:sz="0" w:space="0" w:color="auto"/>
      </w:divBdr>
    </w:div>
    <w:div w:id="1965114685">
      <w:bodyDiv w:val="1"/>
      <w:marLeft w:val="0"/>
      <w:marRight w:val="0"/>
      <w:marTop w:val="0"/>
      <w:marBottom w:val="0"/>
      <w:divBdr>
        <w:top w:val="none" w:sz="0" w:space="0" w:color="auto"/>
        <w:left w:val="none" w:sz="0" w:space="0" w:color="auto"/>
        <w:bottom w:val="none" w:sz="0" w:space="0" w:color="auto"/>
        <w:right w:val="none" w:sz="0" w:space="0" w:color="auto"/>
      </w:divBdr>
    </w:div>
    <w:div w:id="1997294611">
      <w:bodyDiv w:val="1"/>
      <w:marLeft w:val="0"/>
      <w:marRight w:val="0"/>
      <w:marTop w:val="0"/>
      <w:marBottom w:val="0"/>
      <w:divBdr>
        <w:top w:val="none" w:sz="0" w:space="0" w:color="auto"/>
        <w:left w:val="none" w:sz="0" w:space="0" w:color="auto"/>
        <w:bottom w:val="none" w:sz="0" w:space="0" w:color="auto"/>
        <w:right w:val="none" w:sz="0" w:space="0" w:color="auto"/>
      </w:divBdr>
    </w:div>
    <w:div w:id="212580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inhphu.vn/thong-tin-bo-nganh?gmist=3140" TargetMode="External"/><Relationship Id="rId18" Type="http://schemas.openxmlformats.org/officeDocument/2006/relationships/hyperlink" Target="https://chinhphu.vn/thong-tin-bo-nganh?gmist=3145" TargetMode="External"/><Relationship Id="rId26" Type="http://schemas.openxmlformats.org/officeDocument/2006/relationships/hyperlink" Target="https://chinhphu.vn/thong-tin-bo-nganh?gmist=3153" TargetMode="External"/><Relationship Id="rId39" Type="http://schemas.openxmlformats.org/officeDocument/2006/relationships/hyperlink" Target="https://chinhphu.vn/thong-tin-bo-nganh?gmist=3162" TargetMode="External"/><Relationship Id="rId21" Type="http://schemas.openxmlformats.org/officeDocument/2006/relationships/hyperlink" Target="https://chinhphu.vn/thong-tin-bo-nganh?gmist=3148" TargetMode="External"/><Relationship Id="rId34" Type="http://schemas.openxmlformats.org/officeDocument/2006/relationships/hyperlink" Target="https://chinhphu.vn/thong-tin-bo-nganh?gmist=3432"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hinhphu.vn/thong-tin-bo-nganh?gmist=3143" TargetMode="External"/><Relationship Id="rId20" Type="http://schemas.openxmlformats.org/officeDocument/2006/relationships/hyperlink" Target="https://chinhphu.vn/thong-tin-bo-nganh?gmist=3147" TargetMode="External"/><Relationship Id="rId29" Type="http://schemas.openxmlformats.org/officeDocument/2006/relationships/hyperlink" Target="https://chinhphu.vn/thong-tin-bo-nganh?gmist=315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bcy.gov.vn" TargetMode="External"/><Relationship Id="rId24" Type="http://schemas.openxmlformats.org/officeDocument/2006/relationships/hyperlink" Target="https://chinhphu.vn/thong-tin-bo-nganh?gmist=3151" TargetMode="External"/><Relationship Id="rId32" Type="http://schemas.openxmlformats.org/officeDocument/2006/relationships/hyperlink" Target="https://chinhphu.vn/thong-tin-bo-nganh?gmist=3159" TargetMode="External"/><Relationship Id="rId37" Type="http://schemas.openxmlformats.org/officeDocument/2006/relationships/hyperlink" Target="https://chinhphu.vn/thong-tin-bo-nganh?gmist=3164" TargetMode="External"/><Relationship Id="rId40" Type="http://schemas.openxmlformats.org/officeDocument/2006/relationships/hyperlink" Target="https://chinhphu.vn/thong-tin-bo-nganh?gmist=3161" TargetMode="External"/><Relationship Id="rId5" Type="http://schemas.openxmlformats.org/officeDocument/2006/relationships/webSettings" Target="webSettings.xml"/><Relationship Id="rId15" Type="http://schemas.openxmlformats.org/officeDocument/2006/relationships/hyperlink" Target="https://chinhphu.vn/thong-tin-bo-nganh?gmist=3142" TargetMode="External"/><Relationship Id="rId23" Type="http://schemas.openxmlformats.org/officeDocument/2006/relationships/hyperlink" Target="https://chinhphu.vn/thong-tin-bo-nganh?gmist=3150" TargetMode="External"/><Relationship Id="rId28" Type="http://schemas.openxmlformats.org/officeDocument/2006/relationships/hyperlink" Target="https://chinhphu.vn/thong-tin-bo-nganh?gmist=3155" TargetMode="External"/><Relationship Id="rId36" Type="http://schemas.openxmlformats.org/officeDocument/2006/relationships/hyperlink" Target="https://chinhphu.vn/thong-tin-bo-nganh?gmist=3165" TargetMode="External"/><Relationship Id="rId10" Type="http://schemas.openxmlformats.org/officeDocument/2006/relationships/hyperlink" Target="https://ndp.dx.gov.vn/nen-tang-so-trien-khai-toan-quoc" TargetMode="External"/><Relationship Id="rId19" Type="http://schemas.openxmlformats.org/officeDocument/2006/relationships/hyperlink" Target="https://chinhphu.vn/thong-tin-bo-nganh?gmist=3146" TargetMode="External"/><Relationship Id="rId31" Type="http://schemas.openxmlformats.org/officeDocument/2006/relationships/hyperlink" Target="https://chinhphu.vn/thong-tin-bo-nganh?gmist=3158" TargetMode="External"/><Relationship Id="rId4" Type="http://schemas.openxmlformats.org/officeDocument/2006/relationships/settings" Target="settings.xml"/><Relationship Id="rId9" Type="http://schemas.openxmlformats.org/officeDocument/2006/relationships/hyperlink" Target="https://ndp.dx.gov.vn/nen-tang-so-trien-khai-toan-quoc" TargetMode="External"/><Relationship Id="rId14" Type="http://schemas.openxmlformats.org/officeDocument/2006/relationships/hyperlink" Target="https://chinhphu.vn/thong-tin-bo-nganh?gmist=3141" TargetMode="External"/><Relationship Id="rId22" Type="http://schemas.openxmlformats.org/officeDocument/2006/relationships/hyperlink" Target="https://chinhphu.vn/thong-tin-bo-nganh?gmist=3149" TargetMode="External"/><Relationship Id="rId27" Type="http://schemas.openxmlformats.org/officeDocument/2006/relationships/hyperlink" Target="https://chinhphu.vn/thong-tin-bo-nganh?gmist=3154" TargetMode="External"/><Relationship Id="rId30" Type="http://schemas.openxmlformats.org/officeDocument/2006/relationships/hyperlink" Target="https://chinhphu.vn/thong-tin-bo-nganh?gmist=3157" TargetMode="External"/><Relationship Id="rId35" Type="http://schemas.openxmlformats.org/officeDocument/2006/relationships/hyperlink" Target="https://chinhphu.vn/thong-tin-bo-nganh?gmist=3167"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chinhphu.vn/thong-tin-bo-nganh?gmist=3144" TargetMode="External"/><Relationship Id="rId25" Type="http://schemas.openxmlformats.org/officeDocument/2006/relationships/hyperlink" Target="https://chinhphu.vn/thong-tin-bo-nganh?gmist=3152" TargetMode="External"/><Relationship Id="rId33" Type="http://schemas.openxmlformats.org/officeDocument/2006/relationships/hyperlink" Target="https://chinhphu.vn/thong-tin-bo-nganh?gmist=3160" TargetMode="External"/><Relationship Id="rId38" Type="http://schemas.openxmlformats.org/officeDocument/2006/relationships/hyperlink" Target="https://chinhphu.vn/thong-tin-bo-nganh?gmist=31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ABB56-724A-4125-B1F0-DDF57F35B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61</Pages>
  <Words>11702</Words>
  <Characters>66708</Characters>
  <Application>Microsoft Office Word</Application>
  <DocSecurity>0</DocSecurity>
  <Lines>555</Lines>
  <Paragraphs>156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78254</CharactersWithSpaces>
  <SharedDoc>false</SharedDoc>
  <HLinks>
    <vt:vector size="168" baseType="variant">
      <vt:variant>
        <vt:i4>5439495</vt:i4>
      </vt:variant>
      <vt:variant>
        <vt:i4>81</vt:i4>
      </vt:variant>
      <vt:variant>
        <vt:i4>0</vt:i4>
      </vt:variant>
      <vt:variant>
        <vt:i4>5</vt:i4>
      </vt:variant>
      <vt:variant>
        <vt:lpwstr>https://chinhphu.vn/thong-tin-bo-nganh?gmist=3161</vt:lpwstr>
      </vt:variant>
      <vt:variant>
        <vt:lpwstr/>
      </vt:variant>
      <vt:variant>
        <vt:i4>5439495</vt:i4>
      </vt:variant>
      <vt:variant>
        <vt:i4>78</vt:i4>
      </vt:variant>
      <vt:variant>
        <vt:i4>0</vt:i4>
      </vt:variant>
      <vt:variant>
        <vt:i4>5</vt:i4>
      </vt:variant>
      <vt:variant>
        <vt:lpwstr>https://chinhphu.vn/thong-tin-bo-nganh?gmist=3162</vt:lpwstr>
      </vt:variant>
      <vt:variant>
        <vt:lpwstr/>
      </vt:variant>
      <vt:variant>
        <vt:i4>5439495</vt:i4>
      </vt:variant>
      <vt:variant>
        <vt:i4>75</vt:i4>
      </vt:variant>
      <vt:variant>
        <vt:i4>0</vt:i4>
      </vt:variant>
      <vt:variant>
        <vt:i4>5</vt:i4>
      </vt:variant>
      <vt:variant>
        <vt:lpwstr>https://chinhphu.vn/thong-tin-bo-nganh?gmist=3163</vt:lpwstr>
      </vt:variant>
      <vt:variant>
        <vt:lpwstr/>
      </vt:variant>
      <vt:variant>
        <vt:i4>5439495</vt:i4>
      </vt:variant>
      <vt:variant>
        <vt:i4>72</vt:i4>
      </vt:variant>
      <vt:variant>
        <vt:i4>0</vt:i4>
      </vt:variant>
      <vt:variant>
        <vt:i4>5</vt:i4>
      </vt:variant>
      <vt:variant>
        <vt:lpwstr>https://chinhphu.vn/thong-tin-bo-nganh?gmist=3164</vt:lpwstr>
      </vt:variant>
      <vt:variant>
        <vt:lpwstr/>
      </vt:variant>
      <vt:variant>
        <vt:i4>5439495</vt:i4>
      </vt:variant>
      <vt:variant>
        <vt:i4>69</vt:i4>
      </vt:variant>
      <vt:variant>
        <vt:i4>0</vt:i4>
      </vt:variant>
      <vt:variant>
        <vt:i4>5</vt:i4>
      </vt:variant>
      <vt:variant>
        <vt:lpwstr>https://chinhphu.vn/thong-tin-bo-nganh?gmist=3165</vt:lpwstr>
      </vt:variant>
      <vt:variant>
        <vt:lpwstr/>
      </vt:variant>
      <vt:variant>
        <vt:i4>5439495</vt:i4>
      </vt:variant>
      <vt:variant>
        <vt:i4>66</vt:i4>
      </vt:variant>
      <vt:variant>
        <vt:i4>0</vt:i4>
      </vt:variant>
      <vt:variant>
        <vt:i4>5</vt:i4>
      </vt:variant>
      <vt:variant>
        <vt:lpwstr>https://chinhphu.vn/thong-tin-bo-nganh?gmist=3167</vt:lpwstr>
      </vt:variant>
      <vt:variant>
        <vt:lpwstr/>
      </vt:variant>
      <vt:variant>
        <vt:i4>5636098</vt:i4>
      </vt:variant>
      <vt:variant>
        <vt:i4>63</vt:i4>
      </vt:variant>
      <vt:variant>
        <vt:i4>0</vt:i4>
      </vt:variant>
      <vt:variant>
        <vt:i4>5</vt:i4>
      </vt:variant>
      <vt:variant>
        <vt:lpwstr>https://chinhphu.vn/thong-tin-bo-nganh?gmist=3432</vt:lpwstr>
      </vt:variant>
      <vt:variant>
        <vt:lpwstr/>
      </vt:variant>
      <vt:variant>
        <vt:i4>5439495</vt:i4>
      </vt:variant>
      <vt:variant>
        <vt:i4>60</vt:i4>
      </vt:variant>
      <vt:variant>
        <vt:i4>0</vt:i4>
      </vt:variant>
      <vt:variant>
        <vt:i4>5</vt:i4>
      </vt:variant>
      <vt:variant>
        <vt:lpwstr>https://chinhphu.vn/thong-tin-bo-nganh?gmist=3160</vt:lpwstr>
      </vt:variant>
      <vt:variant>
        <vt:lpwstr/>
      </vt:variant>
      <vt:variant>
        <vt:i4>5242887</vt:i4>
      </vt:variant>
      <vt:variant>
        <vt:i4>57</vt:i4>
      </vt:variant>
      <vt:variant>
        <vt:i4>0</vt:i4>
      </vt:variant>
      <vt:variant>
        <vt:i4>5</vt:i4>
      </vt:variant>
      <vt:variant>
        <vt:lpwstr>https://chinhphu.vn/thong-tin-bo-nganh?gmist=3159</vt:lpwstr>
      </vt:variant>
      <vt:variant>
        <vt:lpwstr/>
      </vt:variant>
      <vt:variant>
        <vt:i4>5242887</vt:i4>
      </vt:variant>
      <vt:variant>
        <vt:i4>54</vt:i4>
      </vt:variant>
      <vt:variant>
        <vt:i4>0</vt:i4>
      </vt:variant>
      <vt:variant>
        <vt:i4>5</vt:i4>
      </vt:variant>
      <vt:variant>
        <vt:lpwstr>https://chinhphu.vn/thong-tin-bo-nganh?gmist=3158</vt:lpwstr>
      </vt:variant>
      <vt:variant>
        <vt:lpwstr/>
      </vt:variant>
      <vt:variant>
        <vt:i4>5242887</vt:i4>
      </vt:variant>
      <vt:variant>
        <vt:i4>51</vt:i4>
      </vt:variant>
      <vt:variant>
        <vt:i4>0</vt:i4>
      </vt:variant>
      <vt:variant>
        <vt:i4>5</vt:i4>
      </vt:variant>
      <vt:variant>
        <vt:lpwstr>https://chinhphu.vn/thong-tin-bo-nganh?gmist=3157</vt:lpwstr>
      </vt:variant>
      <vt:variant>
        <vt:lpwstr/>
      </vt:variant>
      <vt:variant>
        <vt:i4>5242887</vt:i4>
      </vt:variant>
      <vt:variant>
        <vt:i4>48</vt:i4>
      </vt:variant>
      <vt:variant>
        <vt:i4>0</vt:i4>
      </vt:variant>
      <vt:variant>
        <vt:i4>5</vt:i4>
      </vt:variant>
      <vt:variant>
        <vt:lpwstr>https://chinhphu.vn/thong-tin-bo-nganh?gmist=3156</vt:lpwstr>
      </vt:variant>
      <vt:variant>
        <vt:lpwstr/>
      </vt:variant>
      <vt:variant>
        <vt:i4>5242887</vt:i4>
      </vt:variant>
      <vt:variant>
        <vt:i4>45</vt:i4>
      </vt:variant>
      <vt:variant>
        <vt:i4>0</vt:i4>
      </vt:variant>
      <vt:variant>
        <vt:i4>5</vt:i4>
      </vt:variant>
      <vt:variant>
        <vt:lpwstr>https://chinhphu.vn/thong-tin-bo-nganh?gmist=3155</vt:lpwstr>
      </vt:variant>
      <vt:variant>
        <vt:lpwstr/>
      </vt:variant>
      <vt:variant>
        <vt:i4>5242887</vt:i4>
      </vt:variant>
      <vt:variant>
        <vt:i4>42</vt:i4>
      </vt:variant>
      <vt:variant>
        <vt:i4>0</vt:i4>
      </vt:variant>
      <vt:variant>
        <vt:i4>5</vt:i4>
      </vt:variant>
      <vt:variant>
        <vt:lpwstr>https://chinhphu.vn/thong-tin-bo-nganh?gmist=3154</vt:lpwstr>
      </vt:variant>
      <vt:variant>
        <vt:lpwstr/>
      </vt:variant>
      <vt:variant>
        <vt:i4>5242887</vt:i4>
      </vt:variant>
      <vt:variant>
        <vt:i4>39</vt:i4>
      </vt:variant>
      <vt:variant>
        <vt:i4>0</vt:i4>
      </vt:variant>
      <vt:variant>
        <vt:i4>5</vt:i4>
      </vt:variant>
      <vt:variant>
        <vt:lpwstr>https://chinhphu.vn/thong-tin-bo-nganh?gmist=3153</vt:lpwstr>
      </vt:variant>
      <vt:variant>
        <vt:lpwstr/>
      </vt:variant>
      <vt:variant>
        <vt:i4>5242887</vt:i4>
      </vt:variant>
      <vt:variant>
        <vt:i4>36</vt:i4>
      </vt:variant>
      <vt:variant>
        <vt:i4>0</vt:i4>
      </vt:variant>
      <vt:variant>
        <vt:i4>5</vt:i4>
      </vt:variant>
      <vt:variant>
        <vt:lpwstr>https://chinhphu.vn/thong-tin-bo-nganh?gmist=3152</vt:lpwstr>
      </vt:variant>
      <vt:variant>
        <vt:lpwstr/>
      </vt:variant>
      <vt:variant>
        <vt:i4>5242887</vt:i4>
      </vt:variant>
      <vt:variant>
        <vt:i4>33</vt:i4>
      </vt:variant>
      <vt:variant>
        <vt:i4>0</vt:i4>
      </vt:variant>
      <vt:variant>
        <vt:i4>5</vt:i4>
      </vt:variant>
      <vt:variant>
        <vt:lpwstr>https://chinhphu.vn/thong-tin-bo-nganh?gmist=3151</vt:lpwstr>
      </vt:variant>
      <vt:variant>
        <vt:lpwstr/>
      </vt:variant>
      <vt:variant>
        <vt:i4>5242887</vt:i4>
      </vt:variant>
      <vt:variant>
        <vt:i4>30</vt:i4>
      </vt:variant>
      <vt:variant>
        <vt:i4>0</vt:i4>
      </vt:variant>
      <vt:variant>
        <vt:i4>5</vt:i4>
      </vt:variant>
      <vt:variant>
        <vt:lpwstr>https://chinhphu.vn/thong-tin-bo-nganh?gmist=3150</vt:lpwstr>
      </vt:variant>
      <vt:variant>
        <vt:lpwstr/>
      </vt:variant>
      <vt:variant>
        <vt:i4>5308423</vt:i4>
      </vt:variant>
      <vt:variant>
        <vt:i4>27</vt:i4>
      </vt:variant>
      <vt:variant>
        <vt:i4>0</vt:i4>
      </vt:variant>
      <vt:variant>
        <vt:i4>5</vt:i4>
      </vt:variant>
      <vt:variant>
        <vt:lpwstr>https://chinhphu.vn/thong-tin-bo-nganh?gmist=3149</vt:lpwstr>
      </vt:variant>
      <vt:variant>
        <vt:lpwstr/>
      </vt:variant>
      <vt:variant>
        <vt:i4>5308423</vt:i4>
      </vt:variant>
      <vt:variant>
        <vt:i4>24</vt:i4>
      </vt:variant>
      <vt:variant>
        <vt:i4>0</vt:i4>
      </vt:variant>
      <vt:variant>
        <vt:i4>5</vt:i4>
      </vt:variant>
      <vt:variant>
        <vt:lpwstr>https://chinhphu.vn/thong-tin-bo-nganh?gmist=3148</vt:lpwstr>
      </vt:variant>
      <vt:variant>
        <vt:lpwstr/>
      </vt:variant>
      <vt:variant>
        <vt:i4>5308423</vt:i4>
      </vt:variant>
      <vt:variant>
        <vt:i4>21</vt:i4>
      </vt:variant>
      <vt:variant>
        <vt:i4>0</vt:i4>
      </vt:variant>
      <vt:variant>
        <vt:i4>5</vt:i4>
      </vt:variant>
      <vt:variant>
        <vt:lpwstr>https://chinhphu.vn/thong-tin-bo-nganh?gmist=3147</vt:lpwstr>
      </vt:variant>
      <vt:variant>
        <vt:lpwstr/>
      </vt:variant>
      <vt:variant>
        <vt:i4>5308423</vt:i4>
      </vt:variant>
      <vt:variant>
        <vt:i4>18</vt:i4>
      </vt:variant>
      <vt:variant>
        <vt:i4>0</vt:i4>
      </vt:variant>
      <vt:variant>
        <vt:i4>5</vt:i4>
      </vt:variant>
      <vt:variant>
        <vt:lpwstr>https://chinhphu.vn/thong-tin-bo-nganh?gmist=3146</vt:lpwstr>
      </vt:variant>
      <vt:variant>
        <vt:lpwstr/>
      </vt:variant>
      <vt:variant>
        <vt:i4>5308423</vt:i4>
      </vt:variant>
      <vt:variant>
        <vt:i4>15</vt:i4>
      </vt:variant>
      <vt:variant>
        <vt:i4>0</vt:i4>
      </vt:variant>
      <vt:variant>
        <vt:i4>5</vt:i4>
      </vt:variant>
      <vt:variant>
        <vt:lpwstr>https://chinhphu.vn/thong-tin-bo-nganh?gmist=3145</vt:lpwstr>
      </vt:variant>
      <vt:variant>
        <vt:lpwstr/>
      </vt:variant>
      <vt:variant>
        <vt:i4>5308423</vt:i4>
      </vt:variant>
      <vt:variant>
        <vt:i4>12</vt:i4>
      </vt:variant>
      <vt:variant>
        <vt:i4>0</vt:i4>
      </vt:variant>
      <vt:variant>
        <vt:i4>5</vt:i4>
      </vt:variant>
      <vt:variant>
        <vt:lpwstr>https://chinhphu.vn/thong-tin-bo-nganh?gmist=3144</vt:lpwstr>
      </vt:variant>
      <vt:variant>
        <vt:lpwstr/>
      </vt:variant>
      <vt:variant>
        <vt:i4>5308423</vt:i4>
      </vt:variant>
      <vt:variant>
        <vt:i4>9</vt:i4>
      </vt:variant>
      <vt:variant>
        <vt:i4>0</vt:i4>
      </vt:variant>
      <vt:variant>
        <vt:i4>5</vt:i4>
      </vt:variant>
      <vt:variant>
        <vt:lpwstr>https://chinhphu.vn/thong-tin-bo-nganh?gmist=3143</vt:lpwstr>
      </vt:variant>
      <vt:variant>
        <vt:lpwstr/>
      </vt:variant>
      <vt:variant>
        <vt:i4>5308423</vt:i4>
      </vt:variant>
      <vt:variant>
        <vt:i4>6</vt:i4>
      </vt:variant>
      <vt:variant>
        <vt:i4>0</vt:i4>
      </vt:variant>
      <vt:variant>
        <vt:i4>5</vt:i4>
      </vt:variant>
      <vt:variant>
        <vt:lpwstr>https://chinhphu.vn/thong-tin-bo-nganh?gmist=3142</vt:lpwstr>
      </vt:variant>
      <vt:variant>
        <vt:lpwstr/>
      </vt:variant>
      <vt:variant>
        <vt:i4>5308423</vt:i4>
      </vt:variant>
      <vt:variant>
        <vt:i4>3</vt:i4>
      </vt:variant>
      <vt:variant>
        <vt:i4>0</vt:i4>
      </vt:variant>
      <vt:variant>
        <vt:i4>5</vt:i4>
      </vt:variant>
      <vt:variant>
        <vt:lpwstr>https://chinhphu.vn/thong-tin-bo-nganh?gmist=3141</vt:lpwstr>
      </vt:variant>
      <vt:variant>
        <vt:lpwstr/>
      </vt:variant>
      <vt:variant>
        <vt:i4>5308423</vt:i4>
      </vt:variant>
      <vt:variant>
        <vt:i4>0</vt:i4>
      </vt:variant>
      <vt:variant>
        <vt:i4>0</vt:i4>
      </vt:variant>
      <vt:variant>
        <vt:i4>5</vt:i4>
      </vt:variant>
      <vt:variant>
        <vt:lpwstr>https://chinhphu.vn/thong-tin-bo-nganh?gmist=3140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 Nguyen</dc:creator>
  <cp:keywords/>
  <dc:description/>
  <cp:lastModifiedBy>Microsoft account</cp:lastModifiedBy>
  <cp:revision>32</cp:revision>
  <cp:lastPrinted>2022-11-20T13:35:00Z</cp:lastPrinted>
  <dcterms:created xsi:type="dcterms:W3CDTF">2024-06-27T02:50:00Z</dcterms:created>
  <dcterms:modified xsi:type="dcterms:W3CDTF">2024-07-03T01:47:00Z</dcterms:modified>
</cp:coreProperties>
</file>